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right="0"/>
        <w:jc w:val="center"/>
        <w:rPr>
          <w:rFonts w:hint="eastAsia"/>
          <w:b/>
          <w:bCs/>
          <w:color w:val="auto"/>
          <w:spacing w:val="0"/>
          <w:w w:val="100"/>
          <w:position w:val="0"/>
          <w:sz w:val="36"/>
          <w:szCs w:val="36"/>
          <w:u w:val="none"/>
          <w:lang w:val="en-US" w:eastAsia="zh-CN"/>
        </w:rPr>
      </w:pPr>
      <w:bookmarkStart w:id="0" w:name="bookmark14"/>
      <w:bookmarkStart w:id="1" w:name="bookmark13"/>
      <w:bookmarkStart w:id="2" w:name="bookmark12"/>
      <w:r>
        <w:rPr>
          <w:rFonts w:hint="eastAsia"/>
          <w:b/>
          <w:bCs/>
          <w:color w:val="auto"/>
          <w:spacing w:val="0"/>
          <w:w w:val="100"/>
          <w:position w:val="0"/>
          <w:sz w:val="36"/>
          <w:szCs w:val="36"/>
          <w:u w:val="none"/>
          <w:lang w:val="en-US" w:eastAsia="zh-CN"/>
        </w:rPr>
        <w:t>从化团建两天一晚游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right="0"/>
        <w:jc w:val="left"/>
        <w:rPr>
          <w:rFonts w:hint="eastAsia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  <w:t>时间：1月8日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right="0"/>
        <w:jc w:val="left"/>
        <w:rPr>
          <w:rFonts w:hint="eastAsia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  <w:t>人数：30+1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right="0"/>
        <w:jc w:val="left"/>
        <w:rPr>
          <w:rFonts w:hint="eastAsia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  <w:t>餐标：30元/人/餐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right="0"/>
        <w:jc w:val="left"/>
        <w:rPr>
          <w:rFonts w:hint="default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</w:pPr>
      <w:r>
        <w:rPr>
          <w:rFonts w:hint="eastAsia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  <w:t xml:space="preserve">酒店：香江健康山谷 </w:t>
      </w:r>
      <w:bookmarkStart w:id="25" w:name="_GoBack"/>
      <w:bookmarkEnd w:id="25"/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right="0"/>
        <w:jc w:val="center"/>
        <w:rPr>
          <w:rFonts w:hint="eastAsia"/>
          <w:b/>
          <w:bCs/>
          <w:color w:val="auto"/>
          <w:spacing w:val="0"/>
          <w:w w:val="100"/>
          <w:position w:val="0"/>
          <w:sz w:val="24"/>
          <w:szCs w:val="24"/>
          <w:u w:val="none"/>
          <w:lang w:val="en-US" w:eastAsia="zh-CN"/>
        </w:r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right="0"/>
        <w:jc w:val="both"/>
        <w:rPr>
          <w:color w:val="FD0000"/>
          <w:spacing w:val="0"/>
          <w:w w:val="100"/>
          <w:position w:val="0"/>
          <w:sz w:val="24"/>
          <w:szCs w:val="24"/>
          <w:u w:val="none"/>
        </w:rPr>
      </w:pPr>
      <w:r>
        <w:rPr>
          <w:color w:val="FD0000"/>
          <w:spacing w:val="0"/>
          <w:w w:val="100"/>
          <w:position w:val="0"/>
          <w:sz w:val="24"/>
          <w:szCs w:val="24"/>
          <w:u w:val="none"/>
        </w:rPr>
        <w:t>第</w:t>
      </w:r>
      <w:r>
        <w:rPr>
          <w:rFonts w:hint="eastAsia"/>
          <w:color w:val="FD0000"/>
          <w:spacing w:val="0"/>
          <w:w w:val="100"/>
          <w:position w:val="0"/>
          <w:sz w:val="24"/>
          <w:szCs w:val="24"/>
          <w:u w:val="none"/>
          <w:lang w:eastAsia="zh-CN"/>
        </w:rPr>
        <w:t>一</w:t>
      </w:r>
      <w:r>
        <w:rPr>
          <w:color w:val="FD0000"/>
          <w:spacing w:val="0"/>
          <w:w w:val="100"/>
          <w:position w:val="0"/>
          <w:sz w:val="24"/>
          <w:szCs w:val="24"/>
          <w:u w:val="none"/>
        </w:rPr>
        <w:t xml:space="preserve">天：集合出发一从化午餐一素质拓展一晚餐一入住酒店 </w:t>
      </w:r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right="0"/>
        <w:jc w:val="both"/>
        <w:rPr>
          <w:sz w:val="24"/>
          <w:szCs w:val="24"/>
        </w:rPr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9： 00</w:t>
      </w:r>
      <w:r>
        <w:rPr>
          <w:color w:val="000000"/>
          <w:spacing w:val="0"/>
          <w:w w:val="100"/>
          <w:position w:val="0"/>
          <w:sz w:val="24"/>
          <w:szCs w:val="24"/>
        </w:rPr>
        <w:t>集合出发，前往从化拓展基地</w:t>
      </w:r>
      <w:bookmarkEnd w:id="0"/>
      <w:bookmarkEnd w:id="1"/>
      <w:bookmarkEnd w:id="2"/>
    </w:p>
    <w:p>
      <w:pPr>
        <w:pStyle w:val="6"/>
        <w:keepNext/>
        <w:keepLines/>
        <w:widowControl w:val="0"/>
        <w:shd w:val="clear" w:color="auto" w:fill="auto"/>
        <w:bidi w:val="0"/>
        <w:spacing w:before="0" w:after="0" w:line="617" w:lineRule="exact"/>
        <w:ind w:left="0" w:right="0" w:firstLine="0"/>
        <w:jc w:val="left"/>
        <w:rPr>
          <w:sz w:val="24"/>
          <w:szCs w:val="24"/>
        </w:rPr>
      </w:pPr>
      <w:bookmarkStart w:id="3" w:name="bookmark17"/>
      <w:bookmarkStart w:id="4" w:name="bookmark15"/>
      <w:bookmarkStart w:id="5" w:name="bookmark16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12： 00</w:t>
      </w:r>
      <w:r>
        <w:rPr>
          <w:color w:val="000000"/>
          <w:spacing w:val="0"/>
          <w:w w:val="100"/>
          <w:position w:val="0"/>
          <w:sz w:val="24"/>
          <w:szCs w:val="24"/>
        </w:rPr>
        <w:t>抵达从化，享用午餐（落实方案后提供餐厅及菜单）</w:t>
      </w:r>
      <w:bookmarkEnd w:id="3"/>
      <w:bookmarkEnd w:id="4"/>
      <w:bookmarkEnd w:id="5"/>
    </w:p>
    <w:p>
      <w:pPr>
        <w:pStyle w:val="6"/>
        <w:keepNext/>
        <w:keepLines/>
        <w:widowControl w:val="0"/>
        <w:shd w:val="clear" w:color="auto" w:fill="auto"/>
        <w:bidi w:val="0"/>
        <w:spacing w:before="0" w:after="380" w:line="617" w:lineRule="exact"/>
        <w:ind w:left="0" w:right="0" w:firstLine="0"/>
        <w:jc w:val="left"/>
        <w:rPr>
          <w:sz w:val="24"/>
          <w:szCs w:val="24"/>
        </w:rPr>
      </w:pPr>
      <w:bookmarkStart w:id="6" w:name="bookmark19"/>
      <w:bookmarkStart w:id="7" w:name="bookmark20"/>
      <w:bookmarkStart w:id="8" w:name="bookmark18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13： 00</w:t>
      </w:r>
      <w:r>
        <w:rPr>
          <w:color w:val="000000"/>
          <w:spacing w:val="0"/>
          <w:w w:val="100"/>
          <w:position w:val="0"/>
          <w:sz w:val="24"/>
          <w:szCs w:val="24"/>
        </w:rPr>
        <w:t>稍做休息后，正式进行为期半天的素质拓展</w:t>
      </w:r>
      <w:bookmarkEnd w:id="6"/>
      <w:bookmarkEnd w:id="7"/>
      <w:bookmarkEnd w:id="8"/>
    </w:p>
    <w:tbl>
      <w:tblPr>
        <w:tblStyle w:val="4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60"/>
        <w:gridCol w:w="1478"/>
        <w:gridCol w:w="403"/>
        <w:gridCol w:w="5918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角色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团队成员、伙伴、学习者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tabs>
                <w:tab w:val="left" w:pos="1128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调整心态</w:t>
            </w: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ab/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u w:val="single"/>
              </w:rPr>
              <w:t>1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0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关系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平等、友善、开放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1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18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传递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信息的传送方式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06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有效沟通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接收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12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有效的接收信息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04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目标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确定共同的目标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21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相互信任</w:t>
            </w: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托付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敢于将自己托付于伙伴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gridSpan w:val="2"/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9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协作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为实现共同的目标，完成共同任务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5" w:hRule="exact"/>
          <w:jc w:val="center"/>
        </w:trPr>
        <w:tc>
          <w:tcPr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凝聚团队</w:t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2" w:hRule="exact"/>
          <w:jc w:val="center"/>
        </w:trPr>
        <w:tc>
          <w:tcPr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责任</w:t>
            </w:r>
          </w:p>
        </w:tc>
        <w:tc>
          <w:tcPr>
            <w:tcBorders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7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color w:val="000000"/>
                <w:spacing w:val="0"/>
                <w:w w:val="100"/>
                <w:position w:val="0"/>
                <w:sz w:val="24"/>
                <w:szCs w:val="24"/>
              </w:rPr>
              <w:t>承担不利后果或强制性义务</w:t>
            </w:r>
          </w:p>
        </w:tc>
      </w:tr>
    </w:tbl>
    <w:p>
      <w:pPr>
        <w:rPr>
          <w:sz w:val="24"/>
          <w:szCs w:val="24"/>
        </w:rPr>
        <w:sectPr>
          <w:footnotePr>
            <w:numFmt w:val="decimal"/>
          </w:footnotePr>
          <w:pgSz w:w="11900" w:h="16840"/>
          <w:pgMar w:top="877" w:right="730" w:bottom="877" w:left="1786" w:header="0" w:footer="3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99" w:lineRule="exact"/>
        <w:rPr>
          <w:sz w:val="24"/>
          <w:szCs w:val="24"/>
        </w:rPr>
      </w:pPr>
    </w:p>
    <w:p>
      <w:pPr>
        <w:widowControl w:val="0"/>
        <w:spacing w:line="1" w:lineRule="exact"/>
        <w:rPr>
          <w:sz w:val="24"/>
          <w:szCs w:val="24"/>
        </w:rPr>
        <w:sectPr>
          <w:footnotePr>
            <w:numFmt w:val="decimal"/>
          </w:footnotePr>
          <w:pgSz w:w="11900" w:h="16840"/>
          <w:pgMar w:top="2014" w:right="933" w:bottom="1489" w:left="1206" w:header="0" w:footer="3" w:gutter="0"/>
          <w:cols w:space="720" w:num="1"/>
          <w:rtlGutter w:val="0"/>
          <w:docGrid w:linePitch="360" w:charSpace="0"/>
        </w:sectPr>
      </w:pPr>
    </w:p>
    <w:p>
      <w:pPr>
        <w:pStyle w:val="8"/>
        <w:keepNext w:val="0"/>
        <w:keepLines w:val="0"/>
        <w:framePr w:w="1462" w:h="293" w:wrap="around" w:vAnchor="text" w:hAnchor="page" w:x="1207" w:y="94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13:00- </w:t>
      </w:r>
      <w:r>
        <w:rPr>
          <w:color w:val="000000"/>
          <w:spacing w:val="0"/>
          <w:w w:val="100"/>
          <w:position w:val="0"/>
          <w:sz w:val="24"/>
          <w:szCs w:val="24"/>
        </w:rPr>
        <w:t>13:30</w:t>
      </w:r>
    </w:p>
    <w:p>
      <w:pPr>
        <w:pStyle w:val="8"/>
        <w:keepNext w:val="0"/>
        <w:keepLines w:val="0"/>
        <w:framePr w:w="1342" w:h="293" w:wrap="around" w:vAnchor="text" w:hAnchor="page" w:x="1269" w:y="32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13:30-14:30</w:t>
      </w:r>
    </w:p>
    <w:p>
      <w:pPr>
        <w:pStyle w:val="8"/>
        <w:keepNext w:val="0"/>
        <w:keepLines w:val="0"/>
        <w:framePr w:w="4574" w:h="1807" w:wrap="around" w:vAnchor="text" w:hAnchor="page" w:x="6381" w:y="21"/>
        <w:widowControl w:val="0"/>
        <w:shd w:val="clear" w:color="auto" w:fill="auto"/>
        <w:bidi w:val="0"/>
        <w:spacing w:before="0" w:after="0" w:line="359" w:lineRule="exact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项目：</w:t>
      </w:r>
      <w:r>
        <w:rPr>
          <w:color w:val="FD0000"/>
          <w:spacing w:val="0"/>
          <w:w w:val="100"/>
          <w:position w:val="0"/>
          <w:sz w:val="24"/>
          <w:szCs w:val="24"/>
        </w:rPr>
        <w:t>融冰</w:t>
      </w:r>
    </w:p>
    <w:p>
      <w:pPr>
        <w:pStyle w:val="8"/>
        <w:keepNext w:val="0"/>
        <w:keepLines w:val="0"/>
        <w:framePr w:w="4574" w:h="1807" w:wrap="around" w:vAnchor="text" w:hAnchor="page" w:x="6381" w:y="21"/>
        <w:widowControl w:val="0"/>
        <w:shd w:val="clear" w:color="auto" w:fill="auto"/>
        <w:bidi w:val="0"/>
        <w:spacing w:before="0" w:after="0" w:line="359" w:lineRule="exact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打破坚冰，加速团队融合；加强相互了解和 信任；让学员了解培训相关信息，做好心理 准备。运用体验式元素、趣味性游戏营造团 队气氛、制定学习目标。</w:t>
      </w:r>
    </w:p>
    <w:p>
      <w:pPr>
        <w:pStyle w:val="8"/>
        <w:keepNext w:val="0"/>
        <w:keepLines w:val="0"/>
        <w:framePr w:w="4512" w:h="1260" w:wrap="around" w:vAnchor="text" w:hAnchor="page" w:x="6381" w:y="2211"/>
        <w:widowControl w:val="0"/>
        <w:shd w:val="clear" w:color="auto" w:fill="auto"/>
        <w:bidi w:val="0"/>
        <w:spacing w:before="0" w:after="0" w:line="311" w:lineRule="exact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项目：</w:t>
      </w:r>
      <w:r>
        <w:rPr>
          <w:color w:val="FD0000"/>
          <w:spacing w:val="0"/>
          <w:w w:val="100"/>
          <w:position w:val="0"/>
          <w:sz w:val="24"/>
          <w:szCs w:val="24"/>
        </w:rPr>
        <w:t>无敌风火轮</w:t>
      </w:r>
    </w:p>
    <w:p>
      <w:pPr>
        <w:pStyle w:val="8"/>
        <w:keepNext w:val="0"/>
        <w:keepLines w:val="0"/>
        <w:framePr w:w="4512" w:h="1260" w:wrap="around" w:vAnchor="text" w:hAnchor="page" w:x="6381" w:y="2211"/>
        <w:widowControl w:val="0"/>
        <w:shd w:val="clear" w:color="auto" w:fill="auto"/>
        <w:bidi w:val="0"/>
        <w:spacing w:before="0" w:after="0" w:line="311" w:lineRule="exact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项目简介：队员利用设置的战车通过设定的路线； 目的意义：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、目标设定，沟通与协作。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、团队 的配合。</w:t>
      </w:r>
    </w:p>
    <w:p>
      <w:pPr>
        <w:pStyle w:val="8"/>
        <w:keepNext w:val="0"/>
        <w:keepLines w:val="0"/>
        <w:framePr w:w="1342" w:h="293" w:wrap="around" w:vAnchor="text" w:hAnchor="page" w:x="1269" w:y="6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14:30-15:30</w:t>
      </w:r>
    </w:p>
    <w:p>
      <w:pPr>
        <w:pStyle w:val="8"/>
        <w:keepNext w:val="0"/>
        <w:keepLines w:val="0"/>
        <w:framePr w:w="4586" w:h="1469" w:wrap="around" w:vAnchor="text" w:hAnchor="page" w:x="6381" w:y="4640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项日：</w:t>
      </w:r>
      <w:r>
        <w:rPr>
          <w:color w:val="FD0000"/>
          <w:spacing w:val="0"/>
          <w:w w:val="100"/>
          <w:position w:val="0"/>
          <w:sz w:val="24"/>
          <w:szCs w:val="24"/>
        </w:rPr>
        <w:t>动力圈</w:t>
      </w:r>
    </w:p>
    <w:p>
      <w:pPr>
        <w:pStyle w:val="8"/>
        <w:keepNext w:val="0"/>
        <w:keepLines w:val="0"/>
        <w:framePr w:w="4586" w:h="1469" w:wrap="around" w:vAnchor="text" w:hAnchor="page" w:x="6381" w:y="4640"/>
        <w:widowControl w:val="0"/>
        <w:shd w:val="clear" w:color="auto" w:fill="auto"/>
        <w:bidi w:val="0"/>
        <w:spacing w:before="0" w:after="0" w:line="365" w:lineRule="exact"/>
        <w:ind w:left="0" w:right="0" w:firstLine="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项目简介：在完全信任的前提下，全部人拉紧一 根动力绳，使这条绳成为支撑桥梁。目的：加强团 队凝聚力以及团队精神。</w:t>
      </w:r>
    </w:p>
    <w:p>
      <w:pPr>
        <w:pStyle w:val="8"/>
        <w:keepNext w:val="0"/>
        <w:keepLines w:val="0"/>
        <w:framePr w:w="1342" w:h="293" w:wrap="around" w:vAnchor="text" w:hAnchor="page" w:x="1269" w:y="10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15:30-17:00</w:t>
      </w:r>
    </w:p>
    <w:p>
      <w:pPr>
        <w:pStyle w:val="8"/>
        <w:keepNext w:val="0"/>
        <w:keepLines w:val="0"/>
        <w:framePr w:w="4572" w:h="1594" w:wrap="around" w:vAnchor="text" w:hAnchor="page" w:x="6393" w:y="8864"/>
        <w:widowControl w:val="0"/>
        <w:shd w:val="clear" w:color="auto" w:fill="auto"/>
        <w:bidi w:val="0"/>
        <w:spacing w:before="0" w:after="0" w:line="328" w:lineRule="exact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项目：</w:t>
      </w:r>
      <w:r>
        <w:rPr>
          <w:color w:val="FD0000"/>
          <w:spacing w:val="0"/>
          <w:w w:val="100"/>
          <w:position w:val="0"/>
          <w:sz w:val="24"/>
          <w:szCs w:val="24"/>
        </w:rPr>
        <w:t>挑战</w:t>
      </w:r>
      <w:r>
        <w:rPr>
          <w:rFonts w:ascii="Times New Roman" w:hAnsi="Times New Roman" w:eastAsia="Times New Roman" w:cs="Times New Roman"/>
          <w:color w:val="FD0000"/>
          <w:spacing w:val="0"/>
          <w:w w:val="100"/>
          <w:position w:val="0"/>
          <w:sz w:val="24"/>
          <w:szCs w:val="24"/>
        </w:rPr>
        <w:t>150</w:t>
      </w:r>
      <w:r>
        <w:rPr>
          <w:color w:val="FD0000"/>
          <w:spacing w:val="0"/>
          <w:w w:val="100"/>
          <w:position w:val="0"/>
          <w:sz w:val="24"/>
          <w:szCs w:val="24"/>
        </w:rPr>
        <w:t>秒</w:t>
      </w:r>
    </w:p>
    <w:p>
      <w:pPr>
        <w:pStyle w:val="8"/>
        <w:keepNext w:val="0"/>
        <w:keepLines w:val="0"/>
        <w:framePr w:w="4572" w:h="1594" w:wrap="around" w:vAnchor="text" w:hAnchor="page" w:x="6393" w:y="8864"/>
        <w:widowControl w:val="0"/>
        <w:shd w:val="clear" w:color="auto" w:fill="auto"/>
        <w:bidi w:val="0"/>
        <w:spacing w:before="0" w:after="0" w:line="331" w:lineRule="exact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指在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150</w:t>
      </w:r>
      <w:r>
        <w:rPr>
          <w:color w:val="000000"/>
          <w:spacing w:val="0"/>
          <w:w w:val="100"/>
          <w:position w:val="0"/>
          <w:sz w:val="24"/>
          <w:szCs w:val="24"/>
        </w:rPr>
        <w:t>秒钟的时间内，完成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4-6</w:t>
      </w:r>
      <w:r>
        <w:rPr>
          <w:color w:val="000000"/>
          <w:spacing w:val="0"/>
          <w:w w:val="100"/>
          <w:position w:val="0"/>
          <w:sz w:val="24"/>
          <w:szCs w:val="24"/>
        </w:rPr>
        <w:t>个项目，有不 倒森林，激情鼓掌，千里传珠，集体大绳等。</w:t>
      </w:r>
    </w:p>
    <w:p>
      <w:pPr>
        <w:pStyle w:val="8"/>
        <w:keepNext w:val="0"/>
        <w:keepLines w:val="0"/>
        <w:framePr w:w="4572" w:h="1594" w:wrap="around" w:vAnchor="text" w:hAnchor="page" w:x="6393" w:y="8864"/>
        <w:widowControl w:val="0"/>
        <w:shd w:val="clear" w:color="auto" w:fill="auto"/>
        <w:bidi w:val="0"/>
        <w:spacing w:before="0" w:after="0" w:line="324" w:lineRule="exact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培训意义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、最快的效率完成团队配合的任务。</w:t>
      </w:r>
      <w:r>
        <w:rPr>
          <w:rFonts w:ascii="Times New Roman" w:hAnsi="Times New Roman" w:eastAsia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、 团队精神熔炼的大项目</w:t>
      </w:r>
    </w:p>
    <w:p>
      <w:pPr>
        <w:pStyle w:val="8"/>
        <w:keepNext w:val="0"/>
        <w:keepLines w:val="0"/>
        <w:framePr w:w="1339" w:h="293" w:wrap="around" w:vAnchor="text" w:hAnchor="page" w:x="1269" w:y="119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17:00-17:20</w:t>
      </w:r>
    </w:p>
    <w:p>
      <w:pPr>
        <w:pStyle w:val="8"/>
        <w:keepNext w:val="0"/>
        <w:keepLines w:val="0"/>
        <w:framePr w:w="1718" w:h="295" w:wrap="around" w:vAnchor="text" w:hAnchor="page" w:x="6156" w:y="120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项目回顾和分享</w:t>
      </w:r>
    </w:p>
    <w:p>
      <w:pPr>
        <w:pStyle w:val="6"/>
        <w:keepNext/>
        <w:keepLines/>
        <w:framePr w:w="7046" w:h="338" w:wrap="around" w:vAnchor="text" w:hAnchor="page" w:x="1807" w:y="1285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bookmarkStart w:id="9" w:name="bookmark21"/>
      <w:bookmarkStart w:id="10" w:name="bookmark22"/>
      <w:bookmarkStart w:id="11" w:name="bookmark23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17： 00</w:t>
      </w:r>
      <w:r>
        <w:rPr>
          <w:color w:val="000000"/>
          <w:spacing w:val="0"/>
          <w:w w:val="100"/>
          <w:position w:val="0"/>
          <w:sz w:val="24"/>
          <w:szCs w:val="24"/>
        </w:rPr>
        <w:t>前往餐厅享用晚餐（落实方案后提供餐厅及菜单）</w:t>
      </w:r>
      <w:bookmarkEnd w:id="9"/>
      <w:bookmarkEnd w:id="10"/>
      <w:bookmarkEnd w:id="11"/>
    </w:p>
    <w:p>
      <w:pPr>
        <w:widowControl w:val="0"/>
        <w:spacing w:line="360" w:lineRule="exact"/>
        <w:rPr>
          <w:sz w:val="24"/>
          <w:szCs w:val="24"/>
        </w:rPr>
      </w:pPr>
      <w:r>
        <w:rPr>
          <w:sz w:val="24"/>
          <w:szCs w:val="24"/>
        </w:rP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1908810</wp:posOffset>
            </wp:positionH>
            <wp:positionV relativeFrom="paragraph">
              <wp:posOffset>36830</wp:posOffset>
            </wp:positionV>
            <wp:extent cx="2048510" cy="2840990"/>
            <wp:effectExtent l="0" t="0" r="8890" b="16510"/>
            <wp:wrapNone/>
            <wp:docPr id="9" name="Shap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hape 9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2840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1991360</wp:posOffset>
            </wp:positionH>
            <wp:positionV relativeFrom="paragraph">
              <wp:posOffset>3069590</wp:posOffset>
            </wp:positionV>
            <wp:extent cx="1901825" cy="2170430"/>
            <wp:effectExtent l="0" t="0" r="3175" b="1270"/>
            <wp:wrapNone/>
            <wp:docPr id="11" name="Shape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Shape 11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01825" cy="2170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drawing>
          <wp:anchor distT="0" distB="0" distL="0" distR="0" simplePos="0" relativeHeight="62915584" behindDoc="1" locked="0" layoutInCell="1" allowOverlap="1">
            <wp:simplePos x="0" y="0"/>
            <wp:positionH relativeFrom="page">
              <wp:posOffset>1871980</wp:posOffset>
            </wp:positionH>
            <wp:positionV relativeFrom="paragraph">
              <wp:posOffset>5584190</wp:posOffset>
            </wp:positionV>
            <wp:extent cx="2072640" cy="1938655"/>
            <wp:effectExtent l="0" t="0" r="3810" b="4445"/>
            <wp:wrapNone/>
            <wp:docPr id="13" name="Shape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hape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72640" cy="19386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line="360" w:lineRule="exact"/>
        <w:rPr>
          <w:sz w:val="24"/>
          <w:szCs w:val="24"/>
        </w:rPr>
      </w:pPr>
    </w:p>
    <w:p>
      <w:pPr>
        <w:widowControl w:val="0"/>
        <w:spacing w:after="594" w:line="1" w:lineRule="exact"/>
        <w:rPr>
          <w:sz w:val="24"/>
          <w:szCs w:val="24"/>
        </w:rPr>
      </w:pPr>
    </w:p>
    <w:p>
      <w:pPr>
        <w:widowControl w:val="0"/>
        <w:spacing w:line="1" w:lineRule="exact"/>
        <w:rPr>
          <w:sz w:val="24"/>
          <w:szCs w:val="24"/>
        </w:rPr>
        <w:sectPr>
          <w:footnotePr>
            <w:numFmt w:val="decimal"/>
          </w:footnotePr>
          <w:type w:val="continuous"/>
          <w:pgSz w:w="11900" w:h="16840"/>
          <w:pgMar w:top="2014" w:right="933" w:bottom="1489" w:left="1206" w:header="0" w:footer="3" w:gutter="0"/>
          <w:cols w:space="720" w:num="1"/>
          <w:rtlGutter w:val="0"/>
          <w:docGrid w:linePitch="360" w:charSpace="0"/>
        </w:sectPr>
      </w:pPr>
    </w:p>
    <w:p>
      <w:pPr>
        <w:pStyle w:val="6"/>
        <w:keepNext/>
        <w:keepLines/>
        <w:widowControl w:val="0"/>
        <w:shd w:val="clear" w:color="auto" w:fill="auto"/>
        <w:bidi w:val="0"/>
        <w:spacing w:before="160" w:after="900" w:line="240" w:lineRule="auto"/>
        <w:ind w:left="0" w:right="0" w:firstLine="0"/>
        <w:jc w:val="left"/>
        <w:rPr>
          <w:sz w:val="24"/>
          <w:szCs w:val="24"/>
        </w:rPr>
      </w:pPr>
      <w:bookmarkStart w:id="12" w:name="bookmark24"/>
      <w:bookmarkStart w:id="13" w:name="bookmark25"/>
      <w:bookmarkStart w:id="14" w:name="bookmark26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18： 00</w:t>
      </w:r>
      <w:r>
        <w:rPr>
          <w:color w:val="000000"/>
          <w:spacing w:val="0"/>
          <w:w w:val="100"/>
          <w:position w:val="0"/>
          <w:sz w:val="24"/>
          <w:szCs w:val="24"/>
        </w:rPr>
        <w:t>前往酒店办理入住。后自由浸泡温泉。</w:t>
      </w:r>
      <w:bookmarkEnd w:id="12"/>
      <w:bookmarkEnd w:id="13"/>
      <w:bookmarkEnd w:id="14"/>
    </w:p>
    <w:p>
      <w:pPr>
        <w:pStyle w:val="6"/>
        <w:keepNext/>
        <w:keepLines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left"/>
        <w:rPr>
          <w:sz w:val="24"/>
          <w:szCs w:val="24"/>
        </w:rPr>
      </w:pPr>
      <w:bookmarkStart w:id="15" w:name="bookmark27"/>
      <w:bookmarkStart w:id="16" w:name="bookmark28"/>
      <w:bookmarkStart w:id="17" w:name="bookmark29"/>
      <w:r>
        <w:rPr>
          <w:color w:val="FD0000"/>
          <w:spacing w:val="0"/>
          <w:w w:val="100"/>
          <w:position w:val="0"/>
          <w:sz w:val="24"/>
          <w:szCs w:val="24"/>
          <w:u w:val="none"/>
        </w:rPr>
        <w:t>第二天：自助</w:t>
      </w:r>
      <w:r>
        <w:rPr>
          <w:color w:val="FD0000"/>
          <w:spacing w:val="0"/>
          <w:w w:val="100"/>
          <w:position w:val="0"/>
          <w:sz w:val="24"/>
          <w:szCs w:val="24"/>
          <w:u w:val="none"/>
          <w:lang w:val="zh-CN" w:eastAsia="zh-CN" w:bidi="zh-CN"/>
        </w:rPr>
        <w:t>早餐一</w:t>
      </w:r>
      <w:r>
        <w:rPr>
          <w:color w:val="FD0000"/>
          <w:spacing w:val="0"/>
          <w:w w:val="100"/>
          <w:position w:val="0"/>
          <w:sz w:val="24"/>
          <w:szCs w:val="24"/>
          <w:u w:val="none"/>
        </w:rPr>
        <w:t>白水寨</w:t>
      </w:r>
      <w:r>
        <w:rPr>
          <w:color w:val="FD0000"/>
          <w:spacing w:val="0"/>
          <w:w w:val="100"/>
          <w:position w:val="0"/>
          <w:sz w:val="24"/>
          <w:szCs w:val="24"/>
          <w:u w:val="none"/>
          <w:lang w:val="zh-CN" w:eastAsia="zh-CN" w:bidi="zh-CN"/>
        </w:rPr>
        <w:t>一午餐一返程</w:t>
      </w:r>
      <w:bookmarkEnd w:id="15"/>
      <w:bookmarkEnd w:id="16"/>
      <w:bookmarkEnd w:id="17"/>
    </w:p>
    <w:p>
      <w:pPr>
        <w:pStyle w:val="6"/>
        <w:keepNext/>
        <w:keepLines/>
        <w:widowControl w:val="0"/>
        <w:shd w:val="clear" w:color="auto" w:fill="auto"/>
        <w:bidi w:val="0"/>
        <w:spacing w:before="0" w:after="540" w:line="240" w:lineRule="auto"/>
        <w:ind w:left="0" w:right="0" w:firstLine="0"/>
        <w:jc w:val="left"/>
        <w:rPr>
          <w:sz w:val="24"/>
          <w:szCs w:val="24"/>
        </w:rPr>
      </w:pPr>
      <w:bookmarkStart w:id="18" w:name="bookmark31"/>
      <w:bookmarkStart w:id="19" w:name="bookmark32"/>
      <w:bookmarkStart w:id="20" w:name="bookmark30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7： 00・10： 00</w:t>
      </w:r>
      <w:r>
        <w:rPr>
          <w:color w:val="000000"/>
          <w:spacing w:val="0"/>
          <w:w w:val="100"/>
          <w:position w:val="0"/>
          <w:sz w:val="24"/>
          <w:szCs w:val="24"/>
        </w:rPr>
        <w:t>酒店享用自助早餐</w:t>
      </w:r>
      <w:bookmarkEnd w:id="18"/>
      <w:bookmarkEnd w:id="19"/>
      <w:bookmarkEnd w:id="20"/>
    </w:p>
    <w:p>
      <w:pPr>
        <w:pStyle w:val="6"/>
        <w:keepNext/>
        <w:keepLines/>
        <w:widowControl w:val="0"/>
        <w:shd w:val="clear" w:color="auto" w:fill="auto"/>
        <w:bidi w:val="0"/>
        <w:spacing w:before="0" w:after="600" w:line="240" w:lineRule="auto"/>
        <w:ind w:left="0" w:right="0" w:firstLine="0"/>
        <w:jc w:val="left"/>
        <w:rPr>
          <w:sz w:val="24"/>
          <w:szCs w:val="24"/>
        </w:rPr>
      </w:pPr>
      <w:bookmarkStart w:id="21" w:name="bookmark35"/>
      <w:bookmarkStart w:id="22" w:name="bookmark33"/>
      <w:bookmarkStart w:id="23" w:name="bookmark34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13： 00</w:t>
      </w:r>
      <w:r>
        <w:rPr>
          <w:color w:val="000000"/>
          <w:spacing w:val="0"/>
          <w:w w:val="100"/>
          <w:position w:val="0"/>
          <w:sz w:val="24"/>
          <w:szCs w:val="24"/>
        </w:rPr>
        <w:t>餐厅享用午餐（落实方案后提供餐厅及菜单）</w:t>
      </w:r>
      <w:bookmarkEnd w:id="21"/>
    </w:p>
    <w:p>
      <w:pPr>
        <w:pStyle w:val="6"/>
        <w:keepNext/>
        <w:keepLines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left"/>
        <w:rPr>
          <w:sz w:val="24"/>
          <w:szCs w:val="24"/>
        </w:rPr>
      </w:pPr>
      <w:bookmarkStart w:id="24" w:name="bookmark36"/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14： 00</w:t>
      </w:r>
      <w:r>
        <w:rPr>
          <w:color w:val="000000"/>
          <w:spacing w:val="0"/>
          <w:w w:val="100"/>
          <w:position w:val="0"/>
          <w:sz w:val="24"/>
          <w:szCs w:val="24"/>
        </w:rPr>
        <w:t>返程，结束愉快的旅程。</w:t>
      </w:r>
      <w:bookmarkEnd w:id="22"/>
      <w:bookmarkEnd w:id="23"/>
      <w:bookmarkEnd w:id="24"/>
    </w:p>
    <w:p>
      <w:pPr>
        <w:rPr>
          <w:sz w:val="24"/>
          <w:szCs w:val="24"/>
        </w:rPr>
      </w:pPr>
    </w:p>
    <w:sectPr>
      <w:headerReference r:id="rId3" w:type="default"/>
      <w:headerReference r:id="rId4" w:type="even"/>
      <w:footnotePr>
        <w:numFmt w:val="decimal"/>
      </w:footnotePr>
      <w:pgSz w:w="11900" w:h="16840"/>
      <w:pgMar w:top="2058" w:right="730" w:bottom="1732" w:left="1786" w:header="0" w:footer="3" w:gutter="0"/>
      <w:cols w:space="72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1374775</wp:posOffset>
              </wp:positionH>
              <wp:positionV relativeFrom="page">
                <wp:posOffset>594995</wp:posOffset>
              </wp:positionV>
              <wp:extent cx="548640" cy="600710"/>
              <wp:effectExtent l="0" t="0" r="0" b="0"/>
              <wp:wrapNone/>
              <wp:docPr id="15" name="Shap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8640" cy="6007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widowControl w:val="0"/>
                          </w:pP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5" o:spid="_x0000_s1026" o:spt="202" type="#_x0000_t202" style="position:absolute;left:0pt;margin-left:108.25pt;margin-top:46.85pt;height:47.3pt;width:43.2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gz7iGdcAAAAK&#10;AQAADwAAAGRycy9kb3ducmV2LnhtbE2PMU/DMBCFdyT+g3WV2KidRLRpiNOhEgsbBVVic+NrHDW2&#10;I9tNk3/PMcF4ep/e+67ez3ZgE4bYeychWwtg6Fqve9dJ+Pp8ey6BxaScVoN3KGHBCPvm8aFWlfZ3&#10;94HTMXWMSlyslAST0lhxHluDVsW1H9FRdvHBqkRn6LgO6k7lduC5EBtuVe9owagRDwbb6/FmJWzn&#10;k8cx4gG/L1MbTL+Uw/si5dMqE6/AEs7pD4ZffVKHhpzO/uZ0ZIOEPNu8ECphV2yBEVCIfAfsTGRZ&#10;FsCbmv9/ofkBUEsDBBQAAAAIAIdO4kBoP1jrrQEAAHEDAAAOAAAAZHJzL2Uyb0RvYy54bWytU8Fu&#10;2zAMvQ/oPwi6N3aKNiuMOEWLoMOAoRvQ7QMUWYoFSKIgKrHz96VkJx26Sw+72BRJP773KK8fRmfZ&#10;UUU04Fu+XNScKS+hM37f8j+/n6/vOcMkfCcseNXyk0L+sLn6sh5Co26gB9upyAjEYzOElvcphaaq&#10;UPbKCVxAUJ6KGqITiY5xX3VRDITubHVT16tqgNiFCFIhUnY7FfmMGD8DCFobqbYgD075NKFGZUUi&#10;SdibgHxT2GqtZPqpNarEbMtJaSpPGkLxLj+rzVo0+yhCb+RMQXyGwgdNThhPQy9QW5EEO0TzD5Qz&#10;MgKCTgsJrpqEFEdIxbL+4M1rL4IqWshqDBfT8f/Bypfjr8hMRzfhjjMvHG28jGV0JnOGgA31vAbq&#10;SuMTjNR4ziMls+ZRR5ffpIZRnaw9XaxVY2KSkne396tbqkgqrer667JYX71/HCKmbwocy0HLI22u&#10;GCqOPzAREWo9t+RZHp6NtTmfGU5McpTG3TjT3kF3ItYDLbflnu4yZ/a7J+/yPTgH8Rzs5iCDY3g8&#10;JBpQ5mbUCWoeRpsodOZbk1f997l0vf8pmz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AdBAAAW0NvbnRlbnRfVHlwZXNdLnhtbFBLAQIUAAoAAAAA&#10;AIdO4kAAAAAAAAAAAAAAAAAGAAAAAAAAAAAAEAAAAP8CAABfcmVscy9QSwECFAAUAAAACACHTuJA&#10;ihRmPNEAAACUAQAACwAAAAAAAAABACAAAAAjAwAAX3JlbHMvLnJlbHNQSwECFAAKAAAAAACHTuJA&#10;AAAAAAAAAAAAAAAABAAAAAAAAAAAABAAAAAAAAAAZHJzL1BLAQIUABQAAAAIAIdO4kCDPuIZ1wAA&#10;AAoBAAAPAAAAAAAAAAEAIAAAACIAAABkcnMvZG93bnJldi54bWxQSwECFAAUAAAACACHTuJAaD9Y&#10;660BAABxAwAADgAAAAAAAAABACAAAAAmAQAAZHJzL2Uyb0RvYy54bWxQSwUGAAAAAAYABgBZAQAA&#10;R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114300" distR="114300" simplePos="0" relativeHeight="1024" behindDoc="1" locked="0" layoutInCell="1" allowOverlap="1">
              <wp:simplePos x="0" y="0"/>
              <wp:positionH relativeFrom="page">
                <wp:posOffset>1134110</wp:posOffset>
              </wp:positionH>
              <wp:positionV relativeFrom="page">
                <wp:posOffset>1298575</wp:posOffset>
              </wp:positionV>
              <wp:extent cx="5288280" cy="0"/>
              <wp:effectExtent l="0" t="0" r="0" b="0"/>
              <wp:wrapNone/>
              <wp:docPr id="21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88280" cy="0"/>
                      </a:xfrm>
                      <a:prstGeom prst="straightConnector1">
                        <a:avLst/>
                      </a:prstGeom>
                      <a:ln w="12700">
                        <a:solidFill>
                          <a:srgbClr val="FFFFFF"/>
                        </a:solidFill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Shape 21" o:spid="_x0000_s1026" o:spt="32" type="#_x0000_t32" style="position:absolute;left:0pt;margin-left:89.3pt;margin-top:102.25pt;height:0pt;width:416.4pt;mso-position-horizontal-relative:page;mso-position-vertical-relative:page;z-index:-503315456;mso-width-relative:page;mso-height-relative:page;" filled="f" stroked="t" coordsize="21600,21600" o:gfxdata="UEsDBAoAAAAAAIdO4kAAAAAAAAAAAAAAAAAEAAAAZHJzL1BLAwQUAAAACACHTuJAH1BJFNcAAAAM&#10;AQAADwAAAGRycy9kb3ducmV2LnhtbE2PwWoCMRCG74W+Q5hCbzVZtSrrZqUIPfRQwdgHiJvpZnEz&#10;WZK46ts3QqE9/jMf/3xTba6uZyOG2HmSUEwEMKTGm45aCV+H95cVsJg0Gd17Qgk3jLCpHx8qXRp/&#10;oT2OKrUsl1AstQSb0lByHhuLTseJH5Dy7tsHp1OOoeUm6Esudz2fCrHgTneUL1g94NZic1JnJ0HM&#10;3pTaqdly/zHu7CdvbpzCVsrnp0KsgSW8pj8Y7vpZHersdPRnMpH1OS9Xi4xKmIr5K7A7IYpiDuz4&#10;O+J1xf8/Uf8AUEsDBBQAAAAIAIdO4kBdPirppQEAAFwDAAAOAAAAZHJzL2Uyb0RvYy54bWytU02P&#10;2yAQvVfqf0DcGzuWto2sOHtIlL1UbaS2P4BgbCMBg2bYOPn3HUg2u9pe9lAf8Hwwb3hvYP149k6c&#10;DJKF0MnlopbCBA29DWMn//zef1lJQUmFXjkIppMXQ/Jx8/nTeo6taWAC1xsUDBKonWMnp5RiW1Wk&#10;J+MVLSCawMkB0KvELo5Vj2pmdO+qpq6/VjNgHxG0IeLo7pqUN0T8CCAMg9VmB/rZm5CuqGicSkyJ&#10;JhtJbspph8Ho9HMYyCThOslMU1m5CdvHvFabtWpHVHGy+nYE9ZEjvOPklQ3c9A61U0mJZ7T/QHmr&#10;EQiGtNDgqyuRogizWNbvtPk1qWgKF5aa4l10+n+w+sfpgML2nWyWUgTleeKlrWCfxZkjtbxnGw54&#10;8ygeMDM9D+jznzmIcxH0chfUnJPQHHxoVqtmxVrrl1z1WhiR0pMBL7LRSUqo7DilLYTAYwNcFkHV&#10;6Tslbs2FLwW5qwti5tvbfKvrso3A2X5vnctJwvG4dShOiqe+L1/mwhBvtrHnAgczwyunbB2hvxSq&#10;Jc6il7LbBclTfeuX6tdHsfkL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FQQAAFtDb250ZW50X1R5cGVzXS54bWxQSwECFAAKAAAAAACHTuJAAAAA&#10;AAAAAAAAAAAABgAAAAAAAAAAABAAAAD3AgAAX3JlbHMvUEsBAhQAFAAAAAgAh07iQIoUZjzRAAAA&#10;lAEAAAsAAAAAAAAAAQAgAAAAGwMAAF9yZWxzLy5yZWxzUEsBAhQACgAAAAAAh07iQAAAAAAAAAAA&#10;AAAAAAQAAAAAAAAAAAAQAAAAAAAAAGRycy9QSwECFAAUAAAACACHTuJAH1BJFNcAAAAMAQAADwAA&#10;AAAAAAABACAAAAAiAAAAZHJzL2Rvd25yZXYueG1sUEsBAhQAFAAAAAgAh07iQF0+KumlAQAAXAMA&#10;AA4AAAAAAAAAAQAgAAAAJgEAAGRycy9lMm9Eb2MueG1sUEsFBgAAAAAGAAYAWQEAAD0FAAAAAA==&#10;">
              <v:fill on="f" focussize="0,0"/>
              <v:stroke weight="1pt" color="#FFFFFF" joinstyle="round"/>
              <v:imagedata o:title=""/>
              <o:lock v:ext="edit" aspectratio="f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BC74F7"/>
    <w:rsid w:val="1CBC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Heading #2|1"/>
    <w:basedOn w:val="1"/>
    <w:uiPriority w:val="0"/>
    <w:pPr>
      <w:widowControl w:val="0"/>
      <w:shd w:val="clear" w:color="auto" w:fill="auto"/>
      <w:spacing w:after="140"/>
      <w:outlineLvl w:val="1"/>
    </w:pPr>
    <w:rPr>
      <w:rFonts w:ascii="宋体" w:hAnsi="宋体" w:eastAsia="宋体" w:cs="宋体"/>
      <w:sz w:val="28"/>
      <w:szCs w:val="28"/>
      <w:u w:val="single"/>
      <w:shd w:val="clear" w:color="auto" w:fill="auto"/>
      <w:lang w:val="zh-TW" w:eastAsia="zh-TW" w:bidi="zh-TW"/>
    </w:rPr>
  </w:style>
  <w:style w:type="paragraph" w:customStyle="1" w:styleId="7">
    <w:name w:val="Other|1"/>
    <w:basedOn w:val="1"/>
    <w:uiPriority w:val="0"/>
    <w:pPr>
      <w:widowControl w:val="0"/>
      <w:shd w:val="clear" w:color="auto" w:fill="auto"/>
      <w:spacing w:line="31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8">
    <w:name w:val="Body text|1"/>
    <w:basedOn w:val="1"/>
    <w:uiPriority w:val="0"/>
    <w:pPr>
      <w:widowControl w:val="0"/>
      <w:shd w:val="clear" w:color="auto" w:fill="auto"/>
      <w:spacing w:line="317" w:lineRule="auto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9">
    <w:name w:val="Header or footer|2"/>
    <w:basedOn w:val="1"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2020-12-10T08:42:00Z</dcterms:created>
  <dc:creator>何文静</dc:creator>
  <cp:lastModifiedBy>何文静</cp:lastModifiedBy>
  <dcterms:modified xsi:type="dcterms:W3CDTF">2020-12-10T08:45:26Z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