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39"/>
        <w:rPr/>
      </w:pPr>
      <w:r>
        <w:pict>
          <v:shape id="_x0000_s2" style="position:absolute;margin-left:563.39pt;margin-top:66.42pt;mso-position-vertical-relative:page;mso-position-horizontal-relative:page;width:2.9pt;height:697.8pt;z-index:251659264;" o:allowincell="f" filled="false" strokecolor="#366091" strokeweight="2.88pt" coordsize="58,13955" coordorigin="0,0" path="m28,0l28,13955e">
            <v:stroke joinstyle="bevel" miterlimit="2"/>
          </v:shape>
        </w:pict>
      </w:r>
      <w:r>
        <w:pict>
          <v:shape id="_x0000_s4" style="position:absolute;margin-left:27.74pt;margin-top:62.1pt;mso-position-vertical-relative:page;mso-position-horizontal-relative:page;width:2.9pt;height:703.55pt;z-index:251660288;" o:allowincell="f" filled="false" strokecolor="#366091" strokeweight="2.88pt" coordsize="58,14070" coordorigin="0,0" path="m28,0l28,14070e">
            <v:stroke joinstyle="bevel" miterlimit="2"/>
          </v:shape>
        </w:pict>
      </w:r>
      <w:r>
        <w:pict>
          <v:shape id="_x0000_s6" style="position:absolute;margin-left:31.34pt;margin-top:761.3pt;mso-position-vertical-relative:page;mso-position-horizontal-relative:page;width:534.95pt;height:2.9pt;z-index:-251658240;" o:allowincell="f" filled="false" strokecolor="#366091" strokeweight="2.88pt" coordsize="10699,58" coordorigin="0,0" path="m0,28l10698,28e">
            <v:stroke joinstyle="bevel" miterlimit="2"/>
          </v:shape>
        </w:pict>
      </w:r>
      <w:r/>
    </w:p>
    <w:p>
      <w:pPr>
        <w:spacing w:before="39"/>
        <w:rPr/>
      </w:pPr>
      <w:r/>
    </w:p>
    <w:p>
      <w:pPr>
        <w:spacing w:before="39"/>
        <w:rPr/>
      </w:pPr>
      <w:r/>
    </w:p>
    <w:tbl>
      <w:tblPr>
        <w:tblStyle w:val="TableNormal"/>
        <w:tblW w:w="10789" w:type="dxa"/>
        <w:tblInd w:w="559"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520"/>
        <w:gridCol w:w="3580"/>
        <w:gridCol w:w="1216"/>
        <w:gridCol w:w="1086"/>
        <w:gridCol w:w="499"/>
        <w:gridCol w:w="466"/>
        <w:gridCol w:w="466"/>
        <w:gridCol w:w="1956"/>
      </w:tblGrid>
      <w:tr>
        <w:trPr>
          <w:trHeight w:val="1045" w:hRule="atLeast"/>
        </w:trPr>
        <w:tc>
          <w:tcPr>
            <w:shd w:val="clear" w:fill="DCE6F2"/>
            <w:tcW w:w="10789" w:type="dxa"/>
            <w:vAlign w:val="top"/>
            <w:gridSpan w:val="8"/>
            <w:tcBorders>
              <w:left w:val="single" w:color="366091" w:sz="4" w:space="0"/>
              <w:right w:val="single" w:color="366091" w:sz="4" w:space="0"/>
              <w:top w:val="single" w:color="366091" w:sz="4" w:space="0"/>
            </w:tcBorders>
          </w:tcPr>
          <w:p>
            <w:pPr>
              <w:spacing w:line="47" w:lineRule="exact"/>
              <w:rPr/>
            </w:pPr>
            <w:r>
              <w:rPr/>
              <w:pict>
                <v:shape id="_x0000_s8" style="mso-position-vertical-relative:line;mso-position-horizontal-relative:char;width:540pt;height:2.9pt;" filled="false" strokecolor="#366091" strokeweight="2.88pt" coordsize="10800,58" coordorigin="0,0" path="m0,28l10799,28e">
                  <v:stroke joinstyle="bevel" miterlimit="2"/>
                </v:shape>
              </w:pict>
            </w:r>
          </w:p>
          <w:p>
            <w:pPr>
              <w:pStyle w:val="TableText"/>
              <w:ind w:left="3952"/>
              <w:spacing w:before="96" w:line="219" w:lineRule="auto"/>
              <w:rPr>
                <w:sz w:val="31"/>
                <w:szCs w:val="31"/>
              </w:rPr>
            </w:pPr>
            <w:r>
              <w:rPr>
                <w:sz w:val="31"/>
                <w:szCs w:val="31"/>
                <w:b/>
                <w:bCs/>
                <w:color w:val="C00000"/>
                <w:spacing w:val="8"/>
              </w:rPr>
              <w:t>童心同行 本州6日游</w:t>
            </w:r>
            <w:r>
              <w:rPr>
                <w:sz w:val="31"/>
                <w:szCs w:val="31"/>
                <w:position w:val="-8"/>
              </w:rPr>
              <w:drawing>
                <wp:inline distT="0" distB="0" distL="0" distR="0">
                  <wp:extent cx="0" cy="244475"/>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0" cy="244475"/>
                          </a:xfrm>
                          <a:prstGeom prst="rect">
                            <a:avLst/>
                          </a:prstGeom>
                        </pic:spPr>
                      </pic:pic>
                    </a:graphicData>
                  </a:graphic>
                </wp:inline>
              </w:drawing>
            </w:r>
            <w:r>
              <w:rPr>
                <w:sz w:val="31"/>
                <w:szCs w:val="31"/>
                <w:b/>
                <w:bCs/>
                <w:color w:val="C00000"/>
                <w:spacing w:val="8"/>
              </w:rPr>
              <w:t>（阪东）</w:t>
            </w:r>
          </w:p>
          <w:p>
            <w:pPr>
              <w:pStyle w:val="TableText"/>
              <w:ind w:left="4224"/>
              <w:spacing w:before="45" w:line="210" w:lineRule="auto"/>
              <w:rPr>
                <w:sz w:val="24"/>
                <w:szCs w:val="24"/>
              </w:rPr>
            </w:pPr>
            <w:r>
              <w:rPr>
                <w:sz w:val="24"/>
                <w:szCs w:val="24"/>
                <w:b/>
                <w:bCs/>
                <w:spacing w:val="-1"/>
              </w:rPr>
              <w:t>大阪/京都/奈良/箱根/东京</w:t>
            </w:r>
          </w:p>
        </w:tc>
      </w:tr>
      <w:tr>
        <w:trPr>
          <w:trHeight w:val="603" w:hRule="atLeast"/>
        </w:trPr>
        <w:tc>
          <w:tcPr>
            <w:shd w:val="clear" w:fill="DCE6F2"/>
            <w:tcW w:w="1520" w:type="dxa"/>
            <w:vAlign w:val="top"/>
            <w:tcBorders>
              <w:left w:val="single" w:color="366091" w:sz="4" w:space="0"/>
            </w:tcBorders>
          </w:tcPr>
          <w:p>
            <w:pPr>
              <w:pStyle w:val="TableText"/>
              <w:ind w:left="354"/>
              <w:spacing w:before="205" w:line="190" w:lineRule="auto"/>
              <w:rPr/>
            </w:pPr>
            <w:r>
              <w:rPr>
                <w:b/>
                <w:bCs/>
                <w:spacing w:val="8"/>
              </w:rPr>
              <w:t>航空公司</w:t>
            </w:r>
          </w:p>
        </w:tc>
        <w:tc>
          <w:tcPr>
            <w:tcW w:w="3580" w:type="dxa"/>
            <w:vAlign w:val="top"/>
          </w:tcPr>
          <w:p>
            <w:pPr>
              <w:pStyle w:val="TableText"/>
              <w:ind w:left="106"/>
              <w:spacing w:before="205" w:line="190" w:lineRule="auto"/>
              <w:rPr/>
            </w:pPr>
            <w:r>
              <w:rPr>
                <w:spacing w:val="8"/>
              </w:rPr>
              <w:t>南方航空 正班直飞</w:t>
            </w:r>
          </w:p>
        </w:tc>
        <w:tc>
          <w:tcPr>
            <w:shd w:val="clear" w:fill="DCE6F2"/>
            <w:tcW w:w="1216" w:type="dxa"/>
            <w:vAlign w:val="top"/>
          </w:tcPr>
          <w:p>
            <w:pPr>
              <w:pStyle w:val="TableText"/>
              <w:ind w:left="187"/>
              <w:spacing w:before="207" w:line="189" w:lineRule="auto"/>
              <w:rPr/>
            </w:pPr>
            <w:r>
              <w:rPr>
                <w:b/>
                <w:bCs/>
                <w:spacing w:val="8"/>
              </w:rPr>
              <w:t>签证种类</w:t>
            </w:r>
          </w:p>
        </w:tc>
        <w:tc>
          <w:tcPr>
            <w:tcW w:w="4473" w:type="dxa"/>
            <w:vAlign w:val="top"/>
            <w:gridSpan w:val="5"/>
            <w:tcBorders>
              <w:right w:val="single" w:color="366091" w:sz="4" w:space="0"/>
            </w:tcBorders>
          </w:tcPr>
          <w:p>
            <w:pPr>
              <w:pStyle w:val="TableText"/>
              <w:ind w:left="137"/>
              <w:spacing w:before="207" w:line="189" w:lineRule="auto"/>
              <w:rPr/>
            </w:pPr>
            <w:r>
              <w:rPr>
                <w:spacing w:val="5"/>
              </w:rPr>
              <w:t>日本团队旅游签证</w:t>
            </w:r>
          </w:p>
        </w:tc>
      </w:tr>
      <w:tr>
        <w:trPr>
          <w:trHeight w:val="603" w:hRule="atLeast"/>
        </w:trPr>
        <w:tc>
          <w:tcPr>
            <w:shd w:val="clear" w:fill="DCE6F2"/>
            <w:tcW w:w="1520" w:type="dxa"/>
            <w:vAlign w:val="top"/>
            <w:tcBorders>
              <w:left w:val="single" w:color="366091" w:sz="4" w:space="0"/>
            </w:tcBorders>
          </w:tcPr>
          <w:p>
            <w:pPr>
              <w:pStyle w:val="TableText"/>
              <w:ind w:left="569"/>
              <w:spacing w:before="206" w:line="189" w:lineRule="auto"/>
              <w:rPr/>
            </w:pPr>
            <w:r>
              <w:rPr>
                <w:b/>
                <w:bCs/>
                <w:spacing w:val="5"/>
              </w:rPr>
              <w:t>用车</w:t>
            </w:r>
          </w:p>
        </w:tc>
        <w:tc>
          <w:tcPr>
            <w:tcW w:w="3580" w:type="dxa"/>
            <w:vAlign w:val="top"/>
          </w:tcPr>
          <w:p>
            <w:pPr>
              <w:pStyle w:val="TableText"/>
              <w:ind w:left="104"/>
              <w:spacing w:before="206" w:line="189" w:lineRule="auto"/>
              <w:rPr/>
            </w:pPr>
            <w:r>
              <w:rPr>
                <w:spacing w:val="9"/>
              </w:rPr>
              <w:t>空调旅游巴士</w:t>
            </w:r>
          </w:p>
        </w:tc>
        <w:tc>
          <w:tcPr>
            <w:shd w:val="clear" w:fill="DCE6F2"/>
            <w:tcW w:w="1216" w:type="dxa"/>
            <w:vAlign w:val="top"/>
          </w:tcPr>
          <w:p>
            <w:pPr>
              <w:pStyle w:val="TableText"/>
              <w:ind w:left="184"/>
              <w:spacing w:before="206" w:line="189" w:lineRule="auto"/>
              <w:rPr/>
            </w:pPr>
            <w:r>
              <w:rPr>
                <w:b/>
                <w:bCs/>
                <w:spacing w:val="9"/>
              </w:rPr>
              <w:t>舒适酒店</w:t>
            </w:r>
          </w:p>
        </w:tc>
        <w:tc>
          <w:tcPr>
            <w:tcW w:w="4473" w:type="dxa"/>
            <w:vAlign w:val="top"/>
            <w:gridSpan w:val="5"/>
            <w:tcBorders>
              <w:right w:val="single" w:color="366091" w:sz="4" w:space="0"/>
            </w:tcBorders>
          </w:tcPr>
          <w:p>
            <w:pPr>
              <w:pStyle w:val="TableText"/>
              <w:ind w:left="116"/>
              <w:spacing w:before="205" w:line="190" w:lineRule="auto"/>
              <w:rPr/>
            </w:pPr>
            <w:r>
              <w:rPr>
                <w:spacing w:val="3"/>
              </w:rPr>
              <w:t>当地3-4星</w:t>
            </w:r>
            <w:r>
              <w:rPr>
                <w:spacing w:val="-14"/>
              </w:rPr>
              <w:t xml:space="preserve"> </w:t>
            </w:r>
            <w:r>
              <w:rPr>
                <w:spacing w:val="3"/>
              </w:rPr>
              <w:t>，</w:t>
            </w:r>
            <w:r>
              <w:rPr>
                <w:spacing w:val="-29"/>
              </w:rPr>
              <w:t xml:space="preserve"> </w:t>
            </w:r>
            <w:r>
              <w:rPr>
                <w:spacing w:val="3"/>
              </w:rPr>
              <w:t>1晚温泉酒</w:t>
            </w:r>
            <w:r>
              <w:rPr>
                <w:spacing w:val="-25"/>
              </w:rPr>
              <w:t xml:space="preserve"> </w:t>
            </w:r>
            <w:r>
              <w:rPr>
                <w:spacing w:val="3"/>
              </w:rPr>
              <w:t>，升级2晚大阪市区</w:t>
            </w:r>
          </w:p>
        </w:tc>
      </w:tr>
      <w:tr>
        <w:trPr>
          <w:trHeight w:val="430" w:hRule="atLeast"/>
        </w:trPr>
        <w:tc>
          <w:tcPr>
            <w:shd w:val="clear" w:fill="DCE6F2"/>
            <w:tcW w:w="1520" w:type="dxa"/>
            <w:vAlign w:val="top"/>
            <w:tcBorders>
              <w:left w:val="single" w:color="366091" w:sz="4" w:space="0"/>
            </w:tcBorders>
          </w:tcPr>
          <w:p>
            <w:pPr>
              <w:pStyle w:val="TableText"/>
              <w:ind w:left="565"/>
              <w:spacing w:before="121" w:line="189" w:lineRule="auto"/>
              <w:rPr/>
            </w:pPr>
            <w:r>
              <w:rPr>
                <w:b/>
                <w:bCs/>
                <w:spacing w:val="7"/>
              </w:rPr>
              <w:t>餐食</w:t>
            </w:r>
          </w:p>
        </w:tc>
        <w:tc>
          <w:tcPr>
            <w:tcW w:w="9269" w:type="dxa"/>
            <w:vAlign w:val="top"/>
            <w:gridSpan w:val="7"/>
            <w:tcBorders>
              <w:right w:val="single" w:color="366091" w:sz="4" w:space="0"/>
            </w:tcBorders>
          </w:tcPr>
          <w:p>
            <w:pPr>
              <w:pStyle w:val="TableText"/>
              <w:ind w:left="106"/>
              <w:spacing w:before="120" w:line="190" w:lineRule="auto"/>
              <w:rPr/>
            </w:pPr>
            <w:r>
              <w:rPr>
                <w:spacing w:val="4"/>
              </w:rPr>
              <w:t>早餐</w:t>
            </w:r>
            <w:r>
              <w:rPr>
                <w:spacing w:val="-10"/>
              </w:rPr>
              <w:t xml:space="preserve"> </w:t>
            </w:r>
            <w:r>
              <w:rPr>
                <w:spacing w:val="4"/>
              </w:rPr>
              <w:t>：酒店内早餐</w:t>
            </w:r>
            <w:r>
              <w:rPr>
                <w:spacing w:val="-25"/>
              </w:rPr>
              <w:t xml:space="preserve"> </w:t>
            </w:r>
            <w:r>
              <w:rPr>
                <w:spacing w:val="4"/>
              </w:rPr>
              <w:t>，全程3个正餐</w:t>
            </w:r>
            <w:r>
              <w:rPr>
                <w:spacing w:val="-28"/>
              </w:rPr>
              <w:t xml:space="preserve"> </w:t>
            </w:r>
            <w:r>
              <w:rPr>
                <w:spacing w:val="4"/>
              </w:rPr>
              <w:t>，餐标1500日元</w:t>
            </w:r>
          </w:p>
        </w:tc>
      </w:tr>
      <w:tr>
        <w:trPr>
          <w:trHeight w:val="3131" w:hRule="atLeast"/>
        </w:trPr>
        <w:tc>
          <w:tcPr>
            <w:shd w:val="clear" w:fill="DCE6F2"/>
            <w:tcW w:w="1520" w:type="dxa"/>
            <w:vAlign w:val="top"/>
            <w:vMerge w:val="restart"/>
            <w:tcBorders>
              <w:left w:val="single" w:color="366091" w:sz="4" w:space="0"/>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563"/>
              <w:spacing w:before="86" w:line="189" w:lineRule="auto"/>
              <w:rPr/>
            </w:pPr>
            <w:r>
              <w:rPr>
                <w:b/>
                <w:bCs/>
                <w:spacing w:val="8"/>
              </w:rPr>
              <w:t>行程特色</w:t>
            </w:r>
          </w:p>
        </w:tc>
        <w:tc>
          <w:tcPr>
            <w:tcW w:w="9269" w:type="dxa"/>
            <w:vAlign w:val="top"/>
            <w:gridSpan w:val="7"/>
            <w:tcBorders>
              <w:right w:val="single" w:color="366091" w:sz="4" w:space="0"/>
            </w:tcBorders>
          </w:tcPr>
          <w:p>
            <w:pPr>
              <w:pStyle w:val="TableText"/>
              <w:ind w:left="102" w:right="2466" w:firstLine="10"/>
              <w:spacing w:before="49" w:line="247" w:lineRule="auto"/>
              <w:rPr/>
            </w:pPr>
            <w:r>
              <w:rPr>
                <w:b/>
                <w:bCs/>
                <w:spacing w:val="4"/>
              </w:rPr>
              <w:t>嗨购日本</w:t>
            </w:r>
            <w:r>
              <w:rPr>
                <w:b/>
                <w:bCs/>
                <w:spacing w:val="-3"/>
              </w:rPr>
              <w:t xml:space="preserve"> </w:t>
            </w:r>
            <w:r>
              <w:rPr>
                <w:spacing w:val="4"/>
              </w:rPr>
              <w:t>：银座</w:t>
            </w:r>
            <w:r>
              <w:rPr>
                <w:spacing w:val="-25"/>
              </w:rPr>
              <w:t xml:space="preserve"> </w:t>
            </w:r>
            <w:r>
              <w:rPr>
                <w:spacing w:val="4"/>
              </w:rPr>
              <w:t>，秋叶原</w:t>
            </w:r>
            <w:r>
              <w:rPr>
                <w:spacing w:val="-28"/>
              </w:rPr>
              <w:t xml:space="preserve"> </w:t>
            </w:r>
            <w:r>
              <w:rPr>
                <w:spacing w:val="4"/>
              </w:rPr>
              <w:t>，心斋桥 奥特莱斯享受淘宝乐趣</w:t>
            </w:r>
            <w:r>
              <w:rPr>
                <w:spacing w:val="-25"/>
              </w:rPr>
              <w:t xml:space="preserve"> </w:t>
            </w:r>
            <w:r>
              <w:rPr>
                <w:spacing w:val="4"/>
              </w:rPr>
              <w:t>，</w:t>
            </w:r>
            <w:r>
              <w:rPr>
                <w:spacing w:val="-31"/>
              </w:rPr>
              <w:t xml:space="preserve"> </w:t>
            </w:r>
            <w:r>
              <w:rPr/>
              <w:t>HIGH</w:t>
            </w:r>
            <w:r>
              <w:rPr>
                <w:spacing w:val="4"/>
              </w:rPr>
              <w:t>到手软</w:t>
            </w:r>
            <w:r>
              <w:rPr/>
              <w:t xml:space="preserve"> </w:t>
            </w:r>
            <w:r>
              <w:rPr>
                <w:b/>
                <w:bCs/>
                <w:spacing w:val="5"/>
              </w:rPr>
              <w:t>精华景点</w:t>
            </w:r>
            <w:r>
              <w:rPr>
                <w:b/>
                <w:bCs/>
                <w:spacing w:val="-15"/>
              </w:rPr>
              <w:t xml:space="preserve"> </w:t>
            </w:r>
            <w:r>
              <w:rPr>
                <w:b/>
                <w:bCs/>
                <w:spacing w:val="5"/>
              </w:rPr>
              <w:t>：</w:t>
            </w:r>
            <w:r>
              <w:rPr>
                <w:spacing w:val="5"/>
              </w:rPr>
              <w:t>箱 根----富士山五合目</w:t>
            </w:r>
            <w:r>
              <w:rPr>
                <w:spacing w:val="-26"/>
              </w:rPr>
              <w:t xml:space="preserve"> </w:t>
            </w:r>
            <w:r>
              <w:rPr>
                <w:spacing w:val="5"/>
              </w:rPr>
              <w:t>， 忍野八海</w:t>
            </w:r>
          </w:p>
          <w:p>
            <w:pPr>
              <w:pStyle w:val="TableText"/>
              <w:ind w:left="1160"/>
              <w:spacing w:before="19" w:line="190" w:lineRule="auto"/>
              <w:rPr/>
            </w:pPr>
            <w:r>
              <w:rPr>
                <w:spacing w:val="5"/>
              </w:rPr>
              <w:t>大 阪----大阪城公园</w:t>
            </w:r>
            <w:r>
              <w:rPr>
                <w:spacing w:val="-15"/>
              </w:rPr>
              <w:t xml:space="preserve"> </w:t>
            </w:r>
            <w:r>
              <w:rPr>
                <w:spacing w:val="5"/>
              </w:rPr>
              <w:t>，心斋桥</w:t>
            </w:r>
          </w:p>
          <w:p>
            <w:pPr>
              <w:pStyle w:val="TableText"/>
              <w:ind w:left="1162"/>
              <w:spacing w:before="54" w:line="190" w:lineRule="auto"/>
              <w:rPr/>
            </w:pPr>
            <w:r>
              <w:rPr>
                <w:spacing w:val="5"/>
              </w:rPr>
              <w:t>京 都----伏见稻荷神社</w:t>
            </w:r>
            <w:r>
              <w:rPr>
                <w:spacing w:val="-8"/>
              </w:rPr>
              <w:t xml:space="preserve"> </w:t>
            </w:r>
            <w:r>
              <w:rPr>
                <w:spacing w:val="5"/>
              </w:rPr>
              <w:t>，清水寺</w:t>
            </w:r>
            <w:r>
              <w:rPr>
                <w:spacing w:val="-28"/>
              </w:rPr>
              <w:t xml:space="preserve"> </w:t>
            </w:r>
            <w:r>
              <w:rPr>
                <w:spacing w:val="5"/>
              </w:rPr>
              <w:t>，二年坂三年坂</w:t>
            </w:r>
          </w:p>
          <w:p>
            <w:pPr>
              <w:pStyle w:val="TableText"/>
              <w:ind w:left="104" w:right="6001" w:firstLine="1054"/>
              <w:spacing w:before="58" w:line="228" w:lineRule="auto"/>
              <w:jc w:val="both"/>
              <w:rPr/>
            </w:pPr>
            <w:r>
              <w:rPr>
                <w:spacing w:val="4"/>
              </w:rPr>
              <w:t>东 京----皇居</w:t>
            </w:r>
            <w:r>
              <w:rPr>
                <w:spacing w:val="-17"/>
              </w:rPr>
              <w:t xml:space="preserve"> </w:t>
            </w:r>
            <w:r>
              <w:rPr>
                <w:spacing w:val="4"/>
              </w:rPr>
              <w:t>，浅草寺</w:t>
            </w:r>
            <w:r>
              <w:rPr/>
              <w:t xml:space="preserve"> </w:t>
            </w:r>
            <w:r>
              <w:rPr>
                <w:b/>
                <w:bCs/>
                <w:spacing w:val="9"/>
              </w:rPr>
              <w:t>自由人： </w:t>
            </w:r>
            <w:r>
              <w:rPr>
                <w:spacing w:val="9"/>
              </w:rPr>
              <w:t>大阪+东京可选自由活动</w:t>
            </w:r>
            <w:r>
              <w:rPr/>
              <w:t xml:space="preserve"> </w:t>
            </w:r>
            <w:r>
              <w:rPr>
                <w:b/>
                <w:bCs/>
                <w:spacing w:val="6"/>
              </w:rPr>
              <w:t>特别安排：</w:t>
            </w:r>
          </w:p>
          <w:p>
            <w:pPr>
              <w:pStyle w:val="TableText"/>
              <w:ind w:left="104" w:right="2499" w:firstLine="1"/>
              <w:spacing w:before="62" w:line="227" w:lineRule="auto"/>
              <w:rPr/>
            </w:pPr>
            <w:r>
              <w:rPr>
                <w:spacing w:val="7"/>
              </w:rPr>
              <w:t>京都-</w:t>
            </w:r>
            <w:r>
              <w:rPr>
                <w:spacing w:val="34"/>
              </w:rPr>
              <w:t xml:space="preserve"> </w:t>
            </w:r>
            <w:r>
              <w:rPr>
                <w:spacing w:val="7"/>
              </w:rPr>
              <w:t>日式美学的集大成者</w:t>
            </w:r>
            <w:r>
              <w:rPr>
                <w:spacing w:val="-28"/>
              </w:rPr>
              <w:t xml:space="preserve"> </w:t>
            </w:r>
            <w:r>
              <w:rPr>
                <w:spacing w:val="7"/>
              </w:rPr>
              <w:t>，安静质朴的关西</w:t>
            </w:r>
            <w:r>
              <w:rPr>
                <w:spacing w:val="6"/>
              </w:rPr>
              <w:t>之地</w:t>
            </w:r>
            <w:r>
              <w:rPr>
                <w:spacing w:val="-28"/>
              </w:rPr>
              <w:t xml:space="preserve"> </w:t>
            </w:r>
            <w:r>
              <w:rPr>
                <w:spacing w:val="6"/>
              </w:rPr>
              <w:t>，人与灵最接近的地方</w:t>
            </w:r>
            <w:r>
              <w:rPr/>
              <w:t xml:space="preserve"> </w:t>
            </w:r>
            <w:r>
              <w:rPr>
                <w:spacing w:val="6"/>
              </w:rPr>
              <w:t>大阪-</w:t>
            </w:r>
            <w:r>
              <w:rPr>
                <w:spacing w:val="39"/>
              </w:rPr>
              <w:t xml:space="preserve"> </w:t>
            </w:r>
            <w:r>
              <w:rPr>
                <w:spacing w:val="6"/>
              </w:rPr>
              <w:t>日本最具魅力的都市之一</w:t>
            </w:r>
            <w:r>
              <w:rPr>
                <w:spacing w:val="-28"/>
              </w:rPr>
              <w:t xml:space="preserve"> </w:t>
            </w:r>
            <w:r>
              <w:rPr>
                <w:spacing w:val="6"/>
              </w:rPr>
              <w:t>，繁华而古老</w:t>
            </w:r>
          </w:p>
        </w:tc>
      </w:tr>
      <w:tr>
        <w:trPr>
          <w:trHeight w:val="3702" w:hRule="atLeast"/>
        </w:trPr>
        <w:tc>
          <w:tcPr>
            <w:tcW w:w="1520" w:type="dxa"/>
            <w:vAlign w:val="top"/>
            <w:vMerge w:val="continue"/>
            <w:tcBorders>
              <w:left w:val="single" w:color="366091" w:sz="4" w:space="0"/>
              <w:top w:val="nil"/>
            </w:tcBorders>
          </w:tcPr>
          <w:p>
            <w:pPr>
              <w:rPr>
                <w:rFonts w:ascii="Arial"/>
                <w:sz w:val="21"/>
              </w:rPr>
            </w:pPr>
            <w:r/>
          </w:p>
        </w:tc>
        <w:tc>
          <w:tcPr>
            <w:tcW w:w="9269" w:type="dxa"/>
            <w:vAlign w:val="top"/>
            <w:gridSpan w:val="7"/>
            <w:tcBorders>
              <w:right w:val="single" w:color="366091" w:sz="4" w:space="0"/>
            </w:tcBorders>
          </w:tcPr>
          <w:p>
            <w:pPr>
              <w:ind w:firstLine="22"/>
              <w:spacing w:before="26" w:line="3666" w:lineRule="exact"/>
              <w:rPr/>
            </w:pPr>
            <w:r>
              <w:rPr>
                <w:position w:val="-73"/>
              </w:rPr>
              <w:drawing>
                <wp:inline distT="0" distB="0" distL="0" distR="0">
                  <wp:extent cx="5786628" cy="2327275"/>
                  <wp:effectExtent l="0" t="0" r="0" b="0"/>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5786628" cy="2327275"/>
                          </a:xfrm>
                          <a:prstGeom prst="rect">
                            <a:avLst/>
                          </a:prstGeom>
                        </pic:spPr>
                      </pic:pic>
                    </a:graphicData>
                  </a:graphic>
                </wp:inline>
              </w:drawing>
            </w:r>
          </w:p>
        </w:tc>
      </w:tr>
      <w:tr>
        <w:trPr>
          <w:trHeight w:val="522" w:hRule="atLeast"/>
        </w:trPr>
        <w:tc>
          <w:tcPr>
            <w:shd w:val="clear" w:fill="95B3D7"/>
            <w:tcW w:w="10789" w:type="dxa"/>
            <w:vAlign w:val="top"/>
            <w:gridSpan w:val="8"/>
            <w:tcBorders>
              <w:left w:val="single" w:color="366091" w:sz="4" w:space="0"/>
              <w:right w:val="single" w:color="366091" w:sz="4" w:space="0"/>
            </w:tcBorders>
          </w:tcPr>
          <w:p>
            <w:pPr>
              <w:rPr>
                <w:rFonts w:ascii="Arial"/>
                <w:sz w:val="21"/>
              </w:rPr>
            </w:pPr>
            <w:r/>
          </w:p>
        </w:tc>
      </w:tr>
      <w:tr>
        <w:trPr>
          <w:trHeight w:val="505" w:hRule="atLeast"/>
        </w:trPr>
        <w:tc>
          <w:tcPr>
            <w:tcW w:w="1520" w:type="dxa"/>
            <w:vAlign w:val="top"/>
            <w:tcBorders>
              <w:left w:val="single" w:color="366091" w:sz="4" w:space="0"/>
            </w:tcBorders>
          </w:tcPr>
          <w:p>
            <w:pPr>
              <w:pStyle w:val="TableText"/>
              <w:ind w:left="566"/>
              <w:spacing w:before="229" w:line="186" w:lineRule="auto"/>
              <w:rPr/>
            </w:pPr>
            <w:r>
              <w:rPr>
                <w:b/>
                <w:bCs/>
                <w:spacing w:val="7"/>
              </w:rPr>
              <w:t>天数</w:t>
            </w:r>
          </w:p>
        </w:tc>
        <w:tc>
          <w:tcPr>
            <w:tcW w:w="5882" w:type="dxa"/>
            <w:vAlign w:val="top"/>
            <w:gridSpan w:val="3"/>
          </w:tcPr>
          <w:p>
            <w:pPr>
              <w:pStyle w:val="TableText"/>
              <w:ind w:left="2518"/>
              <w:spacing w:before="229" w:line="186" w:lineRule="auto"/>
              <w:rPr/>
            </w:pPr>
            <w:r>
              <w:rPr>
                <w:b/>
                <w:bCs/>
                <w:spacing w:val="8"/>
              </w:rPr>
              <w:t>简版行程</w:t>
            </w:r>
          </w:p>
        </w:tc>
        <w:tc>
          <w:tcPr>
            <w:tcW w:w="1431" w:type="dxa"/>
            <w:vAlign w:val="top"/>
            <w:gridSpan w:val="3"/>
          </w:tcPr>
          <w:p>
            <w:pPr>
              <w:pStyle w:val="TableText"/>
              <w:ind w:left="507"/>
              <w:spacing w:before="229" w:line="186" w:lineRule="auto"/>
              <w:rPr/>
            </w:pPr>
            <w:r>
              <w:rPr>
                <w:b/>
                <w:bCs/>
                <w:spacing w:val="7"/>
              </w:rPr>
              <w:t>餐食</w:t>
            </w:r>
          </w:p>
        </w:tc>
        <w:tc>
          <w:tcPr>
            <w:tcW w:w="1956" w:type="dxa"/>
            <w:vAlign w:val="top"/>
            <w:tcBorders>
              <w:right w:val="single" w:color="366091" w:sz="4" w:space="0"/>
            </w:tcBorders>
          </w:tcPr>
          <w:p>
            <w:pPr>
              <w:pStyle w:val="TableText"/>
              <w:ind w:left="750"/>
              <w:spacing w:before="229" w:line="186" w:lineRule="auto"/>
              <w:rPr/>
            </w:pPr>
            <w:r>
              <w:rPr>
                <w:b/>
                <w:bCs/>
                <w:spacing w:val="7"/>
              </w:rPr>
              <w:t>酒店</w:t>
            </w:r>
          </w:p>
        </w:tc>
      </w:tr>
      <w:tr>
        <w:trPr>
          <w:trHeight w:val="505" w:hRule="atLeast"/>
        </w:trPr>
        <w:tc>
          <w:tcPr>
            <w:tcW w:w="1520" w:type="dxa"/>
            <w:vAlign w:val="top"/>
            <w:tcBorders>
              <w:left w:val="single" w:color="366091" w:sz="4" w:space="0"/>
            </w:tcBorders>
          </w:tcPr>
          <w:p>
            <w:pPr>
              <w:pStyle w:val="TableText"/>
              <w:ind w:left="521"/>
              <w:spacing w:before="243" w:line="176" w:lineRule="auto"/>
              <w:rPr/>
            </w:pPr>
            <w:r>
              <w:rPr>
                <w:b/>
                <w:bCs/>
              </w:rPr>
              <w:t>Day</w:t>
            </w:r>
            <w:r>
              <w:rPr>
                <w:b/>
                <w:bCs/>
                <w:spacing w:val="6"/>
              </w:rPr>
              <w:t>1</w:t>
            </w:r>
          </w:p>
        </w:tc>
        <w:tc>
          <w:tcPr>
            <w:tcW w:w="5882" w:type="dxa"/>
            <w:vAlign w:val="top"/>
            <w:gridSpan w:val="3"/>
          </w:tcPr>
          <w:p>
            <w:pPr>
              <w:pStyle w:val="TableText"/>
              <w:ind w:left="1090"/>
              <w:spacing w:before="229" w:line="186" w:lineRule="auto"/>
              <w:rPr/>
            </w:pPr>
            <w:r>
              <w:rPr>
                <w:b/>
                <w:bCs/>
                <w:spacing w:val="8"/>
              </w:rPr>
              <w:t>沈阳-大阪 奈良公园-大阪城公园-心斋桥</w:t>
            </w:r>
          </w:p>
        </w:tc>
        <w:tc>
          <w:tcPr>
            <w:tcW w:w="499" w:type="dxa"/>
            <w:vAlign w:val="top"/>
          </w:tcPr>
          <w:p>
            <w:pPr>
              <w:pStyle w:val="TableText"/>
              <w:ind w:left="196"/>
              <w:spacing w:before="288" w:line="207" w:lineRule="exact"/>
              <w:rPr/>
            </w:pPr>
            <w:r>
              <w:rPr>
                <w:b/>
                <w:bCs/>
              </w:rPr>
              <w:t>×</w:t>
            </w:r>
          </w:p>
        </w:tc>
        <w:tc>
          <w:tcPr>
            <w:tcW w:w="466" w:type="dxa"/>
            <w:vAlign w:val="top"/>
          </w:tcPr>
          <w:p>
            <w:pPr>
              <w:pStyle w:val="TableText"/>
              <w:ind w:left="179"/>
              <w:spacing w:before="288" w:line="207" w:lineRule="exact"/>
              <w:rPr/>
            </w:pPr>
            <w:r>
              <w:rPr>
                <w:b/>
                <w:bCs/>
              </w:rPr>
              <w:t>×</w:t>
            </w:r>
          </w:p>
        </w:tc>
        <w:tc>
          <w:tcPr>
            <w:tcW w:w="466" w:type="dxa"/>
            <w:vAlign w:val="top"/>
          </w:tcPr>
          <w:p>
            <w:pPr>
              <w:pStyle w:val="TableText"/>
              <w:ind w:left="181"/>
              <w:spacing w:before="288" w:line="207" w:lineRule="exact"/>
              <w:rPr/>
            </w:pPr>
            <w:r>
              <w:rPr>
                <w:b/>
                <w:bCs/>
              </w:rPr>
              <w:t>×</w:t>
            </w:r>
          </w:p>
        </w:tc>
        <w:tc>
          <w:tcPr>
            <w:tcW w:w="1956" w:type="dxa"/>
            <w:vAlign w:val="top"/>
            <w:tcBorders>
              <w:right w:val="single" w:color="366091" w:sz="4" w:space="0"/>
            </w:tcBorders>
          </w:tcPr>
          <w:p>
            <w:pPr>
              <w:pStyle w:val="TableText"/>
              <w:ind w:left="330"/>
              <w:spacing w:before="230" w:line="185" w:lineRule="auto"/>
              <w:rPr/>
            </w:pPr>
            <w:r>
              <w:rPr>
                <w:b/>
                <w:bCs/>
                <w:spacing w:val="9"/>
              </w:rPr>
              <w:t>大阪市区酒店</w:t>
            </w:r>
          </w:p>
        </w:tc>
      </w:tr>
      <w:tr>
        <w:trPr>
          <w:trHeight w:val="505" w:hRule="atLeast"/>
        </w:trPr>
        <w:tc>
          <w:tcPr>
            <w:tcW w:w="1520" w:type="dxa"/>
            <w:vAlign w:val="top"/>
            <w:tcBorders>
              <w:left w:val="single" w:color="366091" w:sz="4" w:space="0"/>
            </w:tcBorders>
          </w:tcPr>
          <w:p>
            <w:pPr>
              <w:pStyle w:val="TableText"/>
              <w:ind w:left="521"/>
              <w:spacing w:before="243" w:line="176" w:lineRule="auto"/>
              <w:rPr/>
            </w:pPr>
            <w:r>
              <w:rPr>
                <w:b/>
                <w:bCs/>
              </w:rPr>
              <w:t>Day</w:t>
            </w:r>
            <w:r>
              <w:rPr>
                <w:b/>
                <w:bCs/>
                <w:spacing w:val="6"/>
              </w:rPr>
              <w:t>2</w:t>
            </w:r>
          </w:p>
        </w:tc>
        <w:tc>
          <w:tcPr>
            <w:tcW w:w="5882" w:type="dxa"/>
            <w:vAlign w:val="top"/>
            <w:gridSpan w:val="3"/>
          </w:tcPr>
          <w:p>
            <w:pPr>
              <w:pStyle w:val="TableText"/>
              <w:ind w:left="2205"/>
              <w:spacing w:before="162" w:line="189" w:lineRule="auto"/>
              <w:rPr/>
            </w:pPr>
            <w:r>
              <w:rPr>
                <w:b/>
                <w:bCs/>
                <w:spacing w:val="9"/>
              </w:rPr>
              <w:t>大阪自由活动</w:t>
            </w:r>
          </w:p>
        </w:tc>
        <w:tc>
          <w:tcPr>
            <w:tcW w:w="499" w:type="dxa"/>
            <w:vAlign w:val="top"/>
          </w:tcPr>
          <w:p>
            <w:pPr>
              <w:pStyle w:val="TableText"/>
              <w:ind w:left="184"/>
              <w:spacing w:before="186" w:line="216" w:lineRule="auto"/>
              <w:rPr/>
            </w:pPr>
            <w:r>
              <w:rPr>
                <w:b/>
                <w:bCs/>
              </w:rPr>
              <w:t>√</w:t>
            </w:r>
          </w:p>
        </w:tc>
        <w:tc>
          <w:tcPr>
            <w:tcW w:w="466" w:type="dxa"/>
            <w:vAlign w:val="top"/>
          </w:tcPr>
          <w:p>
            <w:pPr>
              <w:pStyle w:val="TableText"/>
              <w:ind w:left="179"/>
              <w:spacing w:before="287" w:line="207" w:lineRule="exact"/>
              <w:rPr/>
            </w:pPr>
            <w:r>
              <w:rPr>
                <w:b/>
                <w:bCs/>
              </w:rPr>
              <w:t>×</w:t>
            </w:r>
          </w:p>
        </w:tc>
        <w:tc>
          <w:tcPr>
            <w:tcW w:w="466" w:type="dxa"/>
            <w:vAlign w:val="top"/>
          </w:tcPr>
          <w:p>
            <w:pPr>
              <w:pStyle w:val="TableText"/>
              <w:ind w:left="181"/>
              <w:spacing w:before="287" w:line="207" w:lineRule="exact"/>
              <w:rPr/>
            </w:pPr>
            <w:r>
              <w:rPr>
                <w:b/>
                <w:bCs/>
              </w:rPr>
              <w:t>×</w:t>
            </w:r>
          </w:p>
        </w:tc>
        <w:tc>
          <w:tcPr>
            <w:tcW w:w="1956" w:type="dxa"/>
            <w:vAlign w:val="top"/>
            <w:tcBorders>
              <w:right w:val="single" w:color="366091" w:sz="4" w:space="0"/>
            </w:tcBorders>
          </w:tcPr>
          <w:p>
            <w:pPr>
              <w:pStyle w:val="TableText"/>
              <w:ind w:left="330"/>
              <w:spacing w:before="229" w:line="186" w:lineRule="auto"/>
              <w:rPr/>
            </w:pPr>
            <w:r>
              <w:rPr>
                <w:b/>
                <w:bCs/>
                <w:spacing w:val="9"/>
              </w:rPr>
              <w:t>大阪市区酒店</w:t>
            </w:r>
          </w:p>
        </w:tc>
      </w:tr>
      <w:tr>
        <w:trPr>
          <w:trHeight w:val="539" w:hRule="atLeast"/>
        </w:trPr>
        <w:tc>
          <w:tcPr>
            <w:tcW w:w="1520" w:type="dxa"/>
            <w:vAlign w:val="top"/>
            <w:tcBorders>
              <w:left w:val="single" w:color="366091" w:sz="4" w:space="0"/>
            </w:tcBorders>
          </w:tcPr>
          <w:p>
            <w:pPr>
              <w:pStyle w:val="TableText"/>
              <w:ind w:left="521"/>
              <w:spacing w:before="261" w:line="180" w:lineRule="auto"/>
              <w:rPr/>
            </w:pPr>
            <w:r>
              <w:rPr>
                <w:b/>
                <w:bCs/>
              </w:rPr>
              <w:t>Day</w:t>
            </w:r>
            <w:r>
              <w:rPr>
                <w:b/>
                <w:bCs/>
                <w:spacing w:val="6"/>
              </w:rPr>
              <w:t>3</w:t>
            </w:r>
          </w:p>
        </w:tc>
        <w:tc>
          <w:tcPr>
            <w:tcW w:w="5882" w:type="dxa"/>
            <w:vAlign w:val="top"/>
            <w:gridSpan w:val="3"/>
          </w:tcPr>
          <w:p>
            <w:pPr>
              <w:pStyle w:val="TableText"/>
              <w:ind w:left="808"/>
              <w:spacing w:before="246" w:line="190" w:lineRule="auto"/>
              <w:rPr/>
            </w:pPr>
            <w:r>
              <w:rPr>
                <w:b/>
                <w:bCs/>
                <w:spacing w:val="9"/>
              </w:rPr>
              <w:t>伏见稻荷神社-清水寺-二年坂三年坂-花间</w:t>
            </w:r>
            <w:r>
              <w:rPr>
                <w:b/>
                <w:bCs/>
                <w:spacing w:val="8"/>
              </w:rPr>
              <w:t>小路</w:t>
            </w:r>
          </w:p>
        </w:tc>
        <w:tc>
          <w:tcPr>
            <w:tcW w:w="499" w:type="dxa"/>
            <w:vAlign w:val="top"/>
          </w:tcPr>
          <w:p>
            <w:pPr>
              <w:pStyle w:val="TableText"/>
              <w:ind w:left="184"/>
              <w:spacing w:before="203" w:line="228" w:lineRule="auto"/>
              <w:rPr/>
            </w:pPr>
            <w:r>
              <w:rPr>
                <w:b/>
                <w:bCs/>
              </w:rPr>
              <w:t>√</w:t>
            </w:r>
          </w:p>
        </w:tc>
        <w:tc>
          <w:tcPr>
            <w:tcW w:w="466" w:type="dxa"/>
            <w:vAlign w:val="top"/>
          </w:tcPr>
          <w:p>
            <w:pPr>
              <w:pStyle w:val="TableText"/>
              <w:ind w:left="170"/>
              <w:spacing w:before="203" w:line="228" w:lineRule="auto"/>
              <w:rPr/>
            </w:pPr>
            <w:r>
              <w:rPr>
                <w:b/>
                <w:bCs/>
              </w:rPr>
              <w:t>√</w:t>
            </w:r>
          </w:p>
        </w:tc>
        <w:tc>
          <w:tcPr>
            <w:tcW w:w="466" w:type="dxa"/>
            <w:vAlign w:val="top"/>
          </w:tcPr>
          <w:p>
            <w:pPr>
              <w:pStyle w:val="TableText"/>
              <w:ind w:left="169"/>
              <w:spacing w:before="203" w:line="228" w:lineRule="auto"/>
              <w:rPr/>
            </w:pPr>
            <w:r>
              <w:rPr>
                <w:b/>
                <w:bCs/>
              </w:rPr>
              <w:t>√</w:t>
            </w:r>
          </w:p>
        </w:tc>
        <w:tc>
          <w:tcPr>
            <w:tcW w:w="1956" w:type="dxa"/>
            <w:vAlign w:val="top"/>
            <w:tcBorders>
              <w:right w:val="single" w:color="366091" w:sz="4" w:space="0"/>
            </w:tcBorders>
          </w:tcPr>
          <w:p>
            <w:pPr>
              <w:pStyle w:val="TableText"/>
              <w:ind w:left="339"/>
              <w:spacing w:before="247" w:line="189" w:lineRule="auto"/>
              <w:rPr/>
            </w:pPr>
            <w:r>
              <w:rPr>
                <w:b/>
                <w:bCs/>
                <w:spacing w:val="7"/>
              </w:rPr>
              <w:t>中部地区酒店</w:t>
            </w:r>
          </w:p>
        </w:tc>
      </w:tr>
      <w:tr>
        <w:trPr>
          <w:trHeight w:val="505" w:hRule="atLeast"/>
        </w:trPr>
        <w:tc>
          <w:tcPr>
            <w:tcW w:w="1520" w:type="dxa"/>
            <w:vAlign w:val="top"/>
            <w:tcBorders>
              <w:left w:val="single" w:color="366091" w:sz="4" w:space="0"/>
            </w:tcBorders>
          </w:tcPr>
          <w:p>
            <w:pPr>
              <w:pStyle w:val="TableText"/>
              <w:ind w:left="521"/>
              <w:spacing w:before="249" w:line="172" w:lineRule="auto"/>
              <w:rPr/>
            </w:pPr>
            <w:r>
              <w:rPr>
                <w:b/>
                <w:bCs/>
              </w:rPr>
              <w:t>Day</w:t>
            </w:r>
            <w:r>
              <w:rPr>
                <w:b/>
                <w:bCs/>
                <w:spacing w:val="6"/>
              </w:rPr>
              <w:t>4</w:t>
            </w:r>
          </w:p>
        </w:tc>
        <w:tc>
          <w:tcPr>
            <w:tcW w:w="5882" w:type="dxa"/>
            <w:vAlign w:val="top"/>
            <w:gridSpan w:val="3"/>
          </w:tcPr>
          <w:p>
            <w:pPr>
              <w:pStyle w:val="TableText"/>
              <w:ind w:left="603"/>
              <w:spacing w:before="231" w:line="184" w:lineRule="auto"/>
              <w:rPr/>
            </w:pPr>
            <w:r>
              <w:rPr>
                <w:b/>
                <w:bCs/>
                <w:spacing w:val="9"/>
              </w:rPr>
              <w:t>富士山五合目-忍野八海-抹茶体验-御殿场</w:t>
            </w:r>
            <w:r>
              <w:rPr>
                <w:b/>
                <w:bCs/>
                <w:spacing w:val="8"/>
              </w:rPr>
              <w:t>奥特莱斯</w:t>
            </w:r>
          </w:p>
        </w:tc>
        <w:tc>
          <w:tcPr>
            <w:tcW w:w="499" w:type="dxa"/>
            <w:vAlign w:val="top"/>
          </w:tcPr>
          <w:p>
            <w:pPr>
              <w:pStyle w:val="TableText"/>
              <w:ind w:left="184"/>
              <w:spacing w:before="187" w:line="215" w:lineRule="auto"/>
              <w:rPr/>
            </w:pPr>
            <w:r>
              <w:rPr>
                <w:b/>
                <w:bCs/>
              </w:rPr>
              <w:t>√</w:t>
            </w:r>
          </w:p>
        </w:tc>
        <w:tc>
          <w:tcPr>
            <w:tcW w:w="466" w:type="dxa"/>
            <w:vAlign w:val="top"/>
          </w:tcPr>
          <w:p>
            <w:pPr>
              <w:pStyle w:val="TableText"/>
              <w:ind w:left="170"/>
              <w:spacing w:before="187" w:line="215" w:lineRule="auto"/>
              <w:rPr/>
            </w:pPr>
            <w:r>
              <w:rPr>
                <w:b/>
                <w:bCs/>
              </w:rPr>
              <w:t>√</w:t>
            </w:r>
          </w:p>
        </w:tc>
        <w:tc>
          <w:tcPr>
            <w:tcW w:w="466" w:type="dxa"/>
            <w:vAlign w:val="top"/>
          </w:tcPr>
          <w:p>
            <w:pPr>
              <w:pStyle w:val="TableText"/>
              <w:ind w:left="181"/>
              <w:spacing w:before="289" w:line="206" w:lineRule="exact"/>
              <w:rPr/>
            </w:pPr>
            <w:r>
              <w:rPr>
                <w:b/>
                <w:bCs/>
              </w:rPr>
              <w:t>×</w:t>
            </w:r>
          </w:p>
        </w:tc>
        <w:tc>
          <w:tcPr>
            <w:tcW w:w="1956" w:type="dxa"/>
            <w:vAlign w:val="top"/>
            <w:tcBorders>
              <w:right w:val="single" w:color="366091" w:sz="4" w:space="0"/>
            </w:tcBorders>
          </w:tcPr>
          <w:p>
            <w:pPr>
              <w:pStyle w:val="TableText"/>
              <w:ind w:left="541"/>
              <w:spacing w:before="230" w:line="185" w:lineRule="auto"/>
              <w:rPr/>
            </w:pPr>
            <w:r>
              <w:rPr>
                <w:b/>
                <w:bCs/>
                <w:spacing w:val="8"/>
              </w:rPr>
              <w:t>温泉酒店</w:t>
            </w:r>
          </w:p>
        </w:tc>
      </w:tr>
      <w:tr>
        <w:trPr>
          <w:trHeight w:val="804" w:hRule="atLeast"/>
        </w:trPr>
        <w:tc>
          <w:tcPr>
            <w:tcW w:w="1520" w:type="dxa"/>
            <w:vAlign w:val="top"/>
            <w:tcBorders>
              <w:left w:val="single" w:color="366091" w:sz="4" w:space="0"/>
            </w:tcBorders>
          </w:tcPr>
          <w:p>
            <w:pPr>
              <w:spacing w:line="310" w:lineRule="auto"/>
              <w:rPr>
                <w:rFonts w:ascii="Arial"/>
                <w:sz w:val="21"/>
              </w:rPr>
            </w:pPr>
            <w:r/>
          </w:p>
          <w:p>
            <w:pPr>
              <w:pStyle w:val="TableText"/>
              <w:ind w:left="521"/>
              <w:spacing w:before="86" w:line="178" w:lineRule="auto"/>
              <w:rPr/>
            </w:pPr>
            <w:r>
              <w:rPr>
                <w:b/>
                <w:bCs/>
              </w:rPr>
              <w:t>Day</w:t>
            </w:r>
            <w:r>
              <w:rPr>
                <w:b/>
                <w:bCs/>
                <w:spacing w:val="6"/>
              </w:rPr>
              <w:t>5</w:t>
            </w:r>
          </w:p>
        </w:tc>
        <w:tc>
          <w:tcPr>
            <w:tcW w:w="5882" w:type="dxa"/>
            <w:vAlign w:val="top"/>
            <w:gridSpan w:val="3"/>
          </w:tcPr>
          <w:p>
            <w:pPr>
              <w:pStyle w:val="TableText"/>
              <w:ind w:left="1807"/>
              <w:spacing w:before="151" w:line="189" w:lineRule="auto"/>
              <w:rPr/>
            </w:pPr>
            <w:r>
              <w:rPr>
                <w:b/>
                <w:bCs/>
                <w:spacing w:val="9"/>
              </w:rPr>
              <w:t>综合免税店+行程二选一</w:t>
            </w:r>
          </w:p>
          <w:p>
            <w:pPr>
              <w:pStyle w:val="TableText"/>
              <w:ind w:left="273"/>
              <w:spacing w:before="129" w:line="170" w:lineRule="auto"/>
              <w:rPr/>
            </w:pPr>
            <w:r>
              <w:rPr>
                <w:b/>
                <w:bCs/>
                <w:spacing w:val="8"/>
              </w:rPr>
              <w:t>A 未来科学馆-浅草寺-皇居-秋叶原-银座  B 东京自由活动</w:t>
            </w:r>
          </w:p>
        </w:tc>
        <w:tc>
          <w:tcPr>
            <w:tcW w:w="499" w:type="dxa"/>
            <w:vAlign w:val="top"/>
          </w:tcPr>
          <w:p>
            <w:pPr>
              <w:spacing w:line="250" w:lineRule="auto"/>
              <w:rPr>
                <w:rFonts w:ascii="Arial"/>
                <w:sz w:val="21"/>
              </w:rPr>
            </w:pPr>
            <w:r/>
          </w:p>
          <w:p>
            <w:pPr>
              <w:pStyle w:val="TableText"/>
              <w:ind w:left="184"/>
              <w:spacing w:before="86" w:line="367" w:lineRule="exact"/>
              <w:rPr/>
            </w:pPr>
            <w:r>
              <w:rPr>
                <w:b/>
                <w:bCs/>
                <w:position w:val="3"/>
              </w:rPr>
              <w:t>√</w:t>
            </w:r>
          </w:p>
        </w:tc>
        <w:tc>
          <w:tcPr>
            <w:tcW w:w="466" w:type="dxa"/>
            <w:vAlign w:val="top"/>
          </w:tcPr>
          <w:p>
            <w:pPr>
              <w:spacing w:line="351" w:lineRule="auto"/>
              <w:rPr>
                <w:rFonts w:ascii="Arial"/>
                <w:sz w:val="21"/>
              </w:rPr>
            </w:pPr>
            <w:r/>
          </w:p>
          <w:p>
            <w:pPr>
              <w:pStyle w:val="TableText"/>
              <w:ind w:left="179"/>
              <w:spacing w:before="86" w:line="211" w:lineRule="exact"/>
              <w:rPr/>
            </w:pPr>
            <w:r>
              <w:rPr>
                <w:b/>
                <w:bCs/>
              </w:rPr>
              <w:t>×</w:t>
            </w:r>
          </w:p>
        </w:tc>
        <w:tc>
          <w:tcPr>
            <w:tcW w:w="466" w:type="dxa"/>
            <w:vAlign w:val="top"/>
          </w:tcPr>
          <w:p>
            <w:pPr>
              <w:spacing w:line="351" w:lineRule="auto"/>
              <w:rPr>
                <w:rFonts w:ascii="Arial"/>
                <w:sz w:val="21"/>
              </w:rPr>
            </w:pPr>
            <w:r/>
          </w:p>
          <w:p>
            <w:pPr>
              <w:pStyle w:val="TableText"/>
              <w:ind w:left="181"/>
              <w:spacing w:before="86" w:line="211" w:lineRule="exact"/>
              <w:rPr/>
            </w:pPr>
            <w:r>
              <w:rPr>
                <w:b/>
                <w:bCs/>
              </w:rPr>
              <w:t>×</w:t>
            </w:r>
          </w:p>
        </w:tc>
        <w:tc>
          <w:tcPr>
            <w:tcW w:w="1956" w:type="dxa"/>
            <w:vAlign w:val="top"/>
            <w:tcBorders>
              <w:right w:val="single" w:color="366091" w:sz="4" w:space="0"/>
            </w:tcBorders>
          </w:tcPr>
          <w:p>
            <w:pPr>
              <w:spacing w:line="293" w:lineRule="auto"/>
              <w:rPr>
                <w:rFonts w:ascii="Arial"/>
                <w:sz w:val="21"/>
              </w:rPr>
            </w:pPr>
            <w:r/>
          </w:p>
          <w:p>
            <w:pPr>
              <w:pStyle w:val="TableText"/>
              <w:ind w:left="224"/>
              <w:spacing w:before="86" w:line="189" w:lineRule="auto"/>
              <w:rPr/>
            </w:pPr>
            <w:r>
              <w:rPr>
                <w:b/>
                <w:bCs/>
                <w:spacing w:val="9"/>
              </w:rPr>
              <w:t>成田或周边酒店</w:t>
            </w:r>
          </w:p>
        </w:tc>
      </w:tr>
      <w:tr>
        <w:trPr>
          <w:trHeight w:val="586" w:hRule="atLeast"/>
        </w:trPr>
        <w:tc>
          <w:tcPr>
            <w:tcW w:w="1520" w:type="dxa"/>
            <w:vAlign w:val="top"/>
            <w:tcBorders>
              <w:left w:val="single" w:color="366091" w:sz="4" w:space="0"/>
              <w:bottom w:val="single" w:color="366091" w:sz="4" w:space="0"/>
            </w:tcBorders>
          </w:tcPr>
          <w:p>
            <w:pPr>
              <w:pStyle w:val="TableText"/>
              <w:ind w:left="521"/>
              <w:spacing w:before="246" w:line="180" w:lineRule="auto"/>
              <w:rPr/>
            </w:pPr>
            <w:r>
              <w:rPr>
                <w:b/>
                <w:bCs/>
              </w:rPr>
              <w:t>Day</w:t>
            </w:r>
            <w:r>
              <w:rPr>
                <w:b/>
                <w:bCs/>
                <w:spacing w:val="6"/>
              </w:rPr>
              <w:t>6</w:t>
            </w:r>
          </w:p>
        </w:tc>
        <w:tc>
          <w:tcPr>
            <w:tcW w:w="5882" w:type="dxa"/>
            <w:vAlign w:val="top"/>
            <w:gridSpan w:val="3"/>
            <w:tcBorders>
              <w:bottom w:val="single" w:color="366091" w:sz="4" w:space="0"/>
            </w:tcBorders>
          </w:tcPr>
          <w:p>
            <w:pPr>
              <w:pStyle w:val="TableText"/>
              <w:ind w:left="2307"/>
              <w:spacing w:before="232" w:line="189" w:lineRule="auto"/>
              <w:rPr/>
            </w:pPr>
            <w:r>
              <w:rPr>
                <w:b/>
                <w:bCs/>
                <w:spacing w:val="9"/>
              </w:rPr>
              <w:t>东京返回沈阳</w:t>
            </w:r>
          </w:p>
        </w:tc>
        <w:tc>
          <w:tcPr>
            <w:tcW w:w="499" w:type="dxa"/>
            <w:vAlign w:val="top"/>
            <w:tcBorders>
              <w:bottom w:val="single" w:color="366091" w:sz="4" w:space="0"/>
            </w:tcBorders>
          </w:tcPr>
          <w:p>
            <w:pPr>
              <w:pStyle w:val="TableText"/>
              <w:ind w:left="184"/>
              <w:spacing w:before="188" w:line="368" w:lineRule="exact"/>
              <w:rPr/>
            </w:pPr>
            <w:r>
              <w:rPr>
                <w:b/>
                <w:bCs/>
                <w:position w:val="3"/>
              </w:rPr>
              <w:t>√</w:t>
            </w:r>
          </w:p>
        </w:tc>
        <w:tc>
          <w:tcPr>
            <w:tcW w:w="466" w:type="dxa"/>
            <w:vAlign w:val="top"/>
            <w:tcBorders>
              <w:bottom w:val="single" w:color="366091" w:sz="4" w:space="0"/>
            </w:tcBorders>
          </w:tcPr>
          <w:p>
            <w:pPr>
              <w:pStyle w:val="TableText"/>
              <w:ind w:left="179"/>
              <w:spacing w:before="290" w:line="211" w:lineRule="exact"/>
              <w:rPr/>
            </w:pPr>
            <w:r>
              <w:rPr>
                <w:b/>
                <w:bCs/>
              </w:rPr>
              <w:t>×</w:t>
            </w:r>
          </w:p>
        </w:tc>
        <w:tc>
          <w:tcPr>
            <w:tcW w:w="466" w:type="dxa"/>
            <w:vAlign w:val="top"/>
            <w:tcBorders>
              <w:bottom w:val="single" w:color="366091" w:sz="4" w:space="0"/>
            </w:tcBorders>
          </w:tcPr>
          <w:p>
            <w:pPr>
              <w:pStyle w:val="TableText"/>
              <w:ind w:left="181"/>
              <w:spacing w:before="290" w:line="211" w:lineRule="exact"/>
              <w:rPr/>
            </w:pPr>
            <w:r>
              <w:rPr>
                <w:b/>
                <w:bCs/>
              </w:rPr>
              <w:t>×</w:t>
            </w:r>
          </w:p>
        </w:tc>
        <w:tc>
          <w:tcPr>
            <w:tcW w:w="1956" w:type="dxa"/>
            <w:vAlign w:val="top"/>
            <w:tcBorders>
              <w:bottom w:val="single" w:color="366091" w:sz="4" w:space="0"/>
              <w:right w:val="single" w:color="366091" w:sz="4" w:space="0"/>
            </w:tcBorders>
          </w:tcPr>
          <w:p>
            <w:pPr>
              <w:pStyle w:val="TableText"/>
              <w:ind w:left="856"/>
              <w:spacing w:before="245" w:line="180" w:lineRule="auto"/>
              <w:rPr/>
            </w:pPr>
            <w:r>
              <w:rPr>
                <w:b/>
                <w:bCs/>
                <w:spacing w:val="5"/>
              </w:rPr>
              <w:t>无</w:t>
            </w:r>
          </w:p>
        </w:tc>
      </w:tr>
    </w:tbl>
    <w:p>
      <w:pPr>
        <w:rPr>
          <w:rFonts w:ascii="Arial"/>
          <w:sz w:val="21"/>
        </w:rPr>
      </w:pPr>
      <w:r/>
    </w:p>
    <w:p>
      <w:pPr>
        <w:sectPr>
          <w:headerReference w:type="default" r:id="rId1"/>
          <w:pgSz w:w="11910" w:h="16840"/>
          <w:pgMar w:top="400" w:right="0" w:bottom="0" w:left="0" w:header="0" w:footer="0" w:gutter="0"/>
        </w:sectPr>
        <w:rPr>
          <w:rFonts w:ascii="Arial" w:hAnsi="Arial" w:eastAsia="Arial" w:cs="Arial"/>
          <w:sz w:val="21"/>
          <w:szCs w:val="21"/>
        </w:rPr>
      </w:pPr>
    </w:p>
    <w:p>
      <w:pPr>
        <w:spacing w:before="22"/>
        <w:rPr/>
      </w:pPr>
      <w:r>
        <w:drawing>
          <wp:anchor distT="0" distB="0" distL="0" distR="0" simplePos="0" relativeHeight="251663360" behindDoc="0" locked="0" layoutInCell="0" allowOverlap="1">
            <wp:simplePos x="0" y="0"/>
            <wp:positionH relativeFrom="page">
              <wp:posOffset>7188708</wp:posOffset>
            </wp:positionH>
            <wp:positionV relativeFrom="page">
              <wp:posOffset>1642998</wp:posOffset>
            </wp:positionV>
            <wp:extent cx="36576" cy="8158860"/>
            <wp:effectExtent l="0" t="0" r="0" b="0"/>
            <wp:wrapNone/>
            <wp:docPr id="10" name="IM 10"/>
            <wp:cNvGraphicFramePr/>
            <a:graphic>
              <a:graphicData uri="http://schemas.openxmlformats.org/drawingml/2006/picture">
                <pic:pic>
                  <pic:nvPicPr>
                    <pic:cNvPr id="10" name="IM 10"/>
                    <pic:cNvPicPr/>
                  </pic:nvPicPr>
                  <pic:blipFill>
                    <a:blip r:embed="rId5"/>
                    <a:stretch>
                      <a:fillRect/>
                    </a:stretch>
                  </pic:blipFill>
                  <pic:spPr>
                    <a:xfrm rot="0">
                      <a:off x="0" y="0"/>
                      <a:ext cx="36576" cy="8158860"/>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319277</wp:posOffset>
            </wp:positionH>
            <wp:positionV relativeFrom="page">
              <wp:posOffset>1588134</wp:posOffset>
            </wp:positionV>
            <wp:extent cx="36576" cy="8213725"/>
            <wp:effectExtent l="0" t="0" r="0" b="0"/>
            <wp:wrapNone/>
            <wp:docPr id="12" name="IM 12"/>
            <wp:cNvGraphicFramePr/>
            <a:graphic>
              <a:graphicData uri="http://schemas.openxmlformats.org/drawingml/2006/picture">
                <pic:pic>
                  <pic:nvPicPr>
                    <pic:cNvPr id="12" name="IM 12"/>
                    <pic:cNvPicPr/>
                  </pic:nvPicPr>
                  <pic:blipFill>
                    <a:blip r:embed="rId6"/>
                    <a:stretch>
                      <a:fillRect/>
                    </a:stretch>
                  </pic:blipFill>
                  <pic:spPr>
                    <a:xfrm rot="0">
                      <a:off x="0" y="0"/>
                      <a:ext cx="36576" cy="8213725"/>
                    </a:xfrm>
                    <a:prstGeom prst="rect">
                      <a:avLst/>
                    </a:prstGeom>
                  </pic:spPr>
                </pic:pic>
              </a:graphicData>
            </a:graphic>
          </wp:anchor>
        </w:drawing>
      </w:r>
      <w:r>
        <w:pict>
          <v:shape id="_x0000_s10" style="position:absolute;margin-left:25.14pt;margin-top:125.05pt;mso-position-vertical-relative:page;mso-position-horizontal-relative:page;width:545.25pt;height:2.9pt;z-index:251661312;" o:allowincell="f" filled="false" strokecolor="#366091" strokeweight="2.88pt" coordsize="10905,58" coordorigin="0,0" path="m0,28l10904,28e">
            <v:stroke joinstyle="bevel" miterlimit="2"/>
          </v:shape>
        </w:pict>
      </w:r>
      <w:r/>
    </w:p>
    <w:p>
      <w:pPr>
        <w:spacing w:before="21"/>
        <w:rPr/>
      </w:pPr>
      <w:r/>
    </w:p>
    <w:p>
      <w:pPr>
        <w:spacing w:before="21"/>
        <w:rPr/>
      </w:pPr>
      <w:r/>
    </w:p>
    <w:p>
      <w:pPr>
        <w:spacing w:before="21"/>
        <w:rPr/>
      </w:pPr>
      <w:r/>
    </w:p>
    <w:p>
      <w:pPr>
        <w:spacing w:before="21"/>
        <w:rPr/>
      </w:pPr>
      <w:r/>
    </w:p>
    <w:p>
      <w:pPr>
        <w:spacing w:before="21"/>
        <w:rPr/>
      </w:pPr>
      <w:r/>
    </w:p>
    <w:p>
      <w:pPr>
        <w:spacing w:before="21"/>
        <w:rPr/>
      </w:pPr>
      <w:r/>
    </w:p>
    <w:p>
      <w:pPr>
        <w:spacing w:before="21"/>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811"/>
        <w:gridCol w:w="1252"/>
        <w:gridCol w:w="707"/>
        <w:gridCol w:w="1275"/>
        <w:gridCol w:w="708"/>
        <w:gridCol w:w="4772"/>
      </w:tblGrid>
      <w:tr>
        <w:trPr>
          <w:trHeight w:val="526" w:hRule="atLeast"/>
        </w:trPr>
        <w:tc>
          <w:tcPr>
            <w:tcW w:w="1369" w:type="dxa"/>
            <w:vAlign w:val="top"/>
            <w:tcBorders>
              <w:left w:val="single" w:color="366091" w:sz="4" w:space="0"/>
              <w:top w:val="single" w:color="366091" w:sz="4" w:space="0"/>
            </w:tcBorders>
          </w:tcPr>
          <w:p>
            <w:pPr>
              <w:pStyle w:val="TableText"/>
              <w:ind w:firstLine="76"/>
              <w:spacing w:before="78" w:line="437" w:lineRule="exact"/>
              <w:rPr/>
            </w:pPr>
            <w:r>
              <w:rPr>
                <w:position w:val="-9"/>
              </w:rPr>
              <w:pict>
                <v:shape id="_x0000_s12" style="mso-position-vertical-relative:line;mso-position-horizontal-relative:char;width:64.1pt;height:22.25pt;" fillcolor="#B8CCE4" filled="true" stroked="false" type="#_x0000_t202">
                  <v:fill on="true"/>
                  <v:stroke on="false"/>
                  <v:path/>
                  <v:imagedata o:title=""/>
                  <o:lock v:ext="edit" aspectratio="false"/>
                  <v:textbox inset="0mm,0mm,0mm,0mm">
                    <w:txbxContent>
                      <w:p>
                        <w:pPr>
                          <w:ind w:left="305"/>
                          <w:spacing w:before="20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rPr>
                          <w:t>Day</w:t>
                        </w:r>
                        <w:r>
                          <w:rPr>
                            <w:rFonts w:ascii="Microsoft YaHei" w:hAnsi="Microsoft YaHei" w:eastAsia="Microsoft YaHei" w:cs="Microsoft YaHei"/>
                            <w:sz w:val="20"/>
                            <w:szCs w:val="20"/>
                            <w:b/>
                            <w:bCs/>
                            <w:spacing w:val="6"/>
                          </w:rPr>
                          <w:t>01</w:t>
                        </w:r>
                      </w:p>
                    </w:txbxContent>
                  </v:textbox>
                </v:shape>
              </w:pict>
            </w:r>
          </w:p>
        </w:tc>
        <w:tc>
          <w:tcPr>
            <w:tcW w:w="9525" w:type="dxa"/>
            <w:vAlign w:val="top"/>
            <w:gridSpan w:val="6"/>
            <w:tcBorders>
              <w:right w:val="single" w:color="366091" w:sz="4" w:space="0"/>
              <w:top w:val="single" w:color="366091" w:sz="4" w:space="0"/>
            </w:tcBorders>
          </w:tcPr>
          <w:p>
            <w:pPr>
              <w:pStyle w:val="TableText"/>
              <w:spacing w:before="78" w:line="437" w:lineRule="exact"/>
              <w:rPr/>
            </w:pPr>
            <w:r>
              <w:rPr>
                <w:position w:val="-9"/>
              </w:rPr>
              <w:pict>
                <v:shape id="_x0000_s14" style="mso-position-vertical-relative:line;mso-position-horizontal-relative:char;width:472.3pt;height:22.25pt;" fillcolor="#B8CCE4" filled="true" stroked="false" type="#_x0000_t202">
                  <v:fill on="true"/>
                  <v:stroke on="false"/>
                  <v:path/>
                  <v:imagedata o:title=""/>
                  <o:lock v:ext="edit" aspectratio="false"/>
                  <v:textbox inset="0mm,0mm,0mm,0mm">
                    <w:txbxContent>
                      <w:p>
                        <w:pPr>
                          <w:ind w:left="106"/>
                          <w:spacing w:before="144" w:line="23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7"/>
                          </w:rPr>
                          <w:t>沈阳-大阪 参考航班:</w:t>
                        </w:r>
                        <w:r>
                          <w:rPr>
                            <w:rFonts w:ascii="Microsoft YaHei" w:hAnsi="Microsoft YaHei" w:eastAsia="Microsoft YaHei" w:cs="Microsoft YaHei"/>
                            <w:sz w:val="20"/>
                            <w:szCs w:val="20"/>
                            <w:b/>
                            <w:bCs/>
                          </w:rPr>
                          <w:t>CZ</w:t>
                        </w:r>
                        <w:r>
                          <w:rPr>
                            <w:rFonts w:ascii="Microsoft YaHei" w:hAnsi="Microsoft YaHei" w:eastAsia="Microsoft YaHei" w:cs="Microsoft YaHei"/>
                            <w:sz w:val="20"/>
                            <w:szCs w:val="20"/>
                            <w:b/>
                            <w:bCs/>
                            <w:spacing w:val="7"/>
                          </w:rPr>
                          <w:t>611【08:35-12:00】</w:t>
                        </w:r>
                      </w:p>
                    </w:txbxContent>
                  </v:textbox>
                </v:shape>
              </w:pict>
            </w:r>
          </w:p>
        </w:tc>
      </w:tr>
      <w:tr>
        <w:trPr>
          <w:trHeight w:val="446" w:hRule="atLeast"/>
        </w:trPr>
        <w:tc>
          <w:tcPr>
            <w:shd w:val="clear" w:fill="DCE6F2"/>
            <w:tcW w:w="1369" w:type="dxa"/>
            <w:vAlign w:val="top"/>
            <w:tcBorders>
              <w:left w:val="single" w:color="366091" w:sz="4" w:space="0"/>
            </w:tcBorders>
          </w:tcPr>
          <w:p>
            <w:pPr>
              <w:pStyle w:val="TableText"/>
              <w:ind w:left="487"/>
              <w:spacing w:before="188" w:line="173" w:lineRule="auto"/>
              <w:rPr/>
            </w:pPr>
            <w:r>
              <w:rPr>
                <w:spacing w:val="7"/>
              </w:rPr>
              <w:t>餐食</w:t>
            </w:r>
          </w:p>
        </w:tc>
        <w:tc>
          <w:tcPr>
            <w:shd w:val="clear" w:fill="DCE6F2"/>
            <w:tcW w:w="811" w:type="dxa"/>
            <w:vAlign w:val="top"/>
          </w:tcPr>
          <w:p>
            <w:pPr>
              <w:pStyle w:val="TableText"/>
              <w:ind w:left="194"/>
              <w:spacing w:before="188" w:line="173" w:lineRule="auto"/>
              <w:rPr/>
            </w:pPr>
            <w:r>
              <w:rPr>
                <w:spacing w:val="6"/>
              </w:rPr>
              <w:t>早餐</w:t>
            </w:r>
          </w:p>
        </w:tc>
        <w:tc>
          <w:tcPr>
            <w:shd w:val="clear" w:fill="DCE6F2"/>
            <w:tcW w:w="1252" w:type="dxa"/>
            <w:vAlign w:val="top"/>
          </w:tcPr>
          <w:p>
            <w:pPr>
              <w:pStyle w:val="TableText"/>
              <w:ind w:left="204"/>
              <w:spacing w:before="187" w:line="174" w:lineRule="auto"/>
              <w:rPr/>
            </w:pPr>
            <w:r>
              <w:rPr>
                <w:spacing w:val="8"/>
              </w:rPr>
              <w:t>敬请自理</w:t>
            </w:r>
          </w:p>
        </w:tc>
        <w:tc>
          <w:tcPr>
            <w:shd w:val="clear" w:fill="DCE6F2"/>
            <w:tcW w:w="707" w:type="dxa"/>
            <w:vAlign w:val="top"/>
          </w:tcPr>
          <w:p>
            <w:pPr>
              <w:pStyle w:val="TableText"/>
              <w:ind w:left="145"/>
              <w:spacing w:before="187" w:line="174" w:lineRule="auto"/>
              <w:rPr/>
            </w:pPr>
            <w:r>
              <w:rPr>
                <w:spacing w:val="6"/>
              </w:rPr>
              <w:t>午餐</w:t>
            </w:r>
          </w:p>
        </w:tc>
        <w:tc>
          <w:tcPr>
            <w:shd w:val="clear" w:fill="DCE6F2"/>
            <w:tcW w:w="1275" w:type="dxa"/>
            <w:vAlign w:val="top"/>
          </w:tcPr>
          <w:p>
            <w:pPr>
              <w:pStyle w:val="TableText"/>
              <w:ind w:left="218"/>
              <w:spacing w:before="187" w:line="174" w:lineRule="auto"/>
              <w:rPr/>
            </w:pPr>
            <w:r>
              <w:rPr>
                <w:spacing w:val="8"/>
              </w:rPr>
              <w:t>敬请自理</w:t>
            </w:r>
          </w:p>
        </w:tc>
        <w:tc>
          <w:tcPr>
            <w:shd w:val="clear" w:fill="DCE6F2"/>
            <w:tcW w:w="708" w:type="dxa"/>
            <w:vAlign w:val="top"/>
          </w:tcPr>
          <w:p>
            <w:pPr>
              <w:pStyle w:val="TableText"/>
              <w:ind w:left="154"/>
              <w:spacing w:before="188" w:line="173" w:lineRule="auto"/>
              <w:rPr/>
            </w:pPr>
            <w:r>
              <w:rPr>
                <w:spacing w:val="2"/>
              </w:rPr>
              <w:t>晚餐</w:t>
            </w:r>
          </w:p>
        </w:tc>
        <w:tc>
          <w:tcPr>
            <w:shd w:val="clear" w:fill="DCE6F2"/>
            <w:tcW w:w="4772" w:type="dxa"/>
            <w:vAlign w:val="top"/>
            <w:tcBorders>
              <w:right w:val="single" w:color="366091" w:sz="4" w:space="0"/>
            </w:tcBorders>
          </w:tcPr>
          <w:p>
            <w:pPr>
              <w:pStyle w:val="TableText"/>
              <w:ind w:left="1947"/>
              <w:spacing w:before="187" w:line="174" w:lineRule="auto"/>
              <w:rPr/>
            </w:pPr>
            <w:r>
              <w:rPr>
                <w:spacing w:val="8"/>
              </w:rPr>
              <w:t>敬请自理</w:t>
            </w:r>
          </w:p>
        </w:tc>
      </w:tr>
      <w:tr>
        <w:trPr>
          <w:trHeight w:val="447" w:hRule="atLeast"/>
        </w:trPr>
        <w:tc>
          <w:tcPr>
            <w:shd w:val="clear" w:fill="DCE6F2"/>
            <w:tcW w:w="1369" w:type="dxa"/>
            <w:vAlign w:val="top"/>
            <w:tcBorders>
              <w:left w:val="single" w:color="366091" w:sz="4" w:space="0"/>
            </w:tcBorders>
          </w:tcPr>
          <w:p>
            <w:pPr>
              <w:pStyle w:val="TableText"/>
              <w:ind w:left="497"/>
              <w:spacing w:before="193" w:line="179" w:lineRule="auto"/>
              <w:rPr>
                <w:sz w:val="19"/>
                <w:szCs w:val="19"/>
              </w:rPr>
            </w:pPr>
            <w:r>
              <w:rPr>
                <w:sz w:val="19"/>
                <w:szCs w:val="19"/>
                <w:spacing w:val="7"/>
              </w:rPr>
              <w:t>住宿</w:t>
            </w:r>
          </w:p>
        </w:tc>
        <w:tc>
          <w:tcPr>
            <w:shd w:val="clear" w:fill="DCE6F2"/>
            <w:tcW w:w="9525" w:type="dxa"/>
            <w:vAlign w:val="top"/>
            <w:gridSpan w:val="6"/>
            <w:tcBorders>
              <w:right w:val="single" w:color="366091" w:sz="4" w:space="0"/>
            </w:tcBorders>
          </w:tcPr>
          <w:p>
            <w:pPr>
              <w:pStyle w:val="TableText"/>
              <w:ind w:left="104"/>
              <w:spacing w:before="189" w:line="173" w:lineRule="auto"/>
              <w:rPr/>
            </w:pPr>
            <w:r>
              <w:rPr>
                <w:b/>
                <w:bCs/>
                <w:spacing w:val="9"/>
              </w:rPr>
              <w:t>大阪市区酒店</w:t>
            </w:r>
          </w:p>
        </w:tc>
      </w:tr>
      <w:tr>
        <w:trPr>
          <w:trHeight w:val="5611" w:hRule="atLeast"/>
        </w:trPr>
        <w:tc>
          <w:tcPr>
            <w:tcW w:w="1369" w:type="dxa"/>
            <w:vAlign w:val="top"/>
            <w:tcBorders>
              <w:left w:val="single" w:color="366091" w:sz="4" w:space="0"/>
              <w:bottom w:val="single" w:color="000000" w:sz="2"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498"/>
              <w:spacing w:before="81" w:line="189" w:lineRule="auto"/>
              <w:rPr>
                <w:sz w:val="19"/>
                <w:szCs w:val="19"/>
              </w:rPr>
            </w:pPr>
            <w:r>
              <w:rPr>
                <w:sz w:val="19"/>
                <w:szCs w:val="19"/>
                <w:spacing w:val="7"/>
              </w:rPr>
              <w:t>行程</w:t>
            </w:r>
          </w:p>
        </w:tc>
        <w:tc>
          <w:tcPr>
            <w:tcW w:w="9525" w:type="dxa"/>
            <w:vAlign w:val="top"/>
            <w:gridSpan w:val="6"/>
            <w:tcBorders>
              <w:right w:val="single" w:color="366091" w:sz="4" w:space="0"/>
              <w:bottom w:val="single" w:color="000000" w:sz="2" w:space="0"/>
            </w:tcBorders>
          </w:tcPr>
          <w:p>
            <w:pPr>
              <w:pStyle w:val="TableText"/>
              <w:ind w:left="103"/>
              <w:spacing w:before="89" w:line="190" w:lineRule="auto"/>
              <w:rPr/>
            </w:pPr>
            <w:r>
              <w:rPr>
                <w:spacing w:val="7"/>
              </w:rPr>
              <w:t>机场集合</w:t>
            </w:r>
            <w:r>
              <w:rPr>
                <w:spacing w:val="-11"/>
              </w:rPr>
              <w:t xml:space="preserve"> </w:t>
            </w:r>
            <w:r>
              <w:rPr>
                <w:spacing w:val="7"/>
              </w:rPr>
              <w:t>，乘国际航班前往日本大阪。抵达后接机</w:t>
            </w:r>
            <w:r>
              <w:rPr>
                <w:spacing w:val="-26"/>
              </w:rPr>
              <w:t xml:space="preserve"> </w:t>
            </w:r>
            <w:r>
              <w:rPr>
                <w:spacing w:val="7"/>
              </w:rPr>
              <w:t>，前往景区游览</w:t>
            </w:r>
          </w:p>
          <w:p>
            <w:pPr>
              <w:pStyle w:val="TableText"/>
              <w:ind w:left="101" w:right="263" w:firstLine="19"/>
              <w:spacing w:before="151" w:line="327" w:lineRule="auto"/>
              <w:jc w:val="both"/>
              <w:rPr/>
            </w:pPr>
            <w:r>
              <w:rPr>
                <w:b/>
                <w:bCs/>
                <w:color w:val="0000FF"/>
                <w:spacing w:val="7"/>
              </w:rPr>
              <w:t>【奈良公园】 </w:t>
            </w:r>
            <w:r>
              <w:rPr>
                <w:spacing w:val="7"/>
              </w:rPr>
              <w:t>也被成为鹿公园</w:t>
            </w:r>
            <w:r>
              <w:rPr>
                <w:spacing w:val="-28"/>
              </w:rPr>
              <w:t xml:space="preserve"> </w:t>
            </w:r>
            <w:r>
              <w:rPr>
                <w:spacing w:val="7"/>
              </w:rPr>
              <w:t>，其中有</w:t>
            </w:r>
            <w:r>
              <w:rPr>
                <w:spacing w:val="27"/>
              </w:rPr>
              <w:t xml:space="preserve"> </w:t>
            </w:r>
            <w:r>
              <w:rPr>
                <w:spacing w:val="7"/>
              </w:rPr>
              <w:t>1200 头鹿生活在这里</w:t>
            </w:r>
            <w:r>
              <w:rPr>
                <w:spacing w:val="-28"/>
              </w:rPr>
              <w:t xml:space="preserve"> </w:t>
            </w:r>
            <w:r>
              <w:rPr>
                <w:spacing w:val="7"/>
              </w:rPr>
              <w:t>，这些鹿大多温顺而讨人喜爱。成群</w:t>
            </w:r>
            <w:r>
              <w:rPr/>
              <w:t xml:space="preserve">  </w:t>
            </w:r>
            <w:r>
              <w:rPr>
                <w:spacing w:val="8"/>
              </w:rPr>
              <w:t>嬉戏于公园里的鹿</w:t>
            </w:r>
            <w:r>
              <w:rPr>
                <w:spacing w:val="37"/>
                <w:w w:val="101"/>
              </w:rPr>
              <w:t xml:space="preserve"> </w:t>
            </w:r>
            <w:r>
              <w:rPr>
                <w:spacing w:val="8"/>
              </w:rPr>
              <w:t>，</w:t>
            </w:r>
            <w:r>
              <w:rPr>
                <w:spacing w:val="-36"/>
              </w:rPr>
              <w:t xml:space="preserve"> </w:t>
            </w:r>
            <w:r>
              <w:rPr>
                <w:spacing w:val="8"/>
              </w:rPr>
              <w:t>因与春日大社流传的白鹿传说有关而受到保护</w:t>
            </w:r>
            <w:r>
              <w:rPr>
                <w:spacing w:val="37"/>
              </w:rPr>
              <w:t xml:space="preserve"> </w:t>
            </w:r>
            <w:r>
              <w:rPr>
                <w:spacing w:val="8"/>
              </w:rPr>
              <w:t>，且被指定为</w:t>
            </w:r>
            <w:r>
              <w:rPr>
                <w:spacing w:val="7"/>
              </w:rPr>
              <w:t>国家的自然保护动</w:t>
            </w:r>
            <w:r>
              <w:rPr/>
              <w:t xml:space="preserve"> </w:t>
            </w:r>
            <w:r>
              <w:rPr>
                <w:spacing w:val="4"/>
              </w:rPr>
              <w:t>物。</w:t>
            </w:r>
          </w:p>
          <w:p>
            <w:pPr>
              <w:pStyle w:val="TableText"/>
              <w:ind w:left="107" w:right="179" w:firstLine="13"/>
              <w:spacing w:before="4" w:line="327" w:lineRule="auto"/>
              <w:rPr/>
            </w:pPr>
            <w:r>
              <w:rPr>
                <w:b/>
                <w:bCs/>
                <w:color w:val="0000FF"/>
                <w:spacing w:val="8"/>
              </w:rPr>
              <w:t>【大阪城公园】</w:t>
            </w:r>
            <w:r>
              <w:rPr>
                <w:spacing w:val="8"/>
              </w:rPr>
              <w:t>（不登城）系丰臣秀吉于1583年所建</w:t>
            </w:r>
            <w:r>
              <w:rPr>
                <w:spacing w:val="-28"/>
              </w:rPr>
              <w:t xml:space="preserve"> </w:t>
            </w:r>
            <w:r>
              <w:rPr>
                <w:spacing w:val="8"/>
              </w:rPr>
              <w:t>，是由雄伟的石墙</w:t>
            </w:r>
            <w:r>
              <w:rPr>
                <w:spacing w:val="7"/>
              </w:rPr>
              <w:t>砌造而成</w:t>
            </w:r>
            <w:r>
              <w:rPr>
                <w:spacing w:val="-28"/>
              </w:rPr>
              <w:t xml:space="preserve"> </w:t>
            </w:r>
            <w:r>
              <w:rPr>
                <w:spacing w:val="7"/>
              </w:rPr>
              <w:t>，城中央耸立着大</w:t>
            </w:r>
            <w:r>
              <w:rPr/>
              <w:t xml:space="preserve">   </w:t>
            </w:r>
            <w:r>
              <w:rPr>
                <w:spacing w:val="6"/>
              </w:rPr>
              <w:t>阪城的主体建筑天守阁</w:t>
            </w:r>
            <w:r>
              <w:rPr>
                <w:spacing w:val="-14"/>
              </w:rPr>
              <w:t xml:space="preserve"> </w:t>
            </w:r>
            <w:r>
              <w:rPr>
                <w:spacing w:val="6"/>
              </w:rPr>
              <w:t>，镶铜镀金</w:t>
            </w:r>
            <w:r>
              <w:rPr>
                <w:spacing w:val="-28"/>
              </w:rPr>
              <w:t xml:space="preserve"> </w:t>
            </w:r>
            <w:r>
              <w:rPr>
                <w:spacing w:val="6"/>
              </w:rPr>
              <w:t>，十分壮观。</w:t>
            </w:r>
            <w:r>
              <w:rPr>
                <w:spacing w:val="-35"/>
              </w:rPr>
              <w:t xml:space="preserve"> </w:t>
            </w:r>
            <w:r>
              <w:rPr>
                <w:spacing w:val="6"/>
              </w:rPr>
              <w:t>附近有风景秀丽的庭园和亭台楼阁</w:t>
            </w:r>
            <w:r>
              <w:rPr>
                <w:spacing w:val="-26"/>
              </w:rPr>
              <w:t xml:space="preserve"> </w:t>
            </w:r>
            <w:r>
              <w:rPr>
                <w:spacing w:val="6"/>
              </w:rPr>
              <w:t>，奇花异卉</w:t>
            </w:r>
            <w:r>
              <w:rPr>
                <w:spacing w:val="-27"/>
              </w:rPr>
              <w:t xml:space="preserve"> </w:t>
            </w:r>
            <w:r>
              <w:rPr>
                <w:spacing w:val="6"/>
              </w:rPr>
              <w:t>，满目</w:t>
            </w:r>
            <w:r>
              <w:rPr/>
              <w:t xml:space="preserve"> </w:t>
            </w:r>
            <w:r>
              <w:rPr>
                <w:spacing w:val="4"/>
              </w:rPr>
              <w:t>青翠</w:t>
            </w:r>
            <w:r>
              <w:rPr>
                <w:spacing w:val="-18"/>
              </w:rPr>
              <w:t xml:space="preserve"> </w:t>
            </w:r>
            <w:r>
              <w:rPr>
                <w:spacing w:val="4"/>
              </w:rPr>
              <w:t>，充满诗情画意。</w:t>
            </w:r>
          </w:p>
          <w:p>
            <w:pPr>
              <w:pStyle w:val="TableText"/>
              <w:ind w:left="103" w:right="179" w:firstLine="17"/>
              <w:spacing w:before="5" w:line="318" w:lineRule="auto"/>
              <w:rPr/>
            </w:pPr>
            <w:r>
              <w:rPr>
                <w:b/>
                <w:bCs/>
                <w:color w:val="0000FF"/>
                <w:spacing w:val="7"/>
              </w:rPr>
              <w:t>【心斋桥道顿崛】</w:t>
            </w:r>
            <w:r>
              <w:rPr>
                <w:spacing w:val="7"/>
              </w:rPr>
              <w:t>心斋桥作为大阪最大的购物区</w:t>
            </w:r>
            <w:r>
              <w:rPr>
                <w:spacing w:val="-16"/>
              </w:rPr>
              <w:t xml:space="preserve"> </w:t>
            </w:r>
            <w:r>
              <w:rPr>
                <w:spacing w:val="7"/>
              </w:rPr>
              <w:t>，集中了许多精品屋和专卖店</w:t>
            </w:r>
            <w:r>
              <w:rPr>
                <w:spacing w:val="-26"/>
              </w:rPr>
              <w:t xml:space="preserve"> </w:t>
            </w:r>
            <w:r>
              <w:rPr>
                <w:spacing w:val="7"/>
              </w:rPr>
              <w:t>，从早到晚熙熙攘攘</w:t>
            </w:r>
            <w:r>
              <w:rPr>
                <w:spacing w:val="-28"/>
              </w:rPr>
              <w:t xml:space="preserve"> </w:t>
            </w:r>
            <w:r>
              <w:rPr>
                <w:spacing w:val="7"/>
              </w:rPr>
              <w:t>，</w:t>
            </w:r>
            <w:r>
              <w:rPr/>
              <w:t xml:space="preserve"> </w:t>
            </w:r>
            <w:r>
              <w:rPr>
                <w:spacing w:val="10"/>
              </w:rPr>
              <w:t>到处是市民和游客的人流。心斋桥是以带有拱廊设施的心斋桥筋商店街为中心发展起</w:t>
            </w:r>
            <w:r>
              <w:rPr>
                <w:spacing w:val="9"/>
              </w:rPr>
              <w:t>来的。这里大型</w:t>
            </w:r>
            <w:r>
              <w:rPr/>
              <w:t xml:space="preserve"> </w:t>
            </w:r>
            <w:r>
              <w:rPr>
                <w:spacing w:val="10"/>
              </w:rPr>
              <w:t>百货店、百年老铺、面向平民的各种小店铺鳞次栉比。石板铺就的人行道、英国风格</w:t>
            </w:r>
            <w:r>
              <w:rPr>
                <w:spacing w:val="9"/>
              </w:rPr>
              <w:t>的路灯和成排砖</w:t>
            </w:r>
            <w:r>
              <w:rPr/>
              <w:t xml:space="preserve"> </w:t>
            </w:r>
            <w:r>
              <w:rPr>
                <w:spacing w:val="7"/>
              </w:rPr>
              <w:t>造建筑物的周防町筋</w:t>
            </w:r>
            <w:r>
              <w:rPr>
                <w:spacing w:val="-28"/>
              </w:rPr>
              <w:t xml:space="preserve"> </w:t>
            </w:r>
            <w:r>
              <w:rPr>
                <w:spacing w:val="7"/>
              </w:rPr>
              <w:t>，格调高雅</w:t>
            </w:r>
            <w:r>
              <w:rPr>
                <w:spacing w:val="-25"/>
              </w:rPr>
              <w:t xml:space="preserve"> </w:t>
            </w:r>
            <w:r>
              <w:rPr>
                <w:spacing w:val="7"/>
              </w:rPr>
              <w:t>，这一带被人称为欧洲村。心斋桥还有很多饮食店</w:t>
            </w:r>
            <w:r>
              <w:rPr>
                <w:spacing w:val="-26"/>
              </w:rPr>
              <w:t xml:space="preserve"> </w:t>
            </w:r>
            <w:r>
              <w:rPr>
                <w:spacing w:val="7"/>
              </w:rPr>
              <w:t>，</w:t>
            </w:r>
            <w:r>
              <w:rPr>
                <w:spacing w:val="6"/>
              </w:rPr>
              <w:t>既有日本菜</w:t>
            </w:r>
            <w:r>
              <w:rPr>
                <w:spacing w:val="-25"/>
              </w:rPr>
              <w:t xml:space="preserve"> </w:t>
            </w:r>
            <w:r>
              <w:rPr>
                <w:spacing w:val="6"/>
              </w:rPr>
              <w:t>，也</w:t>
            </w:r>
            <w:r>
              <w:rPr/>
              <w:t xml:space="preserve"> </w:t>
            </w:r>
            <w:r>
              <w:rPr>
                <w:spacing w:val="10"/>
              </w:rPr>
              <w:t>可以品尝到中国、韩国、亚洲、美洲和欧洲等世</w:t>
            </w:r>
            <w:r>
              <w:rPr>
                <w:spacing w:val="9"/>
              </w:rPr>
              <w:t>界各个国家、各个地区不同的风味。</w:t>
            </w:r>
          </w:p>
        </w:tc>
      </w:tr>
      <w:tr>
        <w:trPr>
          <w:trHeight w:val="435" w:hRule="atLeast"/>
        </w:trPr>
        <w:tc>
          <w:tcPr>
            <w:shd w:val="clear" w:fill="B8CCE4"/>
            <w:tcW w:w="1369" w:type="dxa"/>
            <w:vAlign w:val="top"/>
            <w:tcBorders>
              <w:left w:val="single" w:color="366091" w:sz="4" w:space="0"/>
              <w:top w:val="single" w:color="000000" w:sz="2" w:space="0"/>
            </w:tcBorders>
          </w:tcPr>
          <w:p>
            <w:pPr>
              <w:pStyle w:val="TableText"/>
              <w:ind w:left="381"/>
              <w:spacing w:before="152" w:line="180" w:lineRule="auto"/>
              <w:rPr/>
            </w:pPr>
            <w:r>
              <w:rPr>
                <w:b/>
                <w:bCs/>
              </w:rPr>
              <w:t>Day</w:t>
            </w:r>
            <w:r>
              <w:rPr>
                <w:b/>
                <w:bCs/>
                <w:spacing w:val="6"/>
              </w:rPr>
              <w:t>02</w:t>
            </w:r>
          </w:p>
        </w:tc>
        <w:tc>
          <w:tcPr>
            <w:shd w:val="clear" w:fill="B8CCE4"/>
            <w:tcW w:w="9525" w:type="dxa"/>
            <w:vAlign w:val="top"/>
            <w:gridSpan w:val="6"/>
            <w:tcBorders>
              <w:right w:val="single" w:color="366091" w:sz="4" w:space="0"/>
              <w:top w:val="single" w:color="000000" w:sz="2" w:space="0"/>
            </w:tcBorders>
          </w:tcPr>
          <w:p>
            <w:pPr>
              <w:pStyle w:val="TableText"/>
              <w:ind w:left="104"/>
              <w:spacing w:before="140" w:line="188" w:lineRule="auto"/>
              <w:rPr/>
            </w:pPr>
            <w:r>
              <w:rPr>
                <w:b/>
                <w:bCs/>
                <w:spacing w:val="7"/>
              </w:rPr>
              <w:t>大阪</w:t>
            </w:r>
          </w:p>
        </w:tc>
      </w:tr>
      <w:tr>
        <w:trPr>
          <w:trHeight w:val="365" w:hRule="atLeast"/>
        </w:trPr>
        <w:tc>
          <w:tcPr>
            <w:shd w:val="clear" w:fill="DCE6F2"/>
            <w:tcW w:w="1369" w:type="dxa"/>
            <w:vAlign w:val="top"/>
            <w:tcBorders>
              <w:left w:val="single" w:color="366091" w:sz="4" w:space="0"/>
            </w:tcBorders>
          </w:tcPr>
          <w:p>
            <w:pPr>
              <w:pStyle w:val="TableText"/>
              <w:ind w:left="487"/>
              <w:spacing w:before="104" w:line="175" w:lineRule="auto"/>
              <w:rPr/>
            </w:pPr>
            <w:r>
              <w:rPr>
                <w:spacing w:val="7"/>
              </w:rPr>
              <w:t>餐食</w:t>
            </w:r>
          </w:p>
        </w:tc>
        <w:tc>
          <w:tcPr>
            <w:shd w:val="clear" w:fill="DCE6F2"/>
            <w:tcW w:w="811" w:type="dxa"/>
            <w:vAlign w:val="top"/>
          </w:tcPr>
          <w:p>
            <w:pPr>
              <w:pStyle w:val="TableText"/>
              <w:ind w:left="194"/>
              <w:spacing w:before="106" w:line="174" w:lineRule="auto"/>
              <w:rPr/>
            </w:pPr>
            <w:r>
              <w:rPr>
                <w:spacing w:val="6"/>
              </w:rPr>
              <w:t>早餐</w:t>
            </w:r>
          </w:p>
        </w:tc>
        <w:tc>
          <w:tcPr>
            <w:shd w:val="clear" w:fill="DCE6F2"/>
            <w:tcW w:w="1252" w:type="dxa"/>
            <w:vAlign w:val="top"/>
          </w:tcPr>
          <w:p>
            <w:pPr>
              <w:pStyle w:val="TableText"/>
              <w:ind w:left="307"/>
              <w:spacing w:before="103" w:line="176" w:lineRule="auto"/>
              <w:rPr/>
            </w:pPr>
            <w:r>
              <w:rPr>
                <w:spacing w:val="8"/>
              </w:rPr>
              <w:t>酒店内</w:t>
            </w:r>
          </w:p>
        </w:tc>
        <w:tc>
          <w:tcPr>
            <w:shd w:val="clear" w:fill="DCE6F2"/>
            <w:tcW w:w="707" w:type="dxa"/>
            <w:vAlign w:val="top"/>
          </w:tcPr>
          <w:p>
            <w:pPr>
              <w:pStyle w:val="TableText"/>
              <w:ind w:left="145"/>
              <w:spacing w:before="103" w:line="176" w:lineRule="auto"/>
              <w:rPr/>
            </w:pPr>
            <w:r>
              <w:rPr>
                <w:spacing w:val="6"/>
              </w:rPr>
              <w:t>午餐</w:t>
            </w:r>
          </w:p>
        </w:tc>
        <w:tc>
          <w:tcPr>
            <w:shd w:val="clear" w:fill="DCE6F2"/>
            <w:tcW w:w="1275" w:type="dxa"/>
            <w:vAlign w:val="top"/>
          </w:tcPr>
          <w:p>
            <w:pPr>
              <w:pStyle w:val="TableText"/>
              <w:ind w:left="218"/>
              <w:spacing w:before="104" w:line="175" w:lineRule="auto"/>
              <w:rPr/>
            </w:pPr>
            <w:r>
              <w:rPr>
                <w:spacing w:val="8"/>
              </w:rPr>
              <w:t>敬请自理</w:t>
            </w:r>
          </w:p>
        </w:tc>
        <w:tc>
          <w:tcPr>
            <w:shd w:val="clear" w:fill="DCE6F2"/>
            <w:tcW w:w="708" w:type="dxa"/>
            <w:vAlign w:val="top"/>
          </w:tcPr>
          <w:p>
            <w:pPr>
              <w:pStyle w:val="TableText"/>
              <w:ind w:left="154"/>
              <w:spacing w:before="104" w:line="175" w:lineRule="auto"/>
              <w:rPr/>
            </w:pPr>
            <w:r>
              <w:rPr>
                <w:spacing w:val="2"/>
              </w:rPr>
              <w:t>晚餐</w:t>
            </w:r>
          </w:p>
        </w:tc>
        <w:tc>
          <w:tcPr>
            <w:shd w:val="clear" w:fill="DCE6F2"/>
            <w:tcW w:w="4772" w:type="dxa"/>
            <w:vAlign w:val="top"/>
            <w:tcBorders>
              <w:right w:val="single" w:color="366091" w:sz="4" w:space="0"/>
            </w:tcBorders>
          </w:tcPr>
          <w:p>
            <w:pPr>
              <w:pStyle w:val="TableText"/>
              <w:ind w:left="1947"/>
              <w:spacing w:before="104" w:line="175" w:lineRule="auto"/>
              <w:rPr/>
            </w:pPr>
            <w:r>
              <w:rPr>
                <w:spacing w:val="8"/>
              </w:rPr>
              <w:t>敬请自理</w:t>
            </w:r>
          </w:p>
        </w:tc>
      </w:tr>
      <w:tr>
        <w:trPr>
          <w:trHeight w:val="508" w:hRule="atLeast"/>
        </w:trPr>
        <w:tc>
          <w:tcPr>
            <w:shd w:val="clear" w:fill="DCE6F2"/>
            <w:tcW w:w="1369" w:type="dxa"/>
            <w:vAlign w:val="top"/>
            <w:tcBorders>
              <w:left w:val="single" w:color="366091" w:sz="4" w:space="0"/>
            </w:tcBorders>
          </w:tcPr>
          <w:p>
            <w:pPr>
              <w:pStyle w:val="TableText"/>
              <w:ind w:left="488"/>
              <w:spacing w:before="175" w:line="189" w:lineRule="auto"/>
              <w:rPr/>
            </w:pPr>
            <w:r>
              <w:rPr>
                <w:spacing w:val="7"/>
              </w:rPr>
              <w:t>住宿</w:t>
            </w:r>
          </w:p>
        </w:tc>
        <w:tc>
          <w:tcPr>
            <w:shd w:val="clear" w:fill="DCE6F2"/>
            <w:tcW w:w="9525" w:type="dxa"/>
            <w:vAlign w:val="top"/>
            <w:gridSpan w:val="6"/>
            <w:tcBorders>
              <w:right w:val="single" w:color="366091" w:sz="4" w:space="0"/>
            </w:tcBorders>
          </w:tcPr>
          <w:p>
            <w:pPr>
              <w:pStyle w:val="TableText"/>
              <w:ind w:left="104"/>
              <w:spacing w:before="175" w:line="189" w:lineRule="auto"/>
              <w:rPr/>
            </w:pPr>
            <w:r>
              <w:rPr>
                <w:b/>
                <w:bCs/>
                <w:spacing w:val="9"/>
              </w:rPr>
              <w:t>大阪市区酒店</w:t>
            </w:r>
          </w:p>
        </w:tc>
      </w:tr>
      <w:tr>
        <w:trPr>
          <w:trHeight w:val="4521" w:hRule="atLeast"/>
        </w:trPr>
        <w:tc>
          <w:tcPr>
            <w:tcW w:w="1369" w:type="dxa"/>
            <w:vAlign w:val="top"/>
            <w:tcBorders>
              <w:left w:val="single" w:color="366091" w:sz="4" w:space="0"/>
              <w:bottom w:val="single" w:color="366091" w:sz="12"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488"/>
              <w:spacing w:before="85" w:line="189" w:lineRule="auto"/>
              <w:rPr/>
            </w:pPr>
            <w:r>
              <w:rPr>
                <w:spacing w:val="7"/>
              </w:rPr>
              <w:t>行程</w:t>
            </w:r>
          </w:p>
        </w:tc>
        <w:tc>
          <w:tcPr>
            <w:tcW w:w="9525" w:type="dxa"/>
            <w:vAlign w:val="top"/>
            <w:gridSpan w:val="6"/>
            <w:tcBorders>
              <w:right w:val="single" w:color="366091" w:sz="4" w:space="0"/>
              <w:bottom w:val="single" w:color="366091" w:sz="12" w:space="0"/>
            </w:tcBorders>
          </w:tcPr>
          <w:p>
            <w:pPr>
              <w:pStyle w:val="TableText"/>
              <w:ind w:left="104"/>
              <w:spacing w:before="200" w:line="233" w:lineRule="auto"/>
              <w:rPr/>
            </w:pPr>
            <w:r>
              <w:rPr>
                <w:b/>
                <w:bCs/>
                <w:color w:val="1D41D5"/>
                <w:spacing w:val="9"/>
              </w:rPr>
              <w:t>大阪全天自由活动（不含用车、用餐、导游服</w:t>
            </w:r>
            <w:r>
              <w:rPr>
                <w:b/>
                <w:bCs/>
                <w:color w:val="1D41D5"/>
                <w:spacing w:val="8"/>
              </w:rPr>
              <w:t>务）。</w:t>
            </w:r>
          </w:p>
          <w:p>
            <w:pPr>
              <w:pStyle w:val="TableText"/>
              <w:ind w:left="101" w:right="179" w:firstLine="1"/>
              <w:spacing w:before="169" w:line="351" w:lineRule="auto"/>
              <w:rPr/>
            </w:pPr>
            <w:r>
              <w:rPr>
                <w:spacing w:val="8"/>
              </w:rPr>
              <w:t>您可快乐自由人</w:t>
            </w:r>
            <w:r>
              <w:rPr>
                <w:spacing w:val="-28"/>
              </w:rPr>
              <w:t xml:space="preserve"> </w:t>
            </w:r>
            <w:r>
              <w:rPr>
                <w:spacing w:val="8"/>
              </w:rPr>
              <w:t>，【心斋桥】【道顿崛】大阪最大的购物区</w:t>
            </w:r>
            <w:r>
              <w:rPr>
                <w:spacing w:val="-25"/>
              </w:rPr>
              <w:t xml:space="preserve"> </w:t>
            </w:r>
            <w:r>
              <w:rPr>
                <w:spacing w:val="8"/>
              </w:rPr>
              <w:t>，集中</w:t>
            </w:r>
            <w:r>
              <w:rPr>
                <w:spacing w:val="7"/>
              </w:rPr>
              <w:t>了许多精品屋和专卖店</w:t>
            </w:r>
            <w:r>
              <w:rPr>
                <w:spacing w:val="-28"/>
              </w:rPr>
              <w:t xml:space="preserve"> </w:t>
            </w:r>
            <w:r>
              <w:rPr>
                <w:spacing w:val="7"/>
              </w:rPr>
              <w:t>，从早到晚</w:t>
            </w:r>
            <w:r>
              <w:rPr/>
              <w:t xml:space="preserve"> </w:t>
            </w:r>
            <w:r>
              <w:rPr>
                <w:spacing w:val="9"/>
              </w:rPr>
              <w:t>熙熙攘攘</w:t>
            </w:r>
            <w:r>
              <w:rPr>
                <w:spacing w:val="-20"/>
              </w:rPr>
              <w:t xml:space="preserve"> </w:t>
            </w:r>
            <w:r>
              <w:rPr>
                <w:spacing w:val="9"/>
              </w:rPr>
              <w:t>，以带有拱廊设施的心斋桥筋商店街为中心发展起来。这里大型百货店、百年老铺、各种小</w:t>
            </w:r>
            <w:r>
              <w:rPr/>
              <w:t xml:space="preserve"> </w:t>
            </w:r>
            <w:r>
              <w:rPr>
                <w:spacing w:val="9"/>
              </w:rPr>
              <w:t>店铺鳞次栉比。号称日本厨房的大阪</w:t>
            </w:r>
            <w:r>
              <w:rPr>
                <w:spacing w:val="-20"/>
              </w:rPr>
              <w:t xml:space="preserve"> </w:t>
            </w:r>
            <w:r>
              <w:rPr>
                <w:spacing w:val="9"/>
              </w:rPr>
              <w:t>，道顿崛美食街是绝对不能错过的。在这里各种美食的招牌每天</w:t>
            </w:r>
            <w:r>
              <w:rPr/>
              <w:t xml:space="preserve"> </w:t>
            </w:r>
            <w:r>
              <w:rPr>
                <w:spacing w:val="9"/>
              </w:rPr>
              <w:t>都招来川流不息的人潮</w:t>
            </w:r>
            <w:r>
              <w:rPr>
                <w:spacing w:val="-26"/>
              </w:rPr>
              <w:t xml:space="preserve"> </w:t>
            </w:r>
            <w:r>
              <w:rPr>
                <w:spacing w:val="9"/>
              </w:rPr>
              <w:t>，许多著名的小吃像金龙拉面</w:t>
            </w:r>
            <w:r>
              <w:rPr>
                <w:spacing w:val="8"/>
              </w:rPr>
              <w:t>、章鱼烧、</w:t>
            </w:r>
            <w:r>
              <w:rPr>
                <w:spacing w:val="-33"/>
              </w:rPr>
              <w:t xml:space="preserve"> </w:t>
            </w:r>
            <w:r>
              <w:rPr>
                <w:spacing w:val="8"/>
              </w:rPr>
              <w:t>回转寿司、河豚肉等在这都可以吃</w:t>
            </w:r>
          </w:p>
          <w:p>
            <w:pPr>
              <w:pStyle w:val="TableText"/>
              <w:ind w:left="103"/>
              <w:spacing w:before="30" w:line="190" w:lineRule="auto"/>
              <w:rPr/>
            </w:pPr>
            <w:r>
              <w:rPr>
                <w:spacing w:val="7"/>
              </w:rPr>
              <w:t>到。 在道顿崛美食街</w:t>
            </w:r>
            <w:r>
              <w:rPr>
                <w:spacing w:val="-13"/>
              </w:rPr>
              <w:t xml:space="preserve"> </w:t>
            </w:r>
            <w:r>
              <w:rPr>
                <w:spacing w:val="7"/>
              </w:rPr>
              <w:t>，有来自全日本的山珍海味。</w:t>
            </w:r>
          </w:p>
          <w:p>
            <w:pPr>
              <w:pStyle w:val="TableText"/>
              <w:ind w:left="103"/>
              <w:spacing w:before="191" w:line="234" w:lineRule="auto"/>
              <w:rPr/>
            </w:pPr>
            <w:r>
              <w:rPr>
                <w:spacing w:val="8"/>
              </w:rPr>
              <w:t>也可自行前往【关西临空奥特莱斯】</w:t>
            </w:r>
            <w:r>
              <w:rPr>
                <w:spacing w:val="-16"/>
              </w:rPr>
              <w:t xml:space="preserve"> </w:t>
            </w:r>
            <w:r>
              <w:rPr>
                <w:spacing w:val="8"/>
              </w:rPr>
              <w:t>，购物、美食、再加上落日</w:t>
            </w:r>
            <w:r>
              <w:rPr>
                <w:spacing w:val="7"/>
              </w:rPr>
              <w:t>美景</w:t>
            </w:r>
            <w:r>
              <w:rPr>
                <w:spacing w:val="-26"/>
              </w:rPr>
              <w:t xml:space="preserve"> </w:t>
            </w:r>
            <w:r>
              <w:rPr>
                <w:spacing w:val="7"/>
              </w:rPr>
              <w:t>，一定让您不虚此行！</w:t>
            </w:r>
          </w:p>
          <w:p>
            <w:pPr>
              <w:pStyle w:val="TableText"/>
              <w:ind w:left="103" w:right="179"/>
              <w:spacing w:before="166" w:line="282" w:lineRule="auto"/>
              <w:rPr/>
            </w:pPr>
            <w:r>
              <w:rPr>
                <w:spacing w:val="9"/>
              </w:rPr>
              <w:t>也可自行前往【大阪环球影城】</w:t>
            </w:r>
            <w:r>
              <w:rPr>
                <w:spacing w:val="-36"/>
              </w:rPr>
              <w:t xml:space="preserve"> </w:t>
            </w:r>
            <w:r>
              <w:rPr>
                <w:spacing w:val="9"/>
              </w:rPr>
              <w:t>的欢乐世界</w:t>
            </w:r>
            <w:r>
              <w:rPr>
                <w:spacing w:val="-28"/>
              </w:rPr>
              <w:t xml:space="preserve"> </w:t>
            </w:r>
            <w:r>
              <w:rPr>
                <w:spacing w:val="9"/>
              </w:rPr>
              <w:t>，各式各样的街道</w:t>
            </w:r>
            <w:r>
              <w:rPr>
                <w:spacing w:val="8"/>
              </w:rPr>
              <w:t>风景和五花八门的当红炸子鸡电影卡通</w:t>
            </w:r>
            <w:r>
              <w:rPr/>
              <w:t xml:space="preserve"> </w:t>
            </w:r>
            <w:r>
              <w:rPr>
                <w:spacing w:val="7"/>
              </w:rPr>
              <w:t>人物</w:t>
            </w:r>
            <w:r>
              <w:rPr>
                <w:spacing w:val="-11"/>
              </w:rPr>
              <w:t xml:space="preserve"> </w:t>
            </w:r>
            <w:r>
              <w:rPr>
                <w:spacing w:val="7"/>
              </w:rPr>
              <w:t>，不论大人小孩</w:t>
            </w:r>
            <w:r>
              <w:rPr>
                <w:spacing w:val="-27"/>
              </w:rPr>
              <w:t xml:space="preserve"> </w:t>
            </w:r>
            <w:r>
              <w:rPr>
                <w:spacing w:val="7"/>
              </w:rPr>
              <w:t>，主题乐园洋溢着让您体验到神奇又另人感动的梦。</w:t>
            </w:r>
          </w:p>
        </w:tc>
      </w:tr>
    </w:tbl>
    <w:p>
      <w:pPr>
        <w:rPr>
          <w:rFonts w:ascii="Arial"/>
          <w:sz w:val="21"/>
        </w:rPr>
      </w:pPr>
      <w:r/>
    </w:p>
    <w:p>
      <w:pPr>
        <w:sectPr>
          <w:headerReference w:type="default" r:id="rId4"/>
          <w:pgSz w:w="11910" w:h="16840"/>
          <w:pgMar w:top="400" w:right="0" w:bottom="0" w:left="0" w:header="0" w:footer="0" w:gutter="0"/>
        </w:sectPr>
        <w:rPr>
          <w:rFonts w:ascii="Arial" w:hAnsi="Arial" w:eastAsia="Arial" w:cs="Arial"/>
          <w:sz w:val="21"/>
          <w:szCs w:val="21"/>
        </w:rPr>
      </w:pPr>
    </w:p>
    <w:p>
      <w:pPr>
        <w:spacing w:before="14"/>
        <w:rPr/>
      </w:pPr>
      <w:r>
        <w:drawing>
          <wp:anchor distT="0" distB="0" distL="0" distR="0" simplePos="0" relativeHeight="251665408" behindDoc="0" locked="0" layoutInCell="0" allowOverlap="1">
            <wp:simplePos x="0" y="0"/>
            <wp:positionH relativeFrom="page">
              <wp:posOffset>7188708</wp:posOffset>
            </wp:positionH>
            <wp:positionV relativeFrom="page">
              <wp:posOffset>956564</wp:posOffset>
            </wp:positionV>
            <wp:extent cx="36576" cy="9008491"/>
            <wp:effectExtent l="0" t="0" r="0" b="0"/>
            <wp:wrapNone/>
            <wp:docPr id="16" name="IM 16"/>
            <wp:cNvGraphicFramePr/>
            <a:graphic>
              <a:graphicData uri="http://schemas.openxmlformats.org/drawingml/2006/picture">
                <pic:pic>
                  <pic:nvPicPr>
                    <pic:cNvPr id="16" name="IM 16"/>
                    <pic:cNvPicPr/>
                  </pic:nvPicPr>
                  <pic:blipFill>
                    <a:blip r:embed="rId8"/>
                    <a:stretch>
                      <a:fillRect/>
                    </a:stretch>
                  </pic:blipFill>
                  <pic:spPr>
                    <a:xfrm rot="0">
                      <a:off x="0" y="0"/>
                      <a:ext cx="36576" cy="9008491"/>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319277</wp:posOffset>
            </wp:positionH>
            <wp:positionV relativeFrom="page">
              <wp:posOffset>901700</wp:posOffset>
            </wp:positionV>
            <wp:extent cx="36576" cy="9063355"/>
            <wp:effectExtent l="0" t="0" r="0" b="0"/>
            <wp:wrapNone/>
            <wp:docPr id="18" name="IM 18"/>
            <wp:cNvGraphicFramePr/>
            <a:graphic>
              <a:graphicData uri="http://schemas.openxmlformats.org/drawingml/2006/picture">
                <pic:pic>
                  <pic:nvPicPr>
                    <pic:cNvPr id="18" name="IM 18"/>
                    <pic:cNvPicPr/>
                  </pic:nvPicPr>
                  <pic:blipFill>
                    <a:blip r:embed="rId9"/>
                    <a:stretch>
                      <a:fillRect/>
                    </a:stretch>
                  </pic:blipFill>
                  <pic:spPr>
                    <a:xfrm rot="0">
                      <a:off x="0" y="0"/>
                      <a:ext cx="36576" cy="9063355"/>
                    </a:xfrm>
                    <a:prstGeom prst="rect">
                      <a:avLst/>
                    </a:prstGeom>
                  </pic:spPr>
                </pic:pic>
              </a:graphicData>
            </a:graphic>
          </wp:anchor>
        </w:drawing>
      </w:r>
      <w:r/>
    </w:p>
    <w:p>
      <w:pPr>
        <w:spacing w:before="14"/>
        <w:rPr/>
      </w:pPr>
      <w:r/>
    </w:p>
    <w:p>
      <w:pPr>
        <w:spacing w:before="13"/>
        <w:rPr/>
      </w:pPr>
      <w:r/>
    </w:p>
    <w:p>
      <w:pPr>
        <w:spacing w:before="13"/>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811"/>
        <w:gridCol w:w="1252"/>
        <w:gridCol w:w="102"/>
        <w:gridCol w:w="468"/>
        <w:gridCol w:w="137"/>
        <w:gridCol w:w="1275"/>
        <w:gridCol w:w="708"/>
        <w:gridCol w:w="4772"/>
      </w:tblGrid>
      <w:tr>
        <w:trPr>
          <w:trHeight w:val="2725" w:hRule="atLeast"/>
        </w:trPr>
        <w:tc>
          <w:tcPr>
            <w:tcW w:w="3534" w:type="dxa"/>
            <w:vAlign w:val="top"/>
            <w:gridSpan w:val="4"/>
            <w:tcBorders>
              <w:left w:val="single" w:color="366091" w:sz="4" w:space="0"/>
              <w:top w:val="single" w:color="366091" w:sz="4" w:space="0"/>
              <w:right w:val="nil"/>
            </w:tcBorders>
          </w:tcPr>
          <w:p>
            <w:pPr>
              <w:ind w:firstLine="87"/>
              <w:spacing w:before="165" w:line="2458" w:lineRule="exact"/>
              <w:rPr/>
            </w:pPr>
            <w:r>
              <w:rPr>
                <w:position w:val="-49"/>
              </w:rPr>
              <w:drawing>
                <wp:inline distT="0" distB="0" distL="0" distR="0">
                  <wp:extent cx="2165604" cy="1560576"/>
                  <wp:effectExtent l="0" t="0" r="0" b="0"/>
                  <wp:docPr id="20" name="IM 20"/>
                  <wp:cNvGraphicFramePr/>
                  <a:graphic>
                    <a:graphicData uri="http://schemas.openxmlformats.org/drawingml/2006/picture">
                      <pic:pic>
                        <pic:nvPicPr>
                          <pic:cNvPr id="20" name="IM 20"/>
                          <pic:cNvPicPr/>
                        </pic:nvPicPr>
                        <pic:blipFill>
                          <a:blip r:embed="rId10"/>
                          <a:stretch>
                            <a:fillRect/>
                          </a:stretch>
                        </pic:blipFill>
                        <pic:spPr>
                          <a:xfrm rot="0">
                            <a:off x="0" y="0"/>
                            <a:ext cx="2165604" cy="1560576"/>
                          </a:xfrm>
                          <a:prstGeom prst="rect">
                            <a:avLst/>
                          </a:prstGeom>
                        </pic:spPr>
                      </pic:pic>
                    </a:graphicData>
                  </a:graphic>
                </wp:inline>
              </w:drawing>
            </w:r>
          </w:p>
        </w:tc>
        <w:tc>
          <w:tcPr>
            <w:tcW w:w="7360" w:type="dxa"/>
            <w:vAlign w:val="top"/>
            <w:gridSpan w:val="5"/>
            <w:tcBorders>
              <w:right w:val="single" w:color="366091" w:sz="4" w:space="0"/>
              <w:top w:val="single" w:color="366091" w:sz="4" w:space="0"/>
              <w:left w:val="nil"/>
            </w:tcBorders>
          </w:tcPr>
          <w:p>
            <w:pPr>
              <w:ind w:firstLine="28"/>
              <w:spacing w:before="101" w:line="2527" w:lineRule="exact"/>
              <w:rPr/>
            </w:pPr>
            <w:r>
              <w:rPr>
                <w:position w:val="-50"/>
              </w:rPr>
              <w:drawing>
                <wp:inline distT="0" distB="0" distL="0" distR="0">
                  <wp:extent cx="4567427" cy="1604771"/>
                  <wp:effectExtent l="0" t="0" r="0" b="0"/>
                  <wp:docPr id="22" name="IM 22"/>
                  <wp:cNvGraphicFramePr/>
                  <a:graphic>
                    <a:graphicData uri="http://schemas.openxmlformats.org/drawingml/2006/picture">
                      <pic:pic>
                        <pic:nvPicPr>
                          <pic:cNvPr id="22" name="IM 22"/>
                          <pic:cNvPicPr/>
                        </pic:nvPicPr>
                        <pic:blipFill>
                          <a:blip r:embed="rId11"/>
                          <a:stretch>
                            <a:fillRect/>
                          </a:stretch>
                        </pic:blipFill>
                        <pic:spPr>
                          <a:xfrm rot="0">
                            <a:off x="0" y="0"/>
                            <a:ext cx="4567427" cy="1604771"/>
                          </a:xfrm>
                          <a:prstGeom prst="rect">
                            <a:avLst/>
                          </a:prstGeom>
                        </pic:spPr>
                      </pic:pic>
                    </a:graphicData>
                  </a:graphic>
                </wp:inline>
              </w:drawing>
            </w:r>
          </w:p>
        </w:tc>
      </w:tr>
      <w:tr>
        <w:trPr>
          <w:trHeight w:val="540" w:hRule="atLeast"/>
        </w:trPr>
        <w:tc>
          <w:tcPr>
            <w:shd w:val="clear" w:fill="B8CCE4"/>
            <w:tcW w:w="1369" w:type="dxa"/>
            <w:vAlign w:val="top"/>
            <w:tcBorders>
              <w:left w:val="single" w:color="366091" w:sz="4" w:space="0"/>
            </w:tcBorders>
          </w:tcPr>
          <w:p>
            <w:pPr>
              <w:pStyle w:val="TableText"/>
              <w:ind w:left="381"/>
              <w:spacing w:before="194" w:line="180" w:lineRule="auto"/>
              <w:rPr/>
            </w:pPr>
            <w:r>
              <w:rPr>
                <w:b/>
                <w:bCs/>
              </w:rPr>
              <w:t>Day</w:t>
            </w:r>
            <w:r>
              <w:rPr>
                <w:b/>
                <w:bCs/>
                <w:spacing w:val="6"/>
              </w:rPr>
              <w:t>03</w:t>
            </w:r>
          </w:p>
        </w:tc>
        <w:tc>
          <w:tcPr>
            <w:shd w:val="clear" w:fill="B8CCE4"/>
            <w:tcW w:w="9525" w:type="dxa"/>
            <w:vAlign w:val="top"/>
            <w:gridSpan w:val="8"/>
            <w:tcBorders>
              <w:right w:val="single" w:color="366091" w:sz="4" w:space="0"/>
            </w:tcBorders>
          </w:tcPr>
          <w:p>
            <w:pPr>
              <w:pStyle w:val="TableText"/>
              <w:ind w:left="104"/>
              <w:spacing w:before="180" w:line="189" w:lineRule="auto"/>
              <w:rPr/>
            </w:pPr>
            <w:r>
              <w:rPr>
                <w:b/>
                <w:bCs/>
                <w:spacing w:val="8"/>
              </w:rPr>
              <w:t>大阪-京都-中部</w:t>
            </w:r>
          </w:p>
        </w:tc>
      </w:tr>
      <w:tr>
        <w:trPr>
          <w:trHeight w:val="364" w:hRule="atLeast"/>
        </w:trPr>
        <w:tc>
          <w:tcPr>
            <w:shd w:val="clear" w:fill="DCE6F2"/>
            <w:tcW w:w="1369" w:type="dxa"/>
            <w:vAlign w:val="top"/>
            <w:tcBorders>
              <w:left w:val="single" w:color="366091" w:sz="4" w:space="0"/>
            </w:tcBorders>
          </w:tcPr>
          <w:p>
            <w:pPr>
              <w:pStyle w:val="TableText"/>
              <w:ind w:left="487"/>
              <w:spacing w:before="95" w:line="181" w:lineRule="auto"/>
              <w:rPr/>
            </w:pPr>
            <w:r>
              <w:rPr>
                <w:spacing w:val="7"/>
              </w:rPr>
              <w:t>餐食</w:t>
            </w:r>
          </w:p>
        </w:tc>
        <w:tc>
          <w:tcPr>
            <w:shd w:val="clear" w:fill="DCE6F2"/>
            <w:tcW w:w="811" w:type="dxa"/>
            <w:vAlign w:val="top"/>
          </w:tcPr>
          <w:p>
            <w:pPr>
              <w:pStyle w:val="TableText"/>
              <w:ind w:left="194"/>
              <w:spacing w:before="95" w:line="181" w:lineRule="auto"/>
              <w:rPr/>
            </w:pPr>
            <w:r>
              <w:rPr>
                <w:spacing w:val="6"/>
              </w:rPr>
              <w:t>早餐</w:t>
            </w:r>
          </w:p>
        </w:tc>
        <w:tc>
          <w:tcPr>
            <w:shd w:val="clear" w:fill="DCE6F2"/>
            <w:tcW w:w="1252" w:type="dxa"/>
            <w:vAlign w:val="top"/>
          </w:tcPr>
          <w:p>
            <w:pPr>
              <w:pStyle w:val="TableText"/>
              <w:ind w:left="307"/>
              <w:spacing w:before="92" w:line="183" w:lineRule="auto"/>
              <w:rPr/>
            </w:pPr>
            <w:r>
              <w:rPr>
                <w:spacing w:val="8"/>
              </w:rPr>
              <w:t>酒店内</w:t>
            </w:r>
          </w:p>
        </w:tc>
        <w:tc>
          <w:tcPr>
            <w:shd w:val="clear" w:fill="DCE6F2"/>
            <w:tcW w:w="707" w:type="dxa"/>
            <w:vAlign w:val="top"/>
            <w:gridSpan w:val="3"/>
          </w:tcPr>
          <w:p>
            <w:pPr>
              <w:pStyle w:val="TableText"/>
              <w:ind w:left="145"/>
              <w:spacing w:before="93" w:line="182" w:lineRule="auto"/>
              <w:rPr/>
            </w:pPr>
            <w:r>
              <w:rPr>
                <w:spacing w:val="6"/>
              </w:rPr>
              <w:t>午餐</w:t>
            </w:r>
          </w:p>
        </w:tc>
        <w:tc>
          <w:tcPr>
            <w:shd w:val="clear" w:fill="DCE6F2"/>
            <w:tcW w:w="1275" w:type="dxa"/>
            <w:vAlign w:val="top"/>
          </w:tcPr>
          <w:p>
            <w:pPr>
              <w:pStyle w:val="TableText"/>
              <w:ind w:left="426"/>
              <w:spacing w:before="93" w:line="182" w:lineRule="auto"/>
              <w:rPr/>
            </w:pPr>
            <w:r>
              <w:rPr>
                <w:spacing w:val="7"/>
              </w:rPr>
              <w:t>包含</w:t>
            </w:r>
          </w:p>
        </w:tc>
        <w:tc>
          <w:tcPr>
            <w:shd w:val="clear" w:fill="DCE6F2"/>
            <w:tcW w:w="708" w:type="dxa"/>
            <w:vAlign w:val="top"/>
          </w:tcPr>
          <w:p>
            <w:pPr>
              <w:pStyle w:val="TableText"/>
              <w:ind w:left="154"/>
              <w:spacing w:before="95" w:line="181" w:lineRule="auto"/>
              <w:rPr/>
            </w:pPr>
            <w:r>
              <w:rPr>
                <w:spacing w:val="2"/>
              </w:rPr>
              <w:t>晚餐</w:t>
            </w:r>
          </w:p>
        </w:tc>
        <w:tc>
          <w:tcPr>
            <w:shd w:val="clear" w:fill="DCE6F2"/>
            <w:tcW w:w="4772" w:type="dxa"/>
            <w:vAlign w:val="top"/>
            <w:tcBorders>
              <w:right w:val="single" w:color="366091" w:sz="4" w:space="0"/>
            </w:tcBorders>
          </w:tcPr>
          <w:p>
            <w:pPr>
              <w:pStyle w:val="TableText"/>
              <w:ind w:left="1911"/>
              <w:spacing w:before="93" w:line="182" w:lineRule="auto"/>
              <w:rPr/>
            </w:pPr>
            <w:r>
              <w:rPr>
                <w:spacing w:val="7"/>
              </w:rPr>
              <w:t>包含</w:t>
            </w:r>
          </w:p>
        </w:tc>
      </w:tr>
      <w:tr>
        <w:trPr>
          <w:trHeight w:val="508" w:hRule="atLeast"/>
        </w:trPr>
        <w:tc>
          <w:tcPr>
            <w:shd w:val="clear" w:fill="DCE6F2"/>
            <w:tcW w:w="1369" w:type="dxa"/>
            <w:vAlign w:val="top"/>
            <w:tcBorders>
              <w:left w:val="single" w:color="366091" w:sz="4" w:space="0"/>
            </w:tcBorders>
          </w:tcPr>
          <w:p>
            <w:pPr>
              <w:pStyle w:val="TableText"/>
              <w:ind w:left="488"/>
              <w:spacing w:before="166" w:line="189" w:lineRule="auto"/>
              <w:rPr/>
            </w:pPr>
            <w:r>
              <w:rPr>
                <w:spacing w:val="7"/>
              </w:rPr>
              <w:t>住宿</w:t>
            </w:r>
          </w:p>
        </w:tc>
        <w:tc>
          <w:tcPr>
            <w:shd w:val="clear" w:fill="DCE6F2"/>
            <w:tcW w:w="9525" w:type="dxa"/>
            <w:vAlign w:val="top"/>
            <w:gridSpan w:val="8"/>
            <w:tcBorders>
              <w:right w:val="single" w:color="366091" w:sz="4" w:space="0"/>
            </w:tcBorders>
          </w:tcPr>
          <w:p>
            <w:pPr>
              <w:pStyle w:val="TableText"/>
              <w:ind w:left="113"/>
              <w:spacing w:before="166" w:line="189" w:lineRule="auto"/>
              <w:rPr/>
            </w:pPr>
            <w:r>
              <w:rPr>
                <w:b/>
                <w:bCs/>
                <w:spacing w:val="7"/>
              </w:rPr>
              <w:t>中部地区酒店</w:t>
            </w:r>
          </w:p>
        </w:tc>
      </w:tr>
      <w:tr>
        <w:trPr>
          <w:trHeight w:val="5992" w:hRule="atLeast"/>
        </w:trPr>
        <w:tc>
          <w:tcPr>
            <w:tcW w:w="1369" w:type="dxa"/>
            <w:vAlign w:val="top"/>
            <w:tcBorders>
              <w:left w:val="single" w:color="366091" w:sz="4"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488"/>
              <w:spacing w:before="86" w:line="189" w:lineRule="auto"/>
              <w:rPr/>
            </w:pPr>
            <w:r>
              <w:rPr>
                <w:spacing w:val="7"/>
              </w:rPr>
              <w:t>行程</w:t>
            </w:r>
          </w:p>
        </w:tc>
        <w:tc>
          <w:tcPr>
            <w:tcW w:w="9525" w:type="dxa"/>
            <w:vAlign w:val="top"/>
            <w:gridSpan w:val="8"/>
            <w:tcBorders>
              <w:right w:val="single" w:color="366091" w:sz="4" w:space="0"/>
            </w:tcBorders>
          </w:tcPr>
          <w:p>
            <w:pPr>
              <w:pStyle w:val="TableText"/>
              <w:ind w:left="102" w:right="176" w:firstLine="17"/>
              <w:spacing w:before="108" w:line="280" w:lineRule="auto"/>
              <w:jc w:val="both"/>
              <w:rPr/>
            </w:pPr>
            <w:r>
              <w:rPr>
                <w:b/>
                <w:bCs/>
                <w:color w:val="0000FF"/>
                <w:spacing w:val="8"/>
              </w:rPr>
              <w:t>【伏见稻荷大社】</w:t>
            </w:r>
            <w:r>
              <w:rPr>
                <w:b/>
                <w:bCs/>
                <w:color w:val="0000FF"/>
                <w:spacing w:val="-16"/>
              </w:rPr>
              <w:t xml:space="preserve"> </w:t>
            </w:r>
            <w:r>
              <w:rPr>
                <w:spacing w:val="8"/>
              </w:rPr>
              <w:t>日本伏见稻荷大社建于8世纪</w:t>
            </w:r>
            <w:r>
              <w:rPr>
                <w:spacing w:val="-26"/>
              </w:rPr>
              <w:t xml:space="preserve"> </w:t>
            </w:r>
            <w:r>
              <w:rPr>
                <w:spacing w:val="8"/>
              </w:rPr>
              <w:t>，主要是祀奉以宇迦</w:t>
            </w:r>
            <w:r>
              <w:rPr>
                <w:spacing w:val="7"/>
              </w:rPr>
              <w:t>之御魂神为首的诸位稻荷神。稻</w:t>
            </w:r>
            <w:r>
              <w:rPr/>
              <w:t xml:space="preserve">  </w:t>
            </w:r>
            <w:r>
              <w:rPr>
                <w:spacing w:val="9"/>
              </w:rPr>
              <w:t>荷神是农业与商业的神明</w:t>
            </w:r>
            <w:r>
              <w:rPr>
                <w:spacing w:val="-27"/>
              </w:rPr>
              <w:t xml:space="preserve"> </w:t>
            </w:r>
            <w:r>
              <w:rPr>
                <w:spacing w:val="9"/>
              </w:rPr>
              <w:t>，香客前来祭拜求取农作丰收、生意兴隆、</w:t>
            </w:r>
            <w:r>
              <w:rPr>
                <w:spacing w:val="8"/>
              </w:rPr>
              <w:t>交通安全。</w:t>
            </w:r>
            <w:r>
              <w:rPr>
                <w:spacing w:val="-37"/>
              </w:rPr>
              <w:t xml:space="preserve"> </w:t>
            </w:r>
            <w:r>
              <w:rPr>
                <w:spacing w:val="8"/>
              </w:rPr>
              <w:t>它是京都地区香火最</w:t>
            </w:r>
            <w:r>
              <w:rPr/>
              <w:t xml:space="preserve"> </w:t>
            </w:r>
            <w:r>
              <w:rPr>
                <w:spacing w:val="9"/>
              </w:rPr>
              <w:t>盛的神社之一。这里最出名的要数神社主殿后面密集的朱红色“千本鸟居”</w:t>
            </w:r>
            <w:r>
              <w:rPr>
                <w:spacing w:val="-19"/>
              </w:rPr>
              <w:t xml:space="preserve"> </w:t>
            </w:r>
            <w:r>
              <w:rPr>
                <w:spacing w:val="9"/>
              </w:rPr>
              <w:t>，是京都最具代表性的景</w:t>
            </w:r>
            <w:r>
              <w:rPr/>
              <w:t xml:space="preserve"> </w:t>
            </w:r>
            <w:r>
              <w:rPr>
                <w:spacing w:val="6"/>
              </w:rPr>
              <w:t>观之一</w:t>
            </w:r>
            <w:r>
              <w:rPr>
                <w:spacing w:val="-19"/>
              </w:rPr>
              <w:t xml:space="preserve"> </w:t>
            </w:r>
            <w:r>
              <w:rPr>
                <w:spacing w:val="6"/>
              </w:rPr>
              <w:t>，在电影《艺伎回忆录》</w:t>
            </w:r>
            <w:r>
              <w:rPr>
                <w:spacing w:val="-31"/>
              </w:rPr>
              <w:t xml:space="preserve"> </w:t>
            </w:r>
            <w:r>
              <w:rPr>
                <w:spacing w:val="6"/>
              </w:rPr>
              <w:t>中也曾出现过。</w:t>
            </w:r>
          </w:p>
          <w:p>
            <w:pPr>
              <w:pStyle w:val="TableText"/>
              <w:ind w:left="103" w:right="200" w:firstLine="17"/>
              <w:spacing w:before="7" w:line="272" w:lineRule="auto"/>
              <w:rPr/>
            </w:pPr>
            <w:r>
              <w:rPr>
                <w:b/>
                <w:bCs/>
                <w:color w:val="0000FF"/>
                <w:spacing w:val="9"/>
              </w:rPr>
              <w:t>【清水寺】</w:t>
            </w:r>
            <w:r>
              <w:rPr>
                <w:spacing w:val="9"/>
              </w:rPr>
              <w:t>世界文化遗产之一被列為国宝的本堂正殿以「清水舞台</w:t>
            </w:r>
            <w:r>
              <w:rPr>
                <w:spacing w:val="8"/>
              </w:rPr>
              <w:t>」而闻名</w:t>
            </w:r>
            <w:r>
              <w:rPr>
                <w:spacing w:val="-25"/>
              </w:rPr>
              <w:t xml:space="preserve"> </w:t>
            </w:r>
            <w:r>
              <w:rPr>
                <w:spacing w:val="8"/>
              </w:rPr>
              <w:t>，屋顶以檜木皮重层铺</w:t>
            </w:r>
            <w:r>
              <w:rPr/>
              <w:t xml:space="preserve">    </w:t>
            </w:r>
            <w:r>
              <w:rPr>
                <w:spacing w:val="7"/>
              </w:rPr>
              <w:t>建而成</w:t>
            </w:r>
            <w:r>
              <w:rPr>
                <w:spacing w:val="50"/>
                <w:w w:val="101"/>
              </w:rPr>
              <w:t xml:space="preserve"> </w:t>
            </w:r>
            <w:r>
              <w:rPr>
                <w:spacing w:val="7"/>
              </w:rPr>
              <w:t>，其宫殿造型优美</w:t>
            </w:r>
            <w:r>
              <w:rPr>
                <w:spacing w:val="37"/>
              </w:rPr>
              <w:t xml:space="preserve"> </w:t>
            </w:r>
            <w:r>
              <w:rPr>
                <w:spacing w:val="7"/>
              </w:rPr>
              <w:t>，令人观叹。本堂的下方有著名的「音羽瀑布」</w:t>
            </w:r>
            <w:r>
              <w:rPr>
                <w:spacing w:val="46"/>
              </w:rPr>
              <w:t xml:space="preserve"> </w:t>
            </w:r>
            <w:r>
              <w:rPr>
                <w:spacing w:val="7"/>
              </w:rPr>
              <w:t>，与祈求分娩顺利的「子</w:t>
            </w:r>
            <w:r>
              <w:rPr/>
              <w:t xml:space="preserve"> </w:t>
            </w:r>
            <w:r>
              <w:rPr>
                <w:spacing w:val="7"/>
              </w:rPr>
              <w:t>安塔」</w:t>
            </w:r>
            <w:r>
              <w:rPr>
                <w:spacing w:val="-16"/>
              </w:rPr>
              <w:t xml:space="preserve"> </w:t>
            </w:r>
            <w:r>
              <w:rPr>
                <w:spacing w:val="7"/>
              </w:rPr>
              <w:t>， 后者被 列為重要文化遗产。此外</w:t>
            </w:r>
            <w:r>
              <w:rPr>
                <w:spacing w:val="34"/>
                <w:w w:val="101"/>
              </w:rPr>
              <w:t xml:space="preserve"> </w:t>
            </w:r>
            <w:r>
              <w:rPr>
                <w:spacing w:val="7"/>
              </w:rPr>
              <w:t>，境内的重要文物建筑鳞次櫛比</w:t>
            </w:r>
            <w:r>
              <w:rPr>
                <w:spacing w:val="37"/>
              </w:rPr>
              <w:t xml:space="preserve"> </w:t>
            </w:r>
            <w:r>
              <w:rPr>
                <w:spacing w:val="7"/>
              </w:rPr>
              <w:t>，包括仁王  门、鐘楼、</w:t>
            </w:r>
            <w:r>
              <w:rPr/>
              <w:t xml:space="preserve"> </w:t>
            </w:r>
            <w:r>
              <w:rPr>
                <w:spacing w:val="6"/>
              </w:rPr>
              <w:t>西门、三重塔、释迦堂、阿弥陀堂 等。</w:t>
            </w:r>
            <w:r>
              <w:rPr>
                <w:spacing w:val="-27"/>
              </w:rPr>
              <w:t xml:space="preserve"> </w:t>
            </w:r>
            <w:r>
              <w:rPr>
                <w:spacing w:val="6"/>
              </w:rPr>
              <w:t>1994 年</w:t>
            </w:r>
            <w:r>
              <w:rPr>
                <w:spacing w:val="25"/>
              </w:rPr>
              <w:t xml:space="preserve"> </w:t>
            </w:r>
            <w:r>
              <w:rPr>
                <w:spacing w:val="6"/>
              </w:rPr>
              <w:t>12 月</w:t>
            </w:r>
            <w:r>
              <w:rPr>
                <w:spacing w:val="34"/>
                <w:w w:val="101"/>
              </w:rPr>
              <w:t xml:space="preserve"> </w:t>
            </w:r>
            <w:r>
              <w:rPr>
                <w:spacing w:val="6"/>
              </w:rPr>
              <w:t>，清</w:t>
            </w:r>
            <w:r>
              <w:rPr>
                <w:spacing w:val="5"/>
              </w:rPr>
              <w:t>水寺作為「古都京都的文化财产」  ，被</w:t>
            </w:r>
            <w:r>
              <w:rPr/>
              <w:t xml:space="preserve">   </w:t>
            </w:r>
            <w:r>
              <w:rPr>
                <w:spacing w:val="8"/>
              </w:rPr>
              <w:t>指定為世界文化遗产。</w:t>
            </w:r>
          </w:p>
          <w:p>
            <w:pPr>
              <w:pStyle w:val="TableText"/>
              <w:ind w:left="102" w:right="179" w:firstLine="17"/>
              <w:spacing w:before="46" w:line="280" w:lineRule="auto"/>
              <w:jc w:val="both"/>
              <w:rPr/>
            </w:pPr>
            <w:r>
              <w:rPr>
                <w:b/>
                <w:bCs/>
                <w:color w:val="0000FF"/>
                <w:spacing w:val="9"/>
              </w:rPr>
              <w:t>【二年坂三年坂】</w:t>
            </w:r>
            <w:r>
              <w:rPr>
                <w:spacing w:val="9"/>
              </w:rPr>
              <w:t>通往清水寺的小石头坡道</w:t>
            </w:r>
            <w:r>
              <w:rPr>
                <w:spacing w:val="-28"/>
              </w:rPr>
              <w:t xml:space="preserve"> </w:t>
            </w:r>
            <w:r>
              <w:rPr>
                <w:spacing w:val="9"/>
              </w:rPr>
              <w:t>，与清水坂一样是历史保护街区</w:t>
            </w:r>
            <w:r>
              <w:rPr>
                <w:spacing w:val="8"/>
              </w:rPr>
              <w:t>。这一带道路的两侧都建</w:t>
            </w:r>
            <w:r>
              <w:rPr/>
              <w:t xml:space="preserve"> </w:t>
            </w:r>
            <w:r>
              <w:rPr>
                <w:spacing w:val="8"/>
              </w:rPr>
              <w:t>有木质结构的老房子</w:t>
            </w:r>
            <w:r>
              <w:rPr>
                <w:spacing w:val="-27"/>
              </w:rPr>
              <w:t xml:space="preserve"> </w:t>
            </w:r>
            <w:r>
              <w:rPr>
                <w:spacing w:val="8"/>
              </w:rPr>
              <w:t>，开设了饼屋、纪念品商铺、京都特产古风瓷</w:t>
            </w:r>
            <w:r>
              <w:rPr>
                <w:spacing w:val="7"/>
              </w:rPr>
              <w:t>品店等</w:t>
            </w:r>
            <w:r>
              <w:rPr>
                <w:spacing w:val="-26"/>
              </w:rPr>
              <w:t xml:space="preserve"> </w:t>
            </w:r>
            <w:r>
              <w:rPr>
                <w:spacing w:val="7"/>
              </w:rPr>
              <w:t>，也有茶屋和咖啡馆</w:t>
            </w:r>
            <w:r>
              <w:rPr>
                <w:spacing w:val="-28"/>
              </w:rPr>
              <w:t xml:space="preserve"> </w:t>
            </w:r>
            <w:r>
              <w:rPr>
                <w:spacing w:val="7"/>
              </w:rPr>
              <w:t>，赏夜</w:t>
            </w:r>
            <w:r>
              <w:rPr/>
              <w:t xml:space="preserve"> </w:t>
            </w:r>
            <w:r>
              <w:rPr>
                <w:spacing w:val="6"/>
              </w:rPr>
              <w:t>枫季节</w:t>
            </w:r>
            <w:r>
              <w:rPr>
                <w:spacing w:val="-26"/>
              </w:rPr>
              <w:t xml:space="preserve"> </w:t>
            </w:r>
            <w:r>
              <w:rPr>
                <w:spacing w:val="6"/>
              </w:rPr>
              <w:t>，店铺生意非常好。</w:t>
            </w:r>
          </w:p>
          <w:p>
            <w:pPr>
              <w:pStyle w:val="TableText"/>
              <w:ind w:left="103" w:right="179" w:firstLine="17"/>
              <w:spacing w:line="250" w:lineRule="auto"/>
              <w:rPr/>
            </w:pPr>
            <w:r>
              <w:rPr>
                <w:b/>
                <w:bCs/>
                <w:color w:val="0000FF"/>
                <w:spacing w:val="8"/>
              </w:rPr>
              <w:t>【祗园-花见小路】</w:t>
            </w:r>
            <w:r>
              <w:rPr>
                <w:spacing w:val="8"/>
              </w:rPr>
              <w:t>深受游客喜爱的旅游区</w:t>
            </w:r>
            <w:r>
              <w:rPr>
                <w:spacing w:val="38"/>
              </w:rPr>
              <w:t xml:space="preserve"> </w:t>
            </w:r>
            <w:r>
              <w:rPr>
                <w:spacing w:val="8"/>
              </w:rPr>
              <w:t>，贯穿祗园花街的中心区域</w:t>
            </w:r>
            <w:r>
              <w:rPr>
                <w:spacing w:val="37"/>
              </w:rPr>
              <w:t xml:space="preserve"> </w:t>
            </w:r>
            <w:r>
              <w:rPr>
                <w:spacing w:val="7"/>
              </w:rPr>
              <w:t>，路旁排列着一家家老字号</w:t>
            </w:r>
            <w:r>
              <w:rPr/>
              <w:t xml:space="preserve">    </w:t>
            </w:r>
            <w:r>
              <w:rPr>
                <w:spacing w:val="10"/>
              </w:rPr>
              <w:t>日本料理店和茶屋（舞伎和艺伎招待客人的餐饮店</w:t>
            </w:r>
            <w:r>
              <w:rPr>
                <w:spacing w:val="-9"/>
              </w:rPr>
              <w:t>）</w:t>
            </w:r>
            <w:r>
              <w:rPr>
                <w:spacing w:val="-16"/>
              </w:rPr>
              <w:t xml:space="preserve"> </w:t>
            </w:r>
            <w:r>
              <w:rPr>
                <w:spacing w:val="-9"/>
              </w:rPr>
              <w:t>，</w:t>
            </w:r>
            <w:r>
              <w:rPr>
                <w:spacing w:val="10"/>
              </w:rPr>
              <w:t>来这里感受京都古</w:t>
            </w:r>
            <w:r>
              <w:rPr>
                <w:spacing w:val="9"/>
              </w:rPr>
              <w:t>都氛围的国内外游客络绎不</w:t>
            </w:r>
            <w:r>
              <w:rPr/>
              <w:t xml:space="preserve"> </w:t>
            </w:r>
            <w:r>
              <w:rPr>
                <w:spacing w:val="8"/>
              </w:rPr>
              <w:t>绝。如果您的运 气好</w:t>
            </w:r>
            <w:r>
              <w:rPr>
                <w:spacing w:val="37"/>
              </w:rPr>
              <w:t xml:space="preserve"> </w:t>
            </w:r>
            <w:r>
              <w:rPr>
                <w:spacing w:val="8"/>
              </w:rPr>
              <w:t>，说不定还能看到舞伎和艺伎的身</w:t>
            </w:r>
            <w:r>
              <w:rPr>
                <w:spacing w:val="7"/>
              </w:rPr>
              <w:t>影。</w:t>
            </w:r>
          </w:p>
        </w:tc>
      </w:tr>
      <w:tr>
        <w:trPr>
          <w:trHeight w:val="2736" w:hRule="atLeast"/>
        </w:trPr>
        <w:tc>
          <w:tcPr>
            <w:tcW w:w="4002" w:type="dxa"/>
            <w:vAlign w:val="top"/>
            <w:gridSpan w:val="5"/>
            <w:tcBorders>
              <w:left w:val="single" w:color="366091" w:sz="4" w:space="0"/>
              <w:right w:val="nil"/>
            </w:tcBorders>
          </w:tcPr>
          <w:p>
            <w:pPr>
              <w:ind w:firstLine="82"/>
              <w:spacing w:before="67" w:line="2614" w:lineRule="exact"/>
              <w:rPr/>
            </w:pPr>
            <w:r>
              <w:rPr>
                <w:position w:val="-52"/>
              </w:rPr>
              <w:drawing>
                <wp:inline distT="0" distB="0" distL="0" distR="0">
                  <wp:extent cx="2467355" cy="1659635"/>
                  <wp:effectExtent l="0" t="0" r="0" b="0"/>
                  <wp:docPr id="24" name="IM 24"/>
                  <wp:cNvGraphicFramePr/>
                  <a:graphic>
                    <a:graphicData uri="http://schemas.openxmlformats.org/drawingml/2006/picture">
                      <pic:pic>
                        <pic:nvPicPr>
                          <pic:cNvPr id="24" name="IM 24"/>
                          <pic:cNvPicPr/>
                        </pic:nvPicPr>
                        <pic:blipFill>
                          <a:blip r:embed="rId12"/>
                          <a:stretch>
                            <a:fillRect/>
                          </a:stretch>
                        </pic:blipFill>
                        <pic:spPr>
                          <a:xfrm rot="0">
                            <a:off x="0" y="0"/>
                            <a:ext cx="2467355" cy="1659635"/>
                          </a:xfrm>
                          <a:prstGeom prst="rect">
                            <a:avLst/>
                          </a:prstGeom>
                        </pic:spPr>
                      </pic:pic>
                    </a:graphicData>
                  </a:graphic>
                </wp:inline>
              </w:drawing>
            </w:r>
          </w:p>
        </w:tc>
        <w:tc>
          <w:tcPr>
            <w:tcW w:w="6892" w:type="dxa"/>
            <w:vAlign w:val="top"/>
            <w:gridSpan w:val="4"/>
            <w:tcBorders>
              <w:right w:val="single" w:color="366091" w:sz="4" w:space="0"/>
              <w:left w:val="nil"/>
            </w:tcBorders>
          </w:tcPr>
          <w:p>
            <w:pPr>
              <w:ind w:firstLine="26"/>
              <w:spacing w:before="53" w:line="2673" w:lineRule="exact"/>
              <w:rPr/>
            </w:pPr>
            <w:r>
              <w:rPr>
                <w:position w:val="-53"/>
              </w:rPr>
              <w:drawing>
                <wp:inline distT="0" distB="0" distL="0" distR="0">
                  <wp:extent cx="4265676" cy="1696974"/>
                  <wp:effectExtent l="0" t="0" r="0" b="0"/>
                  <wp:docPr id="26" name="IM 26"/>
                  <wp:cNvGraphicFramePr/>
                  <a:graphic>
                    <a:graphicData uri="http://schemas.openxmlformats.org/drawingml/2006/picture">
                      <pic:pic>
                        <pic:nvPicPr>
                          <pic:cNvPr id="26" name="IM 26"/>
                          <pic:cNvPicPr/>
                        </pic:nvPicPr>
                        <pic:blipFill>
                          <a:blip r:embed="rId13"/>
                          <a:stretch>
                            <a:fillRect/>
                          </a:stretch>
                        </pic:blipFill>
                        <pic:spPr>
                          <a:xfrm rot="0">
                            <a:off x="0" y="0"/>
                            <a:ext cx="4265676" cy="1696974"/>
                          </a:xfrm>
                          <a:prstGeom prst="rect">
                            <a:avLst/>
                          </a:prstGeom>
                        </pic:spPr>
                      </pic:pic>
                    </a:graphicData>
                  </a:graphic>
                </wp:inline>
              </w:drawing>
            </w:r>
          </w:p>
        </w:tc>
      </w:tr>
      <w:tr>
        <w:trPr>
          <w:trHeight w:val="428" w:hRule="atLeast"/>
        </w:trPr>
        <w:tc>
          <w:tcPr>
            <w:shd w:val="clear" w:fill="B8CCE4"/>
            <w:tcW w:w="1369" w:type="dxa"/>
            <w:vAlign w:val="top"/>
            <w:tcBorders>
              <w:left w:val="single" w:color="366091" w:sz="4" w:space="0"/>
            </w:tcBorders>
          </w:tcPr>
          <w:p>
            <w:pPr>
              <w:pStyle w:val="TableText"/>
              <w:ind w:left="381"/>
              <w:spacing w:before="159" w:line="180" w:lineRule="auto"/>
              <w:rPr/>
            </w:pPr>
            <w:r>
              <w:rPr>
                <w:b/>
                <w:bCs/>
              </w:rPr>
              <w:t>Day</w:t>
            </w:r>
            <w:r>
              <w:rPr>
                <w:b/>
                <w:bCs/>
                <w:spacing w:val="6"/>
              </w:rPr>
              <w:t>04</w:t>
            </w:r>
          </w:p>
        </w:tc>
        <w:tc>
          <w:tcPr>
            <w:shd w:val="clear" w:fill="B8CCE4"/>
            <w:tcW w:w="9525" w:type="dxa"/>
            <w:vAlign w:val="top"/>
            <w:gridSpan w:val="8"/>
            <w:tcBorders>
              <w:right w:val="single" w:color="366091" w:sz="4" w:space="0"/>
            </w:tcBorders>
          </w:tcPr>
          <w:p>
            <w:pPr>
              <w:pStyle w:val="TableText"/>
              <w:ind w:left="110"/>
              <w:spacing w:before="145" w:line="189" w:lineRule="auto"/>
              <w:rPr/>
            </w:pPr>
            <w:r>
              <w:rPr>
                <w:b/>
                <w:bCs/>
                <w:spacing w:val="7"/>
              </w:rPr>
              <w:t>富士山-箱根</w:t>
            </w:r>
          </w:p>
        </w:tc>
      </w:tr>
      <w:tr>
        <w:trPr>
          <w:trHeight w:val="364" w:hRule="atLeast"/>
        </w:trPr>
        <w:tc>
          <w:tcPr>
            <w:shd w:val="clear" w:fill="DCE6F2"/>
            <w:tcW w:w="1369" w:type="dxa"/>
            <w:vAlign w:val="top"/>
            <w:tcBorders>
              <w:left w:val="single" w:color="366091" w:sz="4" w:space="0"/>
            </w:tcBorders>
          </w:tcPr>
          <w:p>
            <w:pPr>
              <w:pStyle w:val="TableText"/>
              <w:ind w:left="487"/>
              <w:spacing w:before="116" w:line="166" w:lineRule="auto"/>
              <w:rPr/>
            </w:pPr>
            <w:r>
              <w:rPr>
                <w:spacing w:val="7"/>
              </w:rPr>
              <w:t>餐食</w:t>
            </w:r>
          </w:p>
        </w:tc>
        <w:tc>
          <w:tcPr>
            <w:shd w:val="clear" w:fill="DCE6F2"/>
            <w:tcW w:w="811" w:type="dxa"/>
            <w:vAlign w:val="top"/>
          </w:tcPr>
          <w:p>
            <w:pPr>
              <w:pStyle w:val="TableText"/>
              <w:ind w:left="194"/>
              <w:spacing w:before="118" w:line="165" w:lineRule="auto"/>
              <w:rPr/>
            </w:pPr>
            <w:r>
              <w:rPr>
                <w:spacing w:val="6"/>
              </w:rPr>
              <w:t>早餐</w:t>
            </w:r>
          </w:p>
        </w:tc>
        <w:tc>
          <w:tcPr>
            <w:shd w:val="clear" w:fill="DCE6F2"/>
            <w:tcW w:w="1252" w:type="dxa"/>
            <w:vAlign w:val="top"/>
          </w:tcPr>
          <w:p>
            <w:pPr>
              <w:pStyle w:val="TableText"/>
              <w:ind w:left="307"/>
              <w:spacing w:before="115" w:line="167" w:lineRule="auto"/>
              <w:rPr/>
            </w:pPr>
            <w:r>
              <w:rPr>
                <w:spacing w:val="8"/>
              </w:rPr>
              <w:t>酒店内</w:t>
            </w:r>
          </w:p>
        </w:tc>
        <w:tc>
          <w:tcPr>
            <w:shd w:val="clear" w:fill="DCE6F2"/>
            <w:tcW w:w="707" w:type="dxa"/>
            <w:vAlign w:val="top"/>
            <w:gridSpan w:val="3"/>
          </w:tcPr>
          <w:p>
            <w:pPr>
              <w:pStyle w:val="TableText"/>
              <w:ind w:left="145"/>
              <w:spacing w:before="115" w:line="167" w:lineRule="auto"/>
              <w:rPr/>
            </w:pPr>
            <w:r>
              <w:rPr>
                <w:spacing w:val="6"/>
              </w:rPr>
              <w:t>午餐</w:t>
            </w:r>
          </w:p>
        </w:tc>
        <w:tc>
          <w:tcPr>
            <w:shd w:val="clear" w:fill="DCE6F2"/>
            <w:tcW w:w="1275" w:type="dxa"/>
            <w:vAlign w:val="top"/>
          </w:tcPr>
          <w:p>
            <w:pPr>
              <w:pStyle w:val="TableText"/>
              <w:ind w:left="426"/>
              <w:spacing w:before="116" w:line="166" w:lineRule="auto"/>
              <w:rPr/>
            </w:pPr>
            <w:r>
              <w:rPr>
                <w:spacing w:val="7"/>
              </w:rPr>
              <w:t>包含</w:t>
            </w:r>
          </w:p>
        </w:tc>
        <w:tc>
          <w:tcPr>
            <w:shd w:val="clear" w:fill="DCE6F2"/>
            <w:tcW w:w="708" w:type="dxa"/>
            <w:vAlign w:val="top"/>
          </w:tcPr>
          <w:p>
            <w:pPr>
              <w:pStyle w:val="TableText"/>
              <w:ind w:left="154"/>
              <w:spacing w:before="116" w:line="166" w:lineRule="auto"/>
              <w:rPr/>
            </w:pPr>
            <w:r>
              <w:rPr>
                <w:spacing w:val="2"/>
              </w:rPr>
              <w:t>晚餐</w:t>
            </w:r>
          </w:p>
        </w:tc>
        <w:tc>
          <w:tcPr>
            <w:shd w:val="clear" w:fill="DCE6F2"/>
            <w:tcW w:w="4772" w:type="dxa"/>
            <w:vAlign w:val="top"/>
            <w:tcBorders>
              <w:right w:val="single" w:color="366091" w:sz="4" w:space="0"/>
            </w:tcBorders>
          </w:tcPr>
          <w:p>
            <w:pPr>
              <w:pStyle w:val="TableText"/>
              <w:ind w:left="1947"/>
              <w:spacing w:before="116" w:line="166" w:lineRule="auto"/>
              <w:rPr/>
            </w:pPr>
            <w:r>
              <w:rPr>
                <w:spacing w:val="8"/>
              </w:rPr>
              <w:t>敬请自理</w:t>
            </w:r>
          </w:p>
        </w:tc>
      </w:tr>
      <w:tr>
        <w:trPr>
          <w:trHeight w:val="535" w:hRule="atLeast"/>
        </w:trPr>
        <w:tc>
          <w:tcPr>
            <w:shd w:val="clear" w:fill="DCE6F2"/>
            <w:tcW w:w="1369" w:type="dxa"/>
            <w:vAlign w:val="top"/>
            <w:tcBorders>
              <w:left w:val="single" w:color="366091" w:sz="4" w:space="0"/>
              <w:bottom w:val="single" w:color="366091" w:sz="12" w:space="0"/>
            </w:tcBorders>
          </w:tcPr>
          <w:p>
            <w:pPr>
              <w:pStyle w:val="TableText"/>
              <w:ind w:left="488"/>
              <w:spacing w:before="188" w:line="189" w:lineRule="auto"/>
              <w:rPr/>
            </w:pPr>
            <w:r>
              <w:rPr>
                <w:spacing w:val="7"/>
              </w:rPr>
              <w:t>住宿</w:t>
            </w:r>
          </w:p>
        </w:tc>
        <w:tc>
          <w:tcPr>
            <w:shd w:val="clear" w:fill="DCE6F2"/>
            <w:tcW w:w="9525" w:type="dxa"/>
            <w:vAlign w:val="top"/>
            <w:gridSpan w:val="8"/>
            <w:tcBorders>
              <w:right w:val="single" w:color="366091" w:sz="4" w:space="0"/>
              <w:bottom w:val="single" w:color="366091" w:sz="12" w:space="0"/>
            </w:tcBorders>
          </w:tcPr>
          <w:p>
            <w:pPr>
              <w:pStyle w:val="TableText"/>
              <w:ind w:left="103"/>
              <w:spacing w:before="188" w:line="189" w:lineRule="auto"/>
              <w:rPr/>
            </w:pPr>
            <w:r>
              <w:rPr>
                <w:b/>
                <w:bCs/>
                <w:spacing w:val="8"/>
              </w:rPr>
              <w:t>温泉酒店</w:t>
            </w:r>
          </w:p>
        </w:tc>
      </w:tr>
    </w:tbl>
    <w:p>
      <w:pPr>
        <w:rPr>
          <w:rFonts w:ascii="Arial"/>
          <w:sz w:val="21"/>
        </w:rPr>
      </w:pPr>
      <w:r/>
    </w:p>
    <w:p>
      <w:pPr>
        <w:sectPr>
          <w:headerReference w:type="default" r:id="rId7"/>
          <w:pgSz w:w="11910" w:h="16840"/>
          <w:pgMar w:top="400" w:right="0" w:bottom="0" w:left="0" w:header="0" w:footer="0" w:gutter="0"/>
        </w:sectPr>
        <w:rPr>
          <w:rFonts w:ascii="Arial" w:hAnsi="Arial" w:eastAsia="Arial" w:cs="Arial"/>
          <w:sz w:val="21"/>
          <w:szCs w:val="21"/>
        </w:rPr>
      </w:pPr>
    </w:p>
    <w:p>
      <w:pPr>
        <w:spacing w:before="14"/>
        <w:rPr/>
      </w:pPr>
      <w:r>
        <w:drawing>
          <wp:anchor distT="0" distB="0" distL="0" distR="0" simplePos="0" relativeHeight="251669504" behindDoc="0" locked="0" layoutInCell="0" allowOverlap="1">
            <wp:simplePos x="0" y="0"/>
            <wp:positionH relativeFrom="page">
              <wp:posOffset>7188708</wp:posOffset>
            </wp:positionH>
            <wp:positionV relativeFrom="page">
              <wp:posOffset>956564</wp:posOffset>
            </wp:positionV>
            <wp:extent cx="36576" cy="8934831"/>
            <wp:effectExtent l="0" t="0" r="0" b="0"/>
            <wp:wrapNone/>
            <wp:docPr id="30" name="IM 30"/>
            <wp:cNvGraphicFramePr/>
            <a:graphic>
              <a:graphicData uri="http://schemas.openxmlformats.org/drawingml/2006/picture">
                <pic:pic>
                  <pic:nvPicPr>
                    <pic:cNvPr id="30" name="IM 30"/>
                    <pic:cNvPicPr/>
                  </pic:nvPicPr>
                  <pic:blipFill>
                    <a:blip r:embed="rId15"/>
                    <a:stretch>
                      <a:fillRect/>
                    </a:stretch>
                  </pic:blipFill>
                  <pic:spPr>
                    <a:xfrm rot="0">
                      <a:off x="0" y="0"/>
                      <a:ext cx="36576" cy="8934831"/>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319277</wp:posOffset>
            </wp:positionH>
            <wp:positionV relativeFrom="page">
              <wp:posOffset>901700</wp:posOffset>
            </wp:positionV>
            <wp:extent cx="36576" cy="8989695"/>
            <wp:effectExtent l="0" t="0" r="0" b="0"/>
            <wp:wrapNone/>
            <wp:docPr id="32" name="IM 32"/>
            <wp:cNvGraphicFramePr/>
            <a:graphic>
              <a:graphicData uri="http://schemas.openxmlformats.org/drawingml/2006/picture">
                <pic:pic>
                  <pic:nvPicPr>
                    <pic:cNvPr id="32" name="IM 32"/>
                    <pic:cNvPicPr/>
                  </pic:nvPicPr>
                  <pic:blipFill>
                    <a:blip r:embed="rId16"/>
                    <a:stretch>
                      <a:fillRect/>
                    </a:stretch>
                  </pic:blipFill>
                  <pic:spPr>
                    <a:xfrm rot="0">
                      <a:off x="0" y="0"/>
                      <a:ext cx="36576" cy="8989695"/>
                    </a:xfrm>
                    <a:prstGeom prst="rect">
                      <a:avLst/>
                    </a:prstGeom>
                  </pic:spPr>
                </pic:pic>
              </a:graphicData>
            </a:graphic>
          </wp:anchor>
        </w:drawing>
      </w:r>
      <w:r>
        <w:pict>
          <v:shape id="_x0000_s16" style="position:absolute;margin-left:25.14pt;margin-top:71pt;mso-position-vertical-relative:page;mso-position-horizontal-relative:page;width:545.25pt;height:2.9pt;z-index:251667456;" o:allowincell="f" filled="false" strokecolor="#366091" strokeweight="2.88pt" coordsize="10905,58" coordorigin="0,0" path="m0,28l10904,28e">
            <v:stroke joinstyle="bevel" miterlimit="2"/>
          </v:shape>
        </w:pict>
      </w:r>
      <w:r/>
    </w:p>
    <w:p>
      <w:pPr>
        <w:spacing w:before="14"/>
        <w:rPr/>
      </w:pPr>
      <w:r/>
    </w:p>
    <w:p>
      <w:pPr>
        <w:spacing w:before="13"/>
        <w:rPr/>
      </w:pPr>
      <w:r/>
    </w:p>
    <w:p>
      <w:pPr>
        <w:spacing w:before="13"/>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811"/>
        <w:gridCol w:w="1252"/>
        <w:gridCol w:w="707"/>
        <w:gridCol w:w="1275"/>
        <w:gridCol w:w="708"/>
        <w:gridCol w:w="4772"/>
      </w:tblGrid>
      <w:tr>
        <w:trPr>
          <w:trHeight w:val="7908" w:hRule="atLeast"/>
        </w:trPr>
        <w:tc>
          <w:tcPr>
            <w:tcW w:w="1369" w:type="dxa"/>
            <w:vAlign w:val="top"/>
            <w:tcBorders>
              <w:left w:val="single" w:color="366091" w:sz="4" w:space="0"/>
              <w:top w:val="single" w:color="366091" w:sz="4"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488"/>
              <w:spacing w:before="86" w:line="189" w:lineRule="auto"/>
              <w:rPr/>
            </w:pPr>
            <w:r>
              <w:rPr>
                <w:spacing w:val="7"/>
              </w:rPr>
              <w:t>行程</w:t>
            </w:r>
          </w:p>
        </w:tc>
        <w:tc>
          <w:tcPr>
            <w:tcW w:w="9525" w:type="dxa"/>
            <w:vAlign w:val="top"/>
            <w:gridSpan w:val="6"/>
            <w:tcBorders>
              <w:right w:val="single" w:color="366091" w:sz="4" w:space="0"/>
              <w:top w:val="single" w:color="366091" w:sz="4" w:space="0"/>
            </w:tcBorders>
          </w:tcPr>
          <w:p>
            <w:pPr>
              <w:pStyle w:val="TableText"/>
              <w:ind w:left="103" w:right="176" w:firstLine="17"/>
              <w:spacing w:before="311" w:line="391" w:lineRule="auto"/>
              <w:jc w:val="both"/>
              <w:rPr/>
            </w:pPr>
            <w:r>
              <w:rPr>
                <w:b/>
                <w:bCs/>
                <w:color w:val="0000FF"/>
                <w:spacing w:val="7"/>
              </w:rPr>
              <w:t>【富士山五合目】</w:t>
            </w:r>
            <w:r>
              <w:rPr>
                <w:spacing w:val="7"/>
              </w:rPr>
              <w:t>美丽的富士山是日本的象征</w:t>
            </w:r>
            <w:r>
              <w:rPr>
                <w:spacing w:val="-26"/>
              </w:rPr>
              <w:t xml:space="preserve"> </w:t>
            </w:r>
            <w:r>
              <w:rPr>
                <w:spacing w:val="7"/>
              </w:rPr>
              <w:t>，海拔3776米</w:t>
            </w:r>
            <w:r>
              <w:rPr>
                <w:spacing w:val="-27"/>
              </w:rPr>
              <w:t xml:space="preserve"> </w:t>
            </w:r>
            <w:r>
              <w:rPr>
                <w:spacing w:val="7"/>
              </w:rPr>
              <w:t>，是日本的最高山峰,</w:t>
            </w:r>
            <w:r>
              <w:rPr>
                <w:spacing w:val="-27"/>
              </w:rPr>
              <w:t xml:space="preserve"> </w:t>
            </w:r>
            <w:r>
              <w:rPr>
                <w:spacing w:val="7"/>
              </w:rPr>
              <w:t>日本人奉</w:t>
            </w:r>
            <w:r>
              <w:rPr>
                <w:spacing w:val="6"/>
              </w:rPr>
              <w:t>它为“圣</w:t>
            </w:r>
            <w:r>
              <w:rPr/>
              <w:t xml:space="preserve">  </w:t>
            </w:r>
            <w:r>
              <w:rPr>
                <w:spacing w:val="7"/>
              </w:rPr>
              <w:t>岳”、</w:t>
            </w:r>
            <w:r>
              <w:rPr>
                <w:spacing w:val="-39"/>
              </w:rPr>
              <w:t xml:space="preserve"> </w:t>
            </w:r>
            <w:r>
              <w:rPr>
                <w:spacing w:val="7"/>
              </w:rPr>
              <w:t>“不二山”</w:t>
            </w:r>
            <w:r>
              <w:rPr>
                <w:spacing w:val="-28"/>
              </w:rPr>
              <w:t xml:space="preserve"> </w:t>
            </w:r>
            <w:r>
              <w:rPr>
                <w:spacing w:val="7"/>
              </w:rPr>
              <w:t>，一直是日本文学家、艺术家们讴歌的主题。</w:t>
            </w:r>
            <w:r>
              <w:rPr>
                <w:spacing w:val="-36"/>
              </w:rPr>
              <w:t xml:space="preserve"> </w:t>
            </w:r>
            <w:r>
              <w:rPr>
                <w:spacing w:val="7"/>
              </w:rPr>
              <w:t>富士山形体对</w:t>
            </w:r>
            <w:r>
              <w:rPr>
                <w:spacing w:val="6"/>
              </w:rPr>
              <w:t>称均匀</w:t>
            </w:r>
            <w:r>
              <w:rPr>
                <w:spacing w:val="-28"/>
              </w:rPr>
              <w:t xml:space="preserve"> </w:t>
            </w:r>
            <w:r>
              <w:rPr>
                <w:spacing w:val="6"/>
              </w:rPr>
              <w:t>，</w:t>
            </w:r>
            <w:r>
              <w:rPr>
                <w:spacing w:val="-30"/>
              </w:rPr>
              <w:t xml:space="preserve"> </w:t>
            </w:r>
            <w:r>
              <w:rPr>
                <w:spacing w:val="6"/>
              </w:rPr>
              <w:t>白雪皑皑的山</w:t>
            </w:r>
            <w:r>
              <w:rPr/>
              <w:t xml:space="preserve"> </w:t>
            </w:r>
            <w:r>
              <w:rPr>
                <w:spacing w:val="6"/>
              </w:rPr>
              <w:t>顶终年积雪</w:t>
            </w:r>
            <w:r>
              <w:rPr>
                <w:spacing w:val="-28"/>
              </w:rPr>
              <w:t xml:space="preserve"> </w:t>
            </w:r>
            <w:r>
              <w:rPr>
                <w:spacing w:val="6"/>
              </w:rPr>
              <w:t>，</w:t>
            </w:r>
            <w:r>
              <w:rPr>
                <w:spacing w:val="-38"/>
              </w:rPr>
              <w:t xml:space="preserve"> </w:t>
            </w:r>
            <w:r>
              <w:rPr>
                <w:spacing w:val="6"/>
              </w:rPr>
              <w:t>阳光下</w:t>
            </w:r>
            <w:r>
              <w:rPr>
                <w:spacing w:val="-28"/>
              </w:rPr>
              <w:t xml:space="preserve"> </w:t>
            </w:r>
            <w:r>
              <w:rPr>
                <w:spacing w:val="6"/>
              </w:rPr>
              <w:t>，像一顶像一把闪闪发光的雪冠</w:t>
            </w:r>
            <w:r>
              <w:rPr>
                <w:spacing w:val="-28"/>
              </w:rPr>
              <w:t xml:space="preserve"> </w:t>
            </w:r>
            <w:r>
              <w:rPr>
                <w:spacing w:val="6"/>
              </w:rPr>
              <w:t>，一张开倒置的玉扇</w:t>
            </w:r>
            <w:r>
              <w:rPr>
                <w:spacing w:val="-25"/>
              </w:rPr>
              <w:t xml:space="preserve"> </w:t>
            </w:r>
            <w:r>
              <w:rPr>
                <w:spacing w:val="6"/>
              </w:rPr>
              <w:t>，所以又有了“</w:t>
            </w:r>
            <w:r>
              <w:rPr>
                <w:spacing w:val="-36"/>
              </w:rPr>
              <w:t xml:space="preserve"> </w:t>
            </w:r>
            <w:r>
              <w:rPr>
                <w:spacing w:val="6"/>
              </w:rPr>
              <w:t>白扇倒悬东</w:t>
            </w:r>
            <w:r>
              <w:rPr/>
              <w:t xml:space="preserve"> </w:t>
            </w:r>
            <w:r>
              <w:rPr>
                <w:spacing w:val="8"/>
              </w:rPr>
              <w:t>海天”的美丽诗句。</w:t>
            </w:r>
            <w:r>
              <w:rPr>
                <w:spacing w:val="-9"/>
              </w:rPr>
              <w:t xml:space="preserve"> </w:t>
            </w:r>
            <w:r>
              <w:rPr>
                <w:spacing w:val="8"/>
              </w:rPr>
              <w:t>白与蓝的色调被称为“青空一朵玉芙蓉”</w:t>
            </w:r>
            <w:r>
              <w:rPr>
                <w:spacing w:val="-26"/>
              </w:rPr>
              <w:t xml:space="preserve"> </w:t>
            </w:r>
            <w:r>
              <w:rPr>
                <w:spacing w:val="8"/>
              </w:rPr>
              <w:t>，被视为世上少有的奇观。尽览富士山</w:t>
            </w:r>
            <w:r>
              <w:rPr/>
              <w:t xml:space="preserve"> </w:t>
            </w:r>
            <w:r>
              <w:rPr>
                <w:spacing w:val="7"/>
              </w:rPr>
              <w:t>美景。</w:t>
            </w:r>
            <w:r>
              <w:rPr>
                <w:spacing w:val="-26"/>
              </w:rPr>
              <w:t xml:space="preserve"> </w:t>
            </w:r>
            <w:r>
              <w:rPr>
                <w:spacing w:val="7"/>
              </w:rPr>
              <w:t>富士山由山脚至山顶共分为十合</w:t>
            </w:r>
            <w:r>
              <w:rPr>
                <w:spacing w:val="-28"/>
              </w:rPr>
              <w:t xml:space="preserve"> </w:t>
            </w:r>
            <w:r>
              <w:rPr>
                <w:spacing w:val="7"/>
              </w:rPr>
              <w:t>，半山腰称为五合目。</w:t>
            </w:r>
          </w:p>
          <w:p>
            <w:pPr>
              <w:pStyle w:val="TableText"/>
              <w:ind w:left="103"/>
              <w:spacing w:line="237" w:lineRule="auto"/>
              <w:rPr/>
            </w:pPr>
            <w:r>
              <w:rPr>
                <w:b/>
                <w:bCs/>
                <w:spacing w:val="8"/>
              </w:rPr>
              <w:t>备注</w:t>
            </w:r>
            <w:r>
              <w:rPr>
                <w:b/>
                <w:bCs/>
                <w:spacing w:val="-24"/>
              </w:rPr>
              <w:t xml:space="preserve"> </w:t>
            </w:r>
            <w:r>
              <w:rPr>
                <w:b/>
                <w:bCs/>
                <w:spacing w:val="8"/>
              </w:rPr>
              <w:t>：如天气不好五合目封山, 将更改为</w:t>
            </w:r>
            <w:r>
              <w:rPr>
                <w:b/>
                <w:bCs/>
                <w:color w:val="0000FF"/>
                <w:spacing w:val="8"/>
              </w:rPr>
              <w:t>【忍野八海】</w:t>
            </w:r>
            <w:r>
              <w:rPr>
                <w:b/>
                <w:bCs/>
                <w:spacing w:val="8"/>
              </w:rPr>
              <w:t>代替,</w:t>
            </w:r>
            <w:r>
              <w:rPr>
                <w:b/>
                <w:bCs/>
                <w:spacing w:val="7"/>
              </w:rPr>
              <w:t xml:space="preserve"> 敬请理解!</w:t>
            </w:r>
          </w:p>
          <w:p>
            <w:pPr>
              <w:pStyle w:val="TableText"/>
              <w:ind w:left="103" w:right="179" w:firstLine="17"/>
              <w:spacing w:before="222" w:line="388" w:lineRule="auto"/>
              <w:rPr/>
            </w:pPr>
            <w:r>
              <w:rPr>
                <w:b/>
                <w:bCs/>
                <w:color w:val="0000FF"/>
                <w:spacing w:val="8"/>
              </w:rPr>
              <w:t>【忍野八海】</w:t>
            </w:r>
            <w:r>
              <w:rPr>
                <w:spacing w:val="8"/>
              </w:rPr>
              <w:t>是日本山梨县山中湖和河口湖之间忍野村的涌泉群。</w:t>
            </w:r>
            <w:r>
              <w:rPr>
                <w:spacing w:val="-26"/>
              </w:rPr>
              <w:t xml:space="preserve"> </w:t>
            </w:r>
            <w:r>
              <w:rPr>
                <w:spacing w:val="8"/>
              </w:rPr>
              <w:t>因为错落有致地散布着八个清泉</w:t>
            </w:r>
            <w:r>
              <w:rPr>
                <w:spacing w:val="-28"/>
              </w:rPr>
              <w:t xml:space="preserve"> </w:t>
            </w:r>
            <w:r>
              <w:rPr>
                <w:spacing w:val="8"/>
              </w:rPr>
              <w:t>，</w:t>
            </w:r>
            <w:r>
              <w:rPr/>
              <w:t xml:space="preserve"> </w:t>
            </w:r>
            <w:r>
              <w:rPr>
                <w:spacing w:val="8"/>
              </w:rPr>
              <w:t>“忍野八海”故而得名且名扬四方。池内泉水清澈</w:t>
            </w:r>
            <w:r>
              <w:rPr>
                <w:spacing w:val="-25"/>
              </w:rPr>
              <w:t xml:space="preserve"> </w:t>
            </w:r>
            <w:r>
              <w:rPr>
                <w:spacing w:val="8"/>
              </w:rPr>
              <w:t>，鱼儿畅</w:t>
            </w:r>
            <w:r>
              <w:rPr>
                <w:spacing w:val="7"/>
              </w:rPr>
              <w:t>游其中</w:t>
            </w:r>
            <w:r>
              <w:rPr>
                <w:spacing w:val="-28"/>
              </w:rPr>
              <w:t xml:space="preserve"> </w:t>
            </w:r>
            <w:r>
              <w:rPr>
                <w:spacing w:val="7"/>
              </w:rPr>
              <w:t>，然您忘却工作的压力和烦恼</w:t>
            </w:r>
            <w:r>
              <w:rPr>
                <w:spacing w:val="-25"/>
              </w:rPr>
              <w:t xml:space="preserve"> </w:t>
            </w:r>
            <w:r>
              <w:rPr>
                <w:spacing w:val="7"/>
              </w:rPr>
              <w:t>，心</w:t>
            </w:r>
            <w:r>
              <w:rPr/>
              <w:t xml:space="preserve"> </w:t>
            </w:r>
            <w:r>
              <w:rPr>
                <w:spacing w:val="8"/>
              </w:rPr>
              <w:t>情跟鱼儿一样欢畅的遨游其中。</w:t>
            </w:r>
          </w:p>
          <w:p>
            <w:pPr>
              <w:pStyle w:val="TableText"/>
              <w:ind w:left="102" w:right="179" w:firstLine="18"/>
              <w:spacing w:before="14" w:line="389" w:lineRule="auto"/>
              <w:rPr/>
            </w:pPr>
            <w:r>
              <w:rPr>
                <w:b/>
                <w:bCs/>
                <w:color w:val="0000FF"/>
                <w:spacing w:val="8"/>
              </w:rPr>
              <w:t>【茶道体验】</w:t>
            </w:r>
            <w:r>
              <w:rPr>
                <w:b/>
                <w:bCs/>
                <w:color w:val="0000FF"/>
                <w:spacing w:val="-17"/>
              </w:rPr>
              <w:t xml:space="preserve"> </w:t>
            </w:r>
            <w:r>
              <w:rPr>
                <w:spacing w:val="8"/>
              </w:rPr>
              <w:t>日本茶道是在日本一种仪式化的</w:t>
            </w:r>
            <w:r>
              <w:rPr>
                <w:spacing w:val="7"/>
              </w:rPr>
              <w:t>、为客人奉茶之事。原称为“ 茶汤”。</w:t>
            </w:r>
            <w:r>
              <w:rPr>
                <w:spacing w:val="-19"/>
              </w:rPr>
              <w:t xml:space="preserve"> </w:t>
            </w:r>
            <w:r>
              <w:rPr>
                <w:spacing w:val="7"/>
              </w:rPr>
              <w:t>日本茶道和其</w:t>
            </w:r>
            <w:r>
              <w:rPr/>
              <w:t xml:space="preserve">   </w:t>
            </w:r>
            <w:r>
              <w:rPr>
                <w:spacing w:val="7"/>
              </w:rPr>
              <w:t>他东亚茶仪式一样</w:t>
            </w:r>
            <w:r>
              <w:rPr>
                <w:spacing w:val="-9"/>
              </w:rPr>
              <w:t xml:space="preserve"> </w:t>
            </w:r>
            <w:r>
              <w:rPr>
                <w:spacing w:val="7"/>
              </w:rPr>
              <w:t>，都是一种以品茶为主而发展出来的特殊文化</w:t>
            </w:r>
            <w:r>
              <w:rPr>
                <w:spacing w:val="-26"/>
              </w:rPr>
              <w:t xml:space="preserve"> </w:t>
            </w:r>
            <w:r>
              <w:rPr>
                <w:spacing w:val="7"/>
              </w:rPr>
              <w:t>，但内容和形式则有别。</w:t>
            </w:r>
            <w:r>
              <w:rPr>
                <w:spacing w:val="-16"/>
              </w:rPr>
              <w:t xml:space="preserve"> </w:t>
            </w:r>
            <w:r>
              <w:rPr>
                <w:spacing w:val="7"/>
              </w:rPr>
              <w:t>日本茶道是</w:t>
            </w:r>
            <w:r>
              <w:rPr/>
              <w:t xml:space="preserve"> </w:t>
            </w:r>
            <w:r>
              <w:rPr>
                <w:spacing w:val="8"/>
              </w:rPr>
              <w:t>在“</w:t>
            </w:r>
            <w:r>
              <w:rPr>
                <w:spacing w:val="34"/>
                <w:w w:val="101"/>
              </w:rPr>
              <w:t xml:space="preserve"> </w:t>
            </w:r>
            <w:r>
              <w:rPr>
                <w:spacing w:val="8"/>
              </w:rPr>
              <w:t>日常茶饭事”的基础上发展起来的</w:t>
            </w:r>
            <w:r>
              <w:rPr>
                <w:spacing w:val="-28"/>
              </w:rPr>
              <w:t xml:space="preserve"> </w:t>
            </w:r>
            <w:r>
              <w:rPr>
                <w:spacing w:val="8"/>
              </w:rPr>
              <w:t>，</w:t>
            </w:r>
            <w:r>
              <w:rPr>
                <w:spacing w:val="23"/>
                <w:w w:val="101"/>
              </w:rPr>
              <w:t xml:space="preserve"> </w:t>
            </w:r>
            <w:r>
              <w:rPr>
                <w:spacing w:val="8"/>
              </w:rPr>
              <w:t>它将日常生活行为与宗教、哲</w:t>
            </w:r>
            <w:r>
              <w:rPr>
                <w:spacing w:val="7"/>
              </w:rPr>
              <w:t>学、伦理和美学熔为一炉，</w:t>
            </w:r>
          </w:p>
          <w:p>
            <w:pPr>
              <w:pStyle w:val="TableText"/>
              <w:ind w:left="102"/>
              <w:spacing w:before="55" w:line="190" w:lineRule="auto"/>
              <w:rPr/>
            </w:pPr>
            <w:r>
              <w:rPr>
                <w:spacing w:val="9"/>
              </w:rPr>
              <w:t>成为一门综合性的文化艺术活动。</w:t>
            </w:r>
          </w:p>
          <w:p>
            <w:pPr>
              <w:pStyle w:val="TableText"/>
              <w:ind w:left="120"/>
              <w:spacing w:before="245" w:line="217" w:lineRule="auto"/>
              <w:rPr/>
            </w:pPr>
            <w:r>
              <w:rPr>
                <w:b/>
                <w:bCs/>
                <w:color w:val="0000FF"/>
                <w:spacing w:val="7"/>
              </w:rPr>
              <w:t>【御殿场奥特莱斯】</w:t>
            </w:r>
            <w:r>
              <w:rPr>
                <w:b/>
                <w:bCs/>
                <w:color w:val="0000FF"/>
                <w:spacing w:val="-14"/>
              </w:rPr>
              <w:t xml:space="preserve"> </w:t>
            </w:r>
            <w:r>
              <w:rPr>
                <w:spacing w:val="7"/>
              </w:rPr>
              <w:t>日本有众多的奥特莱斯</w:t>
            </w:r>
            <w:r>
              <w:rPr>
                <w:spacing w:val="-26"/>
              </w:rPr>
              <w:t xml:space="preserve"> </w:t>
            </w:r>
            <w:r>
              <w:rPr>
                <w:spacing w:val="7"/>
              </w:rPr>
              <w:t>，各自有各自的风格</w:t>
            </w:r>
            <w:r>
              <w:rPr>
                <w:spacing w:val="-28"/>
              </w:rPr>
              <w:t xml:space="preserve"> </w:t>
            </w:r>
            <w:r>
              <w:rPr>
                <w:spacing w:val="7"/>
              </w:rPr>
              <w:t>，享受繁华</w:t>
            </w:r>
            <w:r>
              <w:rPr>
                <w:spacing w:val="6"/>
              </w:rPr>
              <w:t>的同时并收获物美价廉。</w:t>
            </w:r>
          </w:p>
        </w:tc>
      </w:tr>
      <w:tr>
        <w:trPr>
          <w:trHeight w:val="55" w:hRule="atLeast"/>
        </w:trPr>
        <w:tc>
          <w:tcPr>
            <w:tcW w:w="10894" w:type="dxa"/>
            <w:vAlign w:val="top"/>
            <w:gridSpan w:val="7"/>
            <w:tcBorders>
              <w:left w:val="single" w:color="366091" w:sz="4" w:space="0"/>
              <w:right w:val="single" w:color="366091" w:sz="4" w:space="0"/>
              <w:bottom w:val="nil"/>
            </w:tcBorders>
          </w:tcPr>
          <w:p>
            <w:pPr>
              <w:spacing w:line="45" w:lineRule="exact"/>
              <w:rPr>
                <w:rFonts w:ascii="Arial"/>
                <w:sz w:val="3"/>
              </w:rPr>
            </w:pPr>
            <w:r/>
          </w:p>
        </w:tc>
      </w:tr>
      <w:tr>
        <w:trPr>
          <w:trHeight w:val="2512" w:hRule="atLeast"/>
        </w:trPr>
        <w:tc>
          <w:tcPr>
            <w:tcW w:w="10894" w:type="dxa"/>
            <w:vAlign w:val="top"/>
            <w:gridSpan w:val="7"/>
            <w:tcBorders>
              <w:left w:val="single" w:color="366091" w:sz="4" w:space="0"/>
              <w:right w:val="single" w:color="366091" w:sz="4" w:space="0"/>
              <w:top w:val="nil"/>
            </w:tcBorders>
          </w:tcPr>
          <w:p>
            <w:pPr>
              <w:ind w:firstLine="120"/>
              <w:spacing w:before="17" w:line="2485" w:lineRule="exact"/>
              <w:rPr/>
            </w:pPr>
            <w:r>
              <w:rPr>
                <w:position w:val="-49"/>
              </w:rPr>
              <w:drawing>
                <wp:inline distT="0" distB="0" distL="0" distR="0">
                  <wp:extent cx="6778751" cy="1577847"/>
                  <wp:effectExtent l="0" t="0" r="0" b="0"/>
                  <wp:docPr id="34" name="IM 34"/>
                  <wp:cNvGraphicFramePr/>
                  <a:graphic>
                    <a:graphicData uri="http://schemas.openxmlformats.org/drawingml/2006/picture">
                      <pic:pic>
                        <pic:nvPicPr>
                          <pic:cNvPr id="34" name="IM 34"/>
                          <pic:cNvPicPr/>
                        </pic:nvPicPr>
                        <pic:blipFill>
                          <a:blip r:embed="rId17"/>
                          <a:stretch>
                            <a:fillRect/>
                          </a:stretch>
                        </pic:blipFill>
                        <pic:spPr>
                          <a:xfrm rot="0">
                            <a:off x="0" y="0"/>
                            <a:ext cx="6778751" cy="1577847"/>
                          </a:xfrm>
                          <a:prstGeom prst="rect">
                            <a:avLst/>
                          </a:prstGeom>
                        </pic:spPr>
                      </pic:pic>
                    </a:graphicData>
                  </a:graphic>
                </wp:inline>
              </w:drawing>
            </w:r>
          </w:p>
        </w:tc>
      </w:tr>
      <w:tr>
        <w:trPr>
          <w:trHeight w:val="451" w:hRule="atLeast"/>
        </w:trPr>
        <w:tc>
          <w:tcPr>
            <w:shd w:val="clear" w:fill="B8CCE4"/>
            <w:tcW w:w="1369" w:type="dxa"/>
            <w:vAlign w:val="top"/>
            <w:tcBorders>
              <w:left w:val="single" w:color="366091" w:sz="4" w:space="0"/>
            </w:tcBorders>
          </w:tcPr>
          <w:p>
            <w:pPr>
              <w:pStyle w:val="TableText"/>
              <w:ind w:left="381"/>
              <w:spacing w:before="167" w:line="180" w:lineRule="auto"/>
              <w:rPr/>
            </w:pPr>
            <w:r>
              <w:rPr>
                <w:b/>
                <w:bCs/>
              </w:rPr>
              <w:t>Day</w:t>
            </w:r>
            <w:r>
              <w:rPr>
                <w:b/>
                <w:bCs/>
                <w:spacing w:val="6"/>
              </w:rPr>
              <w:t>05</w:t>
            </w:r>
          </w:p>
        </w:tc>
        <w:tc>
          <w:tcPr>
            <w:shd w:val="clear" w:fill="B8CCE4"/>
            <w:tcW w:w="9525" w:type="dxa"/>
            <w:vAlign w:val="top"/>
            <w:gridSpan w:val="6"/>
            <w:tcBorders>
              <w:right w:val="single" w:color="366091" w:sz="4" w:space="0"/>
            </w:tcBorders>
          </w:tcPr>
          <w:p>
            <w:pPr>
              <w:pStyle w:val="TableText"/>
              <w:ind w:left="101"/>
              <w:spacing w:before="153" w:line="189" w:lineRule="auto"/>
              <w:rPr/>
            </w:pPr>
            <w:r>
              <w:rPr>
                <w:b/>
                <w:bCs/>
                <w:spacing w:val="8"/>
              </w:rPr>
              <w:t>东京</w:t>
            </w:r>
          </w:p>
        </w:tc>
      </w:tr>
      <w:tr>
        <w:trPr>
          <w:trHeight w:val="364" w:hRule="atLeast"/>
        </w:trPr>
        <w:tc>
          <w:tcPr>
            <w:shd w:val="clear" w:fill="DCE6F2"/>
            <w:tcW w:w="1369" w:type="dxa"/>
            <w:vAlign w:val="top"/>
            <w:tcBorders>
              <w:left w:val="single" w:color="366091" w:sz="4" w:space="0"/>
            </w:tcBorders>
          </w:tcPr>
          <w:p>
            <w:pPr>
              <w:pStyle w:val="TableText"/>
              <w:ind w:left="487"/>
              <w:spacing w:before="110" w:line="170" w:lineRule="auto"/>
              <w:rPr/>
            </w:pPr>
            <w:r>
              <w:rPr>
                <w:spacing w:val="7"/>
              </w:rPr>
              <w:t>餐食</w:t>
            </w:r>
          </w:p>
        </w:tc>
        <w:tc>
          <w:tcPr>
            <w:shd w:val="clear" w:fill="DCE6F2"/>
            <w:tcW w:w="811" w:type="dxa"/>
            <w:vAlign w:val="top"/>
          </w:tcPr>
          <w:p>
            <w:pPr>
              <w:pStyle w:val="TableText"/>
              <w:ind w:left="194"/>
              <w:spacing w:before="110" w:line="170" w:lineRule="auto"/>
              <w:rPr/>
            </w:pPr>
            <w:r>
              <w:rPr>
                <w:spacing w:val="6"/>
              </w:rPr>
              <w:t>早餐</w:t>
            </w:r>
          </w:p>
        </w:tc>
        <w:tc>
          <w:tcPr>
            <w:shd w:val="clear" w:fill="DCE6F2"/>
            <w:tcW w:w="1252" w:type="dxa"/>
            <w:vAlign w:val="top"/>
          </w:tcPr>
          <w:p>
            <w:pPr>
              <w:pStyle w:val="TableText"/>
              <w:ind w:left="307"/>
              <w:spacing w:before="109" w:line="171" w:lineRule="auto"/>
              <w:rPr/>
            </w:pPr>
            <w:r>
              <w:rPr>
                <w:spacing w:val="8"/>
              </w:rPr>
              <w:t>酒店内</w:t>
            </w:r>
          </w:p>
        </w:tc>
        <w:tc>
          <w:tcPr>
            <w:shd w:val="clear" w:fill="DCE6F2"/>
            <w:tcW w:w="707" w:type="dxa"/>
            <w:vAlign w:val="top"/>
          </w:tcPr>
          <w:p>
            <w:pPr>
              <w:pStyle w:val="TableText"/>
              <w:ind w:left="145"/>
              <w:spacing w:before="109" w:line="171" w:lineRule="auto"/>
              <w:rPr/>
            </w:pPr>
            <w:r>
              <w:rPr>
                <w:spacing w:val="6"/>
              </w:rPr>
              <w:t>午餐</w:t>
            </w:r>
          </w:p>
        </w:tc>
        <w:tc>
          <w:tcPr>
            <w:shd w:val="clear" w:fill="DCE6F2"/>
            <w:tcW w:w="1275" w:type="dxa"/>
            <w:vAlign w:val="top"/>
          </w:tcPr>
          <w:p>
            <w:pPr>
              <w:pStyle w:val="TableText"/>
              <w:ind w:left="218"/>
              <w:spacing w:before="109" w:line="171" w:lineRule="auto"/>
              <w:rPr/>
            </w:pPr>
            <w:r>
              <w:rPr>
                <w:spacing w:val="8"/>
              </w:rPr>
              <w:t>敬请自理</w:t>
            </w:r>
          </w:p>
        </w:tc>
        <w:tc>
          <w:tcPr>
            <w:shd w:val="clear" w:fill="DCE6F2"/>
            <w:tcW w:w="708" w:type="dxa"/>
            <w:vAlign w:val="top"/>
          </w:tcPr>
          <w:p>
            <w:pPr>
              <w:pStyle w:val="TableText"/>
              <w:ind w:left="154"/>
              <w:spacing w:before="110" w:line="170" w:lineRule="auto"/>
              <w:rPr/>
            </w:pPr>
            <w:r>
              <w:rPr>
                <w:spacing w:val="2"/>
              </w:rPr>
              <w:t>晚餐</w:t>
            </w:r>
          </w:p>
        </w:tc>
        <w:tc>
          <w:tcPr>
            <w:shd w:val="clear" w:fill="DCE6F2"/>
            <w:tcW w:w="4772" w:type="dxa"/>
            <w:vAlign w:val="top"/>
            <w:tcBorders>
              <w:right w:val="single" w:color="366091" w:sz="4" w:space="0"/>
            </w:tcBorders>
          </w:tcPr>
          <w:p>
            <w:pPr>
              <w:pStyle w:val="TableText"/>
              <w:ind w:left="1947"/>
              <w:spacing w:before="109" w:line="171" w:lineRule="auto"/>
              <w:rPr/>
            </w:pPr>
            <w:r>
              <w:rPr>
                <w:spacing w:val="8"/>
              </w:rPr>
              <w:t>敬请自理</w:t>
            </w:r>
          </w:p>
        </w:tc>
      </w:tr>
      <w:tr>
        <w:trPr>
          <w:trHeight w:val="534" w:hRule="atLeast"/>
        </w:trPr>
        <w:tc>
          <w:tcPr>
            <w:shd w:val="clear" w:fill="DCE6F2"/>
            <w:tcW w:w="1369" w:type="dxa"/>
            <w:vAlign w:val="top"/>
            <w:tcBorders>
              <w:left w:val="single" w:color="366091" w:sz="4" w:space="0"/>
            </w:tcBorders>
          </w:tcPr>
          <w:p>
            <w:pPr>
              <w:pStyle w:val="TableText"/>
              <w:ind w:left="488"/>
              <w:spacing w:before="194" w:line="189" w:lineRule="auto"/>
              <w:rPr/>
            </w:pPr>
            <w:r>
              <w:rPr>
                <w:spacing w:val="7"/>
              </w:rPr>
              <w:t>住宿</w:t>
            </w:r>
          </w:p>
        </w:tc>
        <w:tc>
          <w:tcPr>
            <w:shd w:val="clear" w:fill="DCE6F2"/>
            <w:tcW w:w="9525" w:type="dxa"/>
            <w:vAlign w:val="top"/>
            <w:gridSpan w:val="6"/>
            <w:tcBorders>
              <w:right w:val="single" w:color="366091" w:sz="4" w:space="0"/>
            </w:tcBorders>
          </w:tcPr>
          <w:p>
            <w:pPr>
              <w:pStyle w:val="TableText"/>
              <w:ind w:left="103"/>
              <w:spacing w:before="194" w:line="189" w:lineRule="auto"/>
              <w:rPr/>
            </w:pPr>
            <w:r>
              <w:rPr>
                <w:b/>
                <w:bCs/>
                <w:spacing w:val="9"/>
              </w:rPr>
              <w:t>成田或周边酒店</w:t>
            </w:r>
          </w:p>
        </w:tc>
      </w:tr>
      <w:tr>
        <w:trPr>
          <w:trHeight w:val="2268" w:hRule="atLeast"/>
        </w:trPr>
        <w:tc>
          <w:tcPr>
            <w:tcW w:w="1369" w:type="dxa"/>
            <w:vAlign w:val="top"/>
            <w:tcBorders>
              <w:left w:val="single" w:color="366091" w:sz="4" w:space="0"/>
              <w:bottom w:val="single" w:color="366091" w:sz="12" w:space="0"/>
            </w:tcBorders>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488"/>
              <w:spacing w:before="86" w:line="189" w:lineRule="auto"/>
              <w:rPr/>
            </w:pPr>
            <w:r>
              <w:rPr>
                <w:spacing w:val="7"/>
              </w:rPr>
              <w:t>行程</w:t>
            </w:r>
          </w:p>
        </w:tc>
        <w:tc>
          <w:tcPr>
            <w:tcW w:w="9525" w:type="dxa"/>
            <w:vAlign w:val="top"/>
            <w:gridSpan w:val="6"/>
            <w:tcBorders>
              <w:right w:val="single" w:color="366091" w:sz="4" w:space="0"/>
              <w:bottom w:val="single" w:color="366091" w:sz="12" w:space="0"/>
            </w:tcBorders>
          </w:tcPr>
          <w:p>
            <w:pPr>
              <w:pStyle w:val="TableText"/>
              <w:ind w:left="106"/>
              <w:spacing w:before="252" w:line="237" w:lineRule="auto"/>
              <w:rPr/>
            </w:pPr>
            <w:r>
              <w:rPr>
                <w:b/>
                <w:bCs/>
                <w:color w:val="FF0000"/>
                <w:spacing w:val="9"/>
              </w:rPr>
              <w:t>早起后</w:t>
            </w:r>
            <w:r>
              <w:rPr>
                <w:b/>
                <w:bCs/>
                <w:color w:val="FF0000"/>
                <w:spacing w:val="-29"/>
              </w:rPr>
              <w:t xml:space="preserve"> </w:t>
            </w:r>
            <w:r>
              <w:rPr>
                <w:b/>
                <w:bCs/>
                <w:color w:val="FF0000"/>
                <w:spacing w:val="9"/>
              </w:rPr>
              <w:t>，前往【综合免税店】选购日本特色电器、化妆品、奢侈品。而后自愿选择行程</w:t>
            </w:r>
          </w:p>
          <w:p>
            <w:pPr>
              <w:pStyle w:val="TableText"/>
              <w:ind w:left="101"/>
              <w:spacing w:before="223" w:line="233" w:lineRule="auto"/>
              <w:rPr/>
            </w:pPr>
            <w:r>
              <w:rPr>
                <w:b/>
                <w:bCs/>
                <w:spacing w:val="10"/>
              </w:rPr>
              <w:t>A线：【东京市内观光】或者B线：【东京</w:t>
            </w:r>
            <w:r>
              <w:rPr>
                <w:b/>
                <w:bCs/>
                <w:spacing w:val="9"/>
              </w:rPr>
              <w:t>自由活动】（不含用车、用餐、导游服务）</w:t>
            </w:r>
          </w:p>
          <w:p>
            <w:pPr>
              <w:pStyle w:val="TableText"/>
              <w:ind w:left="101"/>
              <w:spacing w:before="268" w:line="190" w:lineRule="auto"/>
              <w:rPr/>
            </w:pPr>
            <w:r>
              <w:rPr>
                <w:b/>
                <w:bCs/>
                <w:color w:val="0000FF"/>
                <w:spacing w:val="7"/>
              </w:rPr>
              <w:t>A线路</w:t>
            </w:r>
            <w:r>
              <w:rPr>
                <w:b/>
                <w:bCs/>
                <w:color w:val="0000FF"/>
                <w:spacing w:val="-23"/>
              </w:rPr>
              <w:t xml:space="preserve"> </w:t>
            </w:r>
            <w:r>
              <w:rPr>
                <w:b/>
                <w:bCs/>
                <w:color w:val="0000FF"/>
                <w:spacing w:val="7"/>
              </w:rPr>
              <w:t>：未来科学馆-浅草寺-皇居--秋叶原-银座</w:t>
            </w:r>
          </w:p>
          <w:p>
            <w:pPr>
              <w:pStyle w:val="TableText"/>
              <w:ind w:left="120"/>
              <w:spacing w:before="245" w:line="227" w:lineRule="auto"/>
              <w:rPr/>
            </w:pPr>
            <w:r>
              <w:rPr>
                <w:b/>
                <w:bCs/>
                <w:color w:val="0000FF"/>
                <w:spacing w:val="9"/>
              </w:rPr>
              <w:t>【未来科学馆】</w:t>
            </w:r>
            <w:r>
              <w:rPr>
                <w:b/>
                <w:bCs/>
                <w:color w:val="0000FF"/>
                <w:spacing w:val="-14"/>
              </w:rPr>
              <w:t xml:space="preserve"> </w:t>
            </w:r>
            <w:r>
              <w:rPr>
                <w:spacing w:val="9"/>
              </w:rPr>
              <w:t>日本未来科学馆是一个旨在展示</w:t>
            </w:r>
            <w:r>
              <w:rPr>
                <w:spacing w:val="8"/>
              </w:rPr>
              <w:t>未来科技和创新的博物馆。其设计理念是通过生动的</w:t>
            </w:r>
          </w:p>
        </w:tc>
      </w:tr>
    </w:tbl>
    <w:p>
      <w:pPr>
        <w:rPr>
          <w:rFonts w:ascii="Arial"/>
          <w:sz w:val="21"/>
        </w:rPr>
      </w:pPr>
      <w:r/>
    </w:p>
    <w:p>
      <w:pPr>
        <w:sectPr>
          <w:headerReference w:type="default" r:id="rId14"/>
          <w:pgSz w:w="11910" w:h="16840"/>
          <w:pgMar w:top="400" w:right="0" w:bottom="0" w:left="0" w:header="0" w:footer="0" w:gutter="0"/>
        </w:sectPr>
        <w:rPr>
          <w:rFonts w:ascii="Arial" w:hAnsi="Arial" w:eastAsia="Arial" w:cs="Arial"/>
          <w:sz w:val="21"/>
          <w:szCs w:val="21"/>
        </w:rPr>
      </w:pPr>
    </w:p>
    <w:p>
      <w:pPr>
        <w:spacing w:before="14"/>
        <w:rPr/>
      </w:pPr>
      <w:r>
        <w:drawing>
          <wp:anchor distT="0" distB="0" distL="0" distR="0" simplePos="0" relativeHeight="251670528" behindDoc="1" locked="0" layoutInCell="0" allowOverlap="1">
            <wp:simplePos x="0" y="0"/>
            <wp:positionH relativeFrom="page">
              <wp:posOffset>7188708</wp:posOffset>
            </wp:positionH>
            <wp:positionV relativeFrom="page">
              <wp:posOffset>956564</wp:posOffset>
            </wp:positionV>
            <wp:extent cx="36576" cy="8959596"/>
            <wp:effectExtent l="0" t="0" r="0" b="0"/>
            <wp:wrapNone/>
            <wp:docPr id="38" name="IM 38"/>
            <wp:cNvGraphicFramePr/>
            <a:graphic>
              <a:graphicData uri="http://schemas.openxmlformats.org/drawingml/2006/picture">
                <pic:pic>
                  <pic:nvPicPr>
                    <pic:cNvPr id="38" name="IM 38"/>
                    <pic:cNvPicPr/>
                  </pic:nvPicPr>
                  <pic:blipFill>
                    <a:blip r:embed="rId19"/>
                    <a:stretch>
                      <a:fillRect/>
                    </a:stretch>
                  </pic:blipFill>
                  <pic:spPr>
                    <a:xfrm rot="0">
                      <a:off x="0" y="0"/>
                      <a:ext cx="36576" cy="8959596"/>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319277</wp:posOffset>
            </wp:positionH>
            <wp:positionV relativeFrom="page">
              <wp:posOffset>901700</wp:posOffset>
            </wp:positionV>
            <wp:extent cx="36576" cy="9014460"/>
            <wp:effectExtent l="0" t="0" r="0" b="0"/>
            <wp:wrapNone/>
            <wp:docPr id="40" name="IM 40"/>
            <wp:cNvGraphicFramePr/>
            <a:graphic>
              <a:graphicData uri="http://schemas.openxmlformats.org/drawingml/2006/picture">
                <pic:pic>
                  <pic:nvPicPr>
                    <pic:cNvPr id="40" name="IM 40"/>
                    <pic:cNvPicPr/>
                  </pic:nvPicPr>
                  <pic:blipFill>
                    <a:blip r:embed="rId20"/>
                    <a:stretch>
                      <a:fillRect/>
                    </a:stretch>
                  </pic:blipFill>
                  <pic:spPr>
                    <a:xfrm rot="0">
                      <a:off x="0" y="0"/>
                      <a:ext cx="36576" cy="9014460"/>
                    </a:xfrm>
                    <a:prstGeom prst="rect">
                      <a:avLst/>
                    </a:prstGeom>
                  </pic:spPr>
                </pic:pic>
              </a:graphicData>
            </a:graphic>
          </wp:anchor>
        </w:drawing>
      </w:r>
      <w:r>
        <w:pict>
          <v:shape id="_x0000_s18" style="position:absolute;margin-left:25.14pt;margin-top:71pt;mso-position-vertical-relative:page;mso-position-horizontal-relative:page;width:545.25pt;height:2.9pt;z-index:251671552;" o:allowincell="f" filled="false" strokecolor="#366091" strokeweight="2.88pt" coordsize="10905,58" coordorigin="0,0" path="m0,28l10904,28e">
            <v:stroke joinstyle="bevel" miterlimit="2"/>
          </v:shape>
        </w:pict>
      </w:r>
      <w:r/>
    </w:p>
    <w:p>
      <w:pPr>
        <w:spacing w:before="14"/>
        <w:rPr/>
      </w:pPr>
      <w:r/>
    </w:p>
    <w:p>
      <w:pPr>
        <w:spacing w:before="13"/>
        <w:rPr/>
      </w:pPr>
      <w:r/>
    </w:p>
    <w:p>
      <w:pPr>
        <w:spacing w:before="13"/>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5815"/>
        <w:gridCol w:w="3710"/>
      </w:tblGrid>
      <w:tr>
        <w:trPr>
          <w:trHeight w:val="11181" w:hRule="atLeast"/>
        </w:trPr>
        <w:tc>
          <w:tcPr>
            <w:tcW w:w="1369" w:type="dxa"/>
            <w:vAlign w:val="top"/>
            <w:tcBorders>
              <w:left w:val="single" w:color="366091" w:sz="4" w:space="0"/>
              <w:top w:val="single" w:color="366091" w:sz="4" w:space="0"/>
            </w:tcBorders>
          </w:tcPr>
          <w:p>
            <w:pPr>
              <w:rPr>
                <w:rFonts w:ascii="Arial"/>
                <w:sz w:val="21"/>
              </w:rPr>
            </w:pPr>
            <w:r/>
          </w:p>
        </w:tc>
        <w:tc>
          <w:tcPr>
            <w:tcW w:w="9525" w:type="dxa"/>
            <w:vAlign w:val="top"/>
            <w:gridSpan w:val="2"/>
            <w:tcBorders>
              <w:right w:val="single" w:color="366091" w:sz="4" w:space="0"/>
              <w:top w:val="single" w:color="366091" w:sz="4" w:space="0"/>
            </w:tcBorders>
          </w:tcPr>
          <w:p>
            <w:pPr>
              <w:pStyle w:val="TableText"/>
              <w:ind w:left="103" w:right="179"/>
              <w:spacing w:before="268" w:line="382" w:lineRule="auto"/>
              <w:jc w:val="both"/>
              <w:rPr/>
            </w:pPr>
            <w:r>
              <w:rPr>
                <w:spacing w:val="9"/>
              </w:rPr>
              <w:t>展示和互动体验来激发观众的好奇心和探索精神</w:t>
            </w:r>
            <w:r>
              <w:rPr>
                <w:spacing w:val="-23"/>
              </w:rPr>
              <w:t xml:space="preserve"> </w:t>
            </w:r>
            <w:r>
              <w:rPr>
                <w:spacing w:val="9"/>
              </w:rPr>
              <w:t>，让他们了解未来科技的发展趋势以及其对人类生活</w:t>
            </w:r>
            <w:r>
              <w:rPr/>
              <w:t xml:space="preserve"> </w:t>
            </w:r>
            <w:r>
              <w:rPr>
                <w:spacing w:val="8"/>
              </w:rPr>
              <w:t>的影响。为了实现这一目标</w:t>
            </w:r>
            <w:r>
              <w:rPr>
                <w:spacing w:val="-25"/>
              </w:rPr>
              <w:t xml:space="preserve"> </w:t>
            </w:r>
            <w:r>
              <w:rPr>
                <w:spacing w:val="8"/>
              </w:rPr>
              <w:t>，</w:t>
            </w:r>
            <w:r>
              <w:rPr>
                <w:spacing w:val="-22"/>
              </w:rPr>
              <w:t xml:space="preserve"> </w:t>
            </w:r>
            <w:r>
              <w:rPr>
                <w:spacing w:val="8"/>
              </w:rPr>
              <w:t>日本未来科学馆采用了先</w:t>
            </w:r>
            <w:r>
              <w:rPr>
                <w:spacing w:val="7"/>
              </w:rPr>
              <w:t>进的展览技术</w:t>
            </w:r>
            <w:r>
              <w:rPr>
                <w:spacing w:val="-25"/>
              </w:rPr>
              <w:t xml:space="preserve"> </w:t>
            </w:r>
            <w:r>
              <w:rPr>
                <w:spacing w:val="7"/>
              </w:rPr>
              <w:t>，例如全息投影、</w:t>
            </w:r>
            <w:r>
              <w:rPr/>
              <w:t>VR</w:t>
            </w:r>
            <w:r>
              <w:rPr>
                <w:spacing w:val="7"/>
              </w:rPr>
              <w:t xml:space="preserve"> 和 </w:t>
            </w:r>
            <w:r>
              <w:rPr/>
              <w:t>AR</w:t>
            </w:r>
            <w:r>
              <w:rPr>
                <w:spacing w:val="7"/>
              </w:rPr>
              <w:t xml:space="preserve"> 等</w:t>
            </w:r>
            <w:r>
              <w:rPr/>
              <w:t xml:space="preserve">  </w:t>
            </w:r>
            <w:r>
              <w:rPr>
                <w:spacing w:val="8"/>
              </w:rPr>
              <w:t>技术</w:t>
            </w:r>
            <w:r>
              <w:rPr>
                <w:spacing w:val="-26"/>
              </w:rPr>
              <w:t xml:space="preserve"> </w:t>
            </w:r>
            <w:r>
              <w:rPr>
                <w:spacing w:val="8"/>
              </w:rPr>
              <w:t>，使观众可以亲身体验未来科技的应用</w:t>
            </w:r>
            <w:r>
              <w:rPr>
                <w:spacing w:val="7"/>
              </w:rPr>
              <w:t>和发展。</w:t>
            </w:r>
          </w:p>
          <w:p>
            <w:pPr>
              <w:pStyle w:val="TableText"/>
              <w:ind w:left="113" w:right="438" w:firstLine="6"/>
              <w:spacing w:before="1" w:line="371" w:lineRule="auto"/>
              <w:rPr/>
            </w:pPr>
            <w:r>
              <w:rPr>
                <w:b/>
                <w:bCs/>
                <w:color w:val="0000FF"/>
                <w:spacing w:val="8"/>
              </w:rPr>
              <w:t>【浅草寺】</w:t>
            </w:r>
            <w:r>
              <w:rPr>
                <w:spacing w:val="8"/>
              </w:rPr>
              <w:t>体验东京的发祥地、江户文化特色的仲世见通</w:t>
            </w:r>
            <w:r>
              <w:rPr>
                <w:spacing w:val="-25"/>
              </w:rPr>
              <w:t xml:space="preserve"> </w:t>
            </w:r>
            <w:r>
              <w:rPr>
                <w:spacing w:val="8"/>
              </w:rPr>
              <w:t>，创建于628</w:t>
            </w:r>
            <w:r>
              <w:rPr>
                <w:spacing w:val="7"/>
              </w:rPr>
              <w:t>年</w:t>
            </w:r>
            <w:r>
              <w:rPr>
                <w:spacing w:val="-28"/>
              </w:rPr>
              <w:t xml:space="preserve"> </w:t>
            </w:r>
            <w:r>
              <w:rPr>
                <w:spacing w:val="7"/>
              </w:rPr>
              <w:t>，是</w:t>
            </w:r>
            <w:hyperlink w:history="true" r:id="rId21">
              <w:r>
                <w:rPr>
                  <w:spacing w:val="7"/>
                </w:rPr>
                <w:t>东京都</w:t>
              </w:r>
            </w:hyperlink>
            <w:r>
              <w:rPr>
                <w:spacing w:val="7"/>
              </w:rPr>
              <w:t>内最古老的寺</w:t>
            </w:r>
            <w:r>
              <w:rPr/>
              <w:t xml:space="preserve"> </w:t>
            </w:r>
            <w:r>
              <w:rPr>
                <w:spacing w:val="8"/>
              </w:rPr>
              <w:t>院。江户时代将军</w:t>
            </w:r>
            <w:hyperlink w:history="true" r:id="rId22">
              <w:r>
                <w:rPr>
                  <w:spacing w:val="8"/>
                </w:rPr>
                <w:t>德川家康</w:t>
              </w:r>
            </w:hyperlink>
            <w:r>
              <w:rPr>
                <w:spacing w:val="8"/>
              </w:rPr>
              <w:t>把这里指定为幕府的祈愿所</w:t>
            </w:r>
            <w:r>
              <w:rPr>
                <w:spacing w:val="-16"/>
              </w:rPr>
              <w:t xml:space="preserve"> </w:t>
            </w:r>
            <w:r>
              <w:rPr>
                <w:spacing w:val="8"/>
              </w:rPr>
              <w:t>，是平安文化的中心地。</w:t>
            </w:r>
          </w:p>
          <w:p>
            <w:pPr>
              <w:pStyle w:val="TableText"/>
              <w:ind w:left="101" w:right="179" w:firstLine="18"/>
              <w:spacing w:before="58" w:line="370" w:lineRule="auto"/>
              <w:rPr/>
            </w:pPr>
            <w:r>
              <w:rPr>
                <w:b/>
                <w:bCs/>
                <w:color w:val="0000FF"/>
                <w:spacing w:val="9"/>
              </w:rPr>
              <w:t>【皇居外苑】</w:t>
            </w:r>
            <w:r>
              <w:rPr>
                <w:spacing w:val="9"/>
              </w:rPr>
              <w:t>开园的北之丸地区（北之丸公园）与皇居前广场的皇居</w:t>
            </w:r>
            <w:r>
              <w:rPr>
                <w:spacing w:val="8"/>
              </w:rPr>
              <w:t>外苑地区</w:t>
            </w:r>
            <w:r>
              <w:rPr>
                <w:spacing w:val="-25"/>
              </w:rPr>
              <w:t xml:space="preserve"> </w:t>
            </w:r>
            <w:r>
              <w:rPr>
                <w:spacing w:val="8"/>
              </w:rPr>
              <w:t>，以及皇居周边的皇居</w:t>
            </w:r>
            <w:r>
              <w:rPr/>
              <w:t xml:space="preserve"> </w:t>
            </w:r>
            <w:r>
              <w:rPr>
                <w:spacing w:val="9"/>
              </w:rPr>
              <w:t>外周地区、通常指皇居前广场为中心的地区。</w:t>
            </w:r>
          </w:p>
          <w:p>
            <w:pPr>
              <w:pStyle w:val="TableText"/>
              <w:ind w:left="107" w:right="330" w:firstLine="13"/>
              <w:spacing w:before="60" w:line="323" w:lineRule="auto"/>
              <w:jc w:val="both"/>
              <w:rPr>
                <w:sz w:val="22"/>
                <w:szCs w:val="22"/>
              </w:rPr>
            </w:pPr>
            <w:r>
              <w:rPr>
                <w:b/>
                <w:bCs/>
                <w:color w:val="0000FF"/>
                <w:spacing w:val="1"/>
              </w:rPr>
              <w:t>【秋叶原电器街】</w:t>
            </w:r>
            <w:r>
              <w:rPr>
                <w:sz w:val="22"/>
                <w:szCs w:val="22"/>
                <w:spacing w:val="1"/>
              </w:rPr>
              <w:t>秋叶原被许多人认为是现代日本流行</w:t>
            </w:r>
            <w:hyperlink w:history="true" r:id="rId23">
              <w:r>
                <w:rPr>
                  <w:sz w:val="22"/>
                  <w:szCs w:val="22"/>
                  <w:spacing w:val="1"/>
                </w:rPr>
                <w:t>文</w:t>
              </w:r>
              <w:r>
                <w:rPr>
                  <w:sz w:val="22"/>
                  <w:szCs w:val="22"/>
                </w:rPr>
                <w:t>化</w:t>
              </w:r>
            </w:hyperlink>
            <w:r>
              <w:rPr>
                <w:sz w:val="22"/>
                <w:szCs w:val="22"/>
              </w:rPr>
              <w:t>的中心</w:t>
            </w:r>
            <w:r>
              <w:rPr>
                <w:sz w:val="22"/>
                <w:szCs w:val="22"/>
                <w:spacing w:val="-31"/>
              </w:rPr>
              <w:t xml:space="preserve"> </w:t>
            </w:r>
            <w:r>
              <w:rPr>
                <w:sz w:val="22"/>
                <w:szCs w:val="22"/>
              </w:rPr>
              <w:t>，也是视频游戏、动漫、漫   </w:t>
            </w:r>
            <w:r>
              <w:rPr>
                <w:sz w:val="22"/>
                <w:szCs w:val="22"/>
              </w:rPr>
              <w:t>画、</w:t>
            </w:r>
            <w:hyperlink w:history="true" r:id="rId24">
              <w:r>
                <w:rPr>
                  <w:sz w:val="22"/>
                  <w:szCs w:val="22"/>
                </w:rPr>
                <w:t>电子</w:t>
              </w:r>
            </w:hyperlink>
            <w:r>
              <w:rPr>
                <w:sz w:val="22"/>
                <w:szCs w:val="22"/>
              </w:rPr>
              <w:t>产品和</w:t>
            </w:r>
            <w:hyperlink w:history="true" r:id="rId25">
              <w:r>
                <w:rPr>
                  <w:sz w:val="22"/>
                  <w:szCs w:val="22"/>
                </w:rPr>
                <w:t>计算机</w:t>
              </w:r>
            </w:hyperlink>
            <w:hyperlink w:history="true" r:id="rId26">
              <w:r>
                <w:rPr>
                  <w:sz w:val="22"/>
                  <w:szCs w:val="22"/>
                </w:rPr>
                <w:t>相关商品</w:t>
              </w:r>
            </w:hyperlink>
            <w:r>
              <w:rPr>
                <w:sz w:val="22"/>
                <w:szCs w:val="22"/>
              </w:rPr>
              <w:t>的主要购物区。 该地区的商店醒目地陈列着流</w:t>
            </w:r>
            <w:hyperlink w:history="true" r:id="rId27">
              <w:r>
                <w:rPr>
                  <w:sz w:val="22"/>
                  <w:szCs w:val="22"/>
                </w:rPr>
                <w:t>行</w:t>
              </w:r>
              <w:r>
                <w:rPr>
                  <w:sz w:val="22"/>
                  <w:szCs w:val="22"/>
                  <w:spacing w:val="-1"/>
                </w:rPr>
                <w:t>动</w:t>
              </w:r>
            </w:hyperlink>
            <w:r>
              <w:rPr>
                <w:sz w:val="22"/>
                <w:szCs w:val="22"/>
                <w:spacing w:val="-1"/>
              </w:rPr>
              <w:t>漫和漫画的</w:t>
            </w:r>
            <w:r>
              <w:rPr>
                <w:sz w:val="22"/>
                <w:szCs w:val="22"/>
              </w:rPr>
              <w:t xml:space="preserve"> </w:t>
            </w:r>
            <w:r>
              <w:rPr>
                <w:sz w:val="22"/>
                <w:szCs w:val="22"/>
                <w:spacing w:val="-2"/>
              </w:rPr>
              <w:t>图标</w:t>
            </w:r>
            <w:r>
              <w:rPr>
                <w:sz w:val="22"/>
                <w:szCs w:val="22"/>
                <w:spacing w:val="-26"/>
              </w:rPr>
              <w:t xml:space="preserve"> </w:t>
            </w:r>
            <w:r>
              <w:rPr>
                <w:sz w:val="22"/>
                <w:szCs w:val="22"/>
                <w:spacing w:val="-2"/>
              </w:rPr>
              <w:t>，</w:t>
            </w:r>
            <w:hyperlink w:history="true" r:id="rId28">
              <w:r>
                <w:rPr>
                  <w:sz w:val="22"/>
                  <w:szCs w:val="22"/>
                  <w:spacing w:val="-2"/>
                </w:rPr>
                <w:t>整个地区遍布着许多女仆咖啡</w:t>
              </w:r>
            </w:hyperlink>
            <w:r>
              <w:rPr>
                <w:sz w:val="22"/>
                <w:szCs w:val="22"/>
                <w:spacing w:val="-2"/>
              </w:rPr>
              <w:t>馆和一些拱廊。</w:t>
            </w:r>
          </w:p>
          <w:p>
            <w:pPr>
              <w:pStyle w:val="TableText"/>
              <w:ind w:left="112" w:right="337" w:firstLine="8"/>
              <w:spacing w:before="158" w:line="370" w:lineRule="auto"/>
              <w:rPr/>
            </w:pPr>
            <w:r>
              <w:rPr>
                <w:b/>
                <w:bCs/>
                <w:color w:val="0000FF"/>
                <w:spacing w:val="7"/>
              </w:rPr>
              <w:t>【银座】</w:t>
            </w:r>
            <w:r>
              <w:rPr>
                <w:b/>
                <w:bCs/>
                <w:color w:val="0000FF"/>
                <w:spacing w:val="-24"/>
              </w:rPr>
              <w:t xml:space="preserve"> </w:t>
            </w:r>
            <w:r>
              <w:rPr>
                <w:spacing w:val="7"/>
              </w:rPr>
              <w:t>自由购物,</w:t>
            </w:r>
            <w:r>
              <w:rPr>
                <w:spacing w:val="-27"/>
              </w:rPr>
              <w:t xml:space="preserve"> </w:t>
            </w:r>
            <w:r>
              <w:rPr>
                <w:spacing w:val="7"/>
              </w:rPr>
              <w:t>日本东京最繁华最著名的大街。不仅是日本商界的胜地</w:t>
            </w:r>
            <w:r>
              <w:rPr>
                <w:spacing w:val="-25"/>
              </w:rPr>
              <w:t xml:space="preserve"> </w:t>
            </w:r>
            <w:r>
              <w:rPr>
                <w:spacing w:val="7"/>
              </w:rPr>
              <w:t>，也融古今中外各种文化</w:t>
            </w:r>
            <w:r>
              <w:rPr/>
              <w:t xml:space="preserve"> </w:t>
            </w:r>
            <w:r>
              <w:rPr>
                <w:spacing w:val="6"/>
              </w:rPr>
              <w:t>的大花园</w:t>
            </w:r>
            <w:r>
              <w:rPr>
                <w:spacing w:val="-10"/>
              </w:rPr>
              <w:t xml:space="preserve"> </w:t>
            </w:r>
            <w:r>
              <w:rPr>
                <w:spacing w:val="6"/>
              </w:rPr>
              <w:t>，被称为东京的“心脏</w:t>
            </w:r>
            <w:r>
              <w:rPr>
                <w:spacing w:val="-26"/>
              </w:rPr>
              <w:t xml:space="preserve"> </w:t>
            </w:r>
            <w:r>
              <w:rPr>
                <w:spacing w:val="6"/>
              </w:rPr>
              <w:t>，有“步行者的天堂”之称。</w:t>
            </w:r>
          </w:p>
          <w:p>
            <w:pPr>
              <w:pStyle w:val="TableText"/>
              <w:ind w:left="118"/>
              <w:spacing w:before="60" w:line="233" w:lineRule="auto"/>
              <w:rPr/>
            </w:pPr>
            <w:r>
              <w:rPr>
                <w:b/>
                <w:bCs/>
                <w:color w:val="0000FF"/>
                <w:spacing w:val="8"/>
              </w:rPr>
              <w:t>B线路：【东京自由活动】（不含用车、用餐、导游服务）</w:t>
            </w:r>
          </w:p>
          <w:p>
            <w:pPr>
              <w:pStyle w:val="TableText"/>
              <w:ind w:left="102" w:right="176"/>
              <w:spacing w:before="238" w:line="365" w:lineRule="auto"/>
              <w:rPr/>
            </w:pPr>
            <w:r>
              <w:rPr>
                <w:spacing w:val="8"/>
              </w:rPr>
              <w:t>您可快乐自由人</w:t>
            </w:r>
            <w:r>
              <w:rPr>
                <w:spacing w:val="-27"/>
              </w:rPr>
              <w:t xml:space="preserve"> </w:t>
            </w:r>
            <w:r>
              <w:rPr>
                <w:spacing w:val="8"/>
              </w:rPr>
              <w:t>，可自行前往【东京迪士尼乐园】</w:t>
            </w:r>
            <w:r>
              <w:rPr>
                <w:spacing w:val="-36"/>
              </w:rPr>
              <w:t xml:space="preserve"> </w:t>
            </w:r>
            <w:r>
              <w:rPr>
                <w:spacing w:val="8"/>
              </w:rPr>
              <w:t>的欢乐世界（费用自理</w:t>
            </w:r>
            <w:r>
              <w:rPr>
                <w:spacing w:val="-1"/>
              </w:rPr>
              <w:t>）</w:t>
            </w:r>
            <w:r>
              <w:rPr>
                <w:spacing w:val="-15"/>
              </w:rPr>
              <w:t xml:space="preserve"> </w:t>
            </w:r>
            <w:r>
              <w:rPr>
                <w:spacing w:val="-1"/>
              </w:rPr>
              <w:t>，</w:t>
            </w:r>
            <w:r>
              <w:rPr>
                <w:spacing w:val="8"/>
              </w:rPr>
              <w:t>主要分为世界市集、探</w:t>
            </w:r>
            <w:r>
              <w:rPr/>
              <w:t xml:space="preserve"> </w:t>
            </w:r>
            <w:r>
              <w:rPr>
                <w:spacing w:val="8"/>
              </w:rPr>
              <w:t>险乐园、西部乐园、动物天地、梦幻乐园、卡通城及明日乐园等 7 个区</w:t>
            </w:r>
            <w:r>
              <w:rPr>
                <w:spacing w:val="-16"/>
              </w:rPr>
              <w:t xml:space="preserve"> </w:t>
            </w:r>
            <w:r>
              <w:rPr>
                <w:spacing w:val="8"/>
              </w:rPr>
              <w:t>，</w:t>
            </w:r>
            <w:r>
              <w:rPr>
                <w:spacing w:val="-38"/>
              </w:rPr>
              <w:t xml:space="preserve"> </w:t>
            </w:r>
            <w:r>
              <w:rPr>
                <w:spacing w:val="8"/>
              </w:rPr>
              <w:t>园内的舞台以及广场上定</w:t>
            </w:r>
            <w:r>
              <w:rPr/>
              <w:t xml:space="preserve">    </w:t>
            </w:r>
            <w:r>
              <w:rPr>
                <w:spacing w:val="8"/>
              </w:rPr>
              <w:t>时会有各种各样的游行活动。</w:t>
            </w:r>
            <w:r>
              <w:rPr>
                <w:spacing w:val="21"/>
              </w:rPr>
              <w:t xml:space="preserve"> </w:t>
            </w:r>
            <w:r>
              <w:rPr>
                <w:spacing w:val="8"/>
              </w:rPr>
              <w:t>在迪士尼正门的中心</w:t>
            </w:r>
            <w:r>
              <w:rPr>
                <w:spacing w:val="-28"/>
              </w:rPr>
              <w:t xml:space="preserve"> </w:t>
            </w:r>
            <w:r>
              <w:rPr>
                <w:spacing w:val="8"/>
              </w:rPr>
              <w:t>，可以看到高耸的“灰姑娘城”这座主建筑</w:t>
            </w:r>
            <w:r>
              <w:rPr>
                <w:spacing w:val="-28"/>
              </w:rPr>
              <w:t xml:space="preserve"> </w:t>
            </w:r>
            <w:r>
              <w:rPr>
                <w:spacing w:val="8"/>
              </w:rPr>
              <w:t>，在</w:t>
            </w:r>
            <w:r>
              <w:rPr/>
              <w:t xml:space="preserve">   </w:t>
            </w:r>
            <w:r>
              <w:rPr>
                <w:spacing w:val="9"/>
              </w:rPr>
              <w:t>它的周围则建造了多种主题的游乐场和游乐馆</w:t>
            </w:r>
            <w:r>
              <w:rPr>
                <w:spacing w:val="-26"/>
              </w:rPr>
              <w:t xml:space="preserve"> </w:t>
            </w:r>
            <w:r>
              <w:rPr>
                <w:spacing w:val="9"/>
              </w:rPr>
              <w:t>，例如</w:t>
            </w:r>
            <w:r>
              <w:rPr>
                <w:spacing w:val="8"/>
              </w:rPr>
              <w:t>冒险宫、世界著名故事、传说宫、风景宫、</w:t>
            </w:r>
            <w:r>
              <w:rPr>
                <w:spacing w:val="-34"/>
              </w:rPr>
              <w:t xml:space="preserve"> </w:t>
            </w:r>
            <w:r>
              <w:rPr>
                <w:spacing w:val="8"/>
              </w:rPr>
              <w:t>闲游</w:t>
            </w:r>
            <w:r>
              <w:rPr/>
              <w:t xml:space="preserve"> </w:t>
            </w:r>
            <w:r>
              <w:rPr>
                <w:spacing w:val="10"/>
              </w:rPr>
              <w:t>宫、宇宙宫、幻想宫等。每一个游乐宫都配有详细的情节解说和音乐。乐园保持了美</w:t>
            </w:r>
            <w:r>
              <w:rPr>
                <w:spacing w:val="9"/>
              </w:rPr>
              <w:t>国迪士尼乐园的</w:t>
            </w:r>
            <w:r>
              <w:rPr/>
              <w:t xml:space="preserve"> </w:t>
            </w:r>
            <w:r>
              <w:rPr>
                <w:spacing w:val="9"/>
              </w:rPr>
              <w:t>正宗风格</w:t>
            </w:r>
            <w:r>
              <w:rPr>
                <w:spacing w:val="-20"/>
              </w:rPr>
              <w:t xml:space="preserve"> </w:t>
            </w:r>
            <w:r>
              <w:rPr>
                <w:spacing w:val="9"/>
              </w:rPr>
              <w:t>，使人可以体会到它的“非日常性的”演出特色。在东京迪士尼乐园里还可以看到大型的游</w:t>
            </w:r>
            <w:r>
              <w:rPr/>
              <w:t xml:space="preserve"> </w:t>
            </w:r>
            <w:r>
              <w:rPr>
                <w:spacing w:val="8"/>
              </w:rPr>
              <w:t>行表演。后自行返回酒店。</w:t>
            </w:r>
          </w:p>
        </w:tc>
      </w:tr>
      <w:tr>
        <w:trPr>
          <w:trHeight w:val="2574" w:hRule="atLeast"/>
        </w:trPr>
        <w:tc>
          <w:tcPr>
            <w:tcW w:w="7184" w:type="dxa"/>
            <w:vAlign w:val="top"/>
            <w:gridSpan w:val="2"/>
            <w:tcBorders>
              <w:left w:val="single" w:color="366091" w:sz="4" w:space="0"/>
              <w:right w:val="nil"/>
            </w:tcBorders>
          </w:tcPr>
          <w:p>
            <w:pPr>
              <w:ind w:firstLine="111"/>
              <w:spacing w:before="51" w:line="2512" w:lineRule="exact"/>
              <w:rPr/>
            </w:pPr>
            <w:r>
              <w:rPr>
                <w:position w:val="-50"/>
              </w:rPr>
              <w:drawing>
                <wp:inline distT="0" distB="0" distL="0" distR="0">
                  <wp:extent cx="4469891" cy="1595627"/>
                  <wp:effectExtent l="0" t="0" r="0" b="0"/>
                  <wp:docPr id="42" name="IM 42"/>
                  <wp:cNvGraphicFramePr/>
                  <a:graphic>
                    <a:graphicData uri="http://schemas.openxmlformats.org/drawingml/2006/picture">
                      <pic:pic>
                        <pic:nvPicPr>
                          <pic:cNvPr id="42" name="IM 42"/>
                          <pic:cNvPicPr/>
                        </pic:nvPicPr>
                        <pic:blipFill>
                          <a:blip r:embed="rId29"/>
                          <a:stretch>
                            <a:fillRect/>
                          </a:stretch>
                        </pic:blipFill>
                        <pic:spPr>
                          <a:xfrm rot="0">
                            <a:off x="0" y="0"/>
                            <a:ext cx="4469891" cy="1595627"/>
                          </a:xfrm>
                          <a:prstGeom prst="rect">
                            <a:avLst/>
                          </a:prstGeom>
                        </pic:spPr>
                      </pic:pic>
                    </a:graphicData>
                  </a:graphic>
                </wp:inline>
              </w:drawing>
            </w:r>
          </w:p>
        </w:tc>
        <w:tc>
          <w:tcPr>
            <w:tcW w:w="3710" w:type="dxa"/>
            <w:vAlign w:val="top"/>
            <w:tcBorders>
              <w:right w:val="single" w:color="366091" w:sz="4" w:space="0"/>
              <w:left w:val="nil"/>
            </w:tcBorders>
          </w:tcPr>
          <w:p>
            <w:pPr>
              <w:ind w:firstLine="31"/>
              <w:spacing w:before="53" w:line="2503" w:lineRule="exact"/>
              <w:rPr/>
            </w:pPr>
            <w:r>
              <w:rPr>
                <w:position w:val="-50"/>
              </w:rPr>
              <w:drawing>
                <wp:inline distT="0" distB="0" distL="0" distR="0">
                  <wp:extent cx="2301239" cy="1589530"/>
                  <wp:effectExtent l="0" t="0" r="0" b="0"/>
                  <wp:docPr id="44" name="IM 44"/>
                  <wp:cNvGraphicFramePr/>
                  <a:graphic>
                    <a:graphicData uri="http://schemas.openxmlformats.org/drawingml/2006/picture">
                      <pic:pic>
                        <pic:nvPicPr>
                          <pic:cNvPr id="44" name="IM 44"/>
                          <pic:cNvPicPr/>
                        </pic:nvPicPr>
                        <pic:blipFill>
                          <a:blip r:embed="rId30"/>
                          <a:stretch>
                            <a:fillRect/>
                          </a:stretch>
                        </pic:blipFill>
                        <pic:spPr>
                          <a:xfrm rot="0">
                            <a:off x="0" y="0"/>
                            <a:ext cx="2301239" cy="1589530"/>
                          </a:xfrm>
                          <a:prstGeom prst="rect">
                            <a:avLst/>
                          </a:prstGeom>
                        </pic:spPr>
                      </pic:pic>
                    </a:graphicData>
                  </a:graphic>
                </wp:inline>
              </w:drawing>
            </w:r>
          </w:p>
        </w:tc>
      </w:tr>
      <w:tr>
        <w:trPr>
          <w:trHeight w:val="391" w:hRule="atLeast"/>
        </w:trPr>
        <w:tc>
          <w:tcPr>
            <w:shd w:val="clear" w:fill="B8CCE4"/>
            <w:tcW w:w="1369" w:type="dxa"/>
            <w:vAlign w:val="top"/>
            <w:tcBorders>
              <w:left w:val="single" w:color="366091" w:sz="4" w:space="0"/>
              <w:bottom w:val="single" w:color="366091" w:sz="12" w:space="0"/>
            </w:tcBorders>
          </w:tcPr>
          <w:p>
            <w:pPr>
              <w:pStyle w:val="TableText"/>
              <w:ind w:left="381"/>
              <w:spacing w:before="129" w:line="176" w:lineRule="auto"/>
              <w:rPr/>
            </w:pPr>
            <w:r>
              <w:rPr>
                <w:b/>
                <w:bCs/>
              </w:rPr>
              <w:t>Day</w:t>
            </w:r>
            <w:r>
              <w:rPr>
                <w:b/>
                <w:bCs/>
                <w:spacing w:val="6"/>
              </w:rPr>
              <w:t>06</w:t>
            </w:r>
          </w:p>
        </w:tc>
        <w:tc>
          <w:tcPr>
            <w:shd w:val="clear" w:fill="B8CCE4"/>
            <w:tcW w:w="9525" w:type="dxa"/>
            <w:vAlign w:val="top"/>
            <w:gridSpan w:val="2"/>
            <w:tcBorders>
              <w:right w:val="single" w:color="366091" w:sz="4" w:space="0"/>
              <w:bottom w:val="single" w:color="366091" w:sz="12" w:space="0"/>
            </w:tcBorders>
          </w:tcPr>
          <w:p>
            <w:pPr>
              <w:pStyle w:val="TableText"/>
              <w:ind w:left="101"/>
              <w:spacing w:before="72" w:line="216" w:lineRule="auto"/>
              <w:rPr/>
            </w:pPr>
            <w:r>
              <w:rPr>
                <w:b/>
                <w:bCs/>
                <w:spacing w:val="6"/>
              </w:rPr>
              <w:t>东京-沈阳 参考航班:</w:t>
            </w:r>
            <w:r>
              <w:rPr>
                <w:b/>
                <w:bCs/>
              </w:rPr>
              <w:t>CZ</w:t>
            </w:r>
            <w:r>
              <w:rPr>
                <w:b/>
                <w:bCs/>
                <w:spacing w:val="6"/>
              </w:rPr>
              <w:t>628【</w:t>
            </w:r>
            <w:r>
              <w:rPr>
                <w:b/>
                <w:bCs/>
                <w:spacing w:val="-26"/>
              </w:rPr>
              <w:t xml:space="preserve"> </w:t>
            </w:r>
            <w:r>
              <w:rPr>
                <w:b/>
                <w:bCs/>
                <w:spacing w:val="6"/>
              </w:rPr>
              <w:t>13:25-</w:t>
            </w:r>
            <w:r>
              <w:rPr>
                <w:b/>
                <w:bCs/>
                <w:spacing w:val="5"/>
              </w:rPr>
              <w:t>15:30】</w:t>
            </w:r>
          </w:p>
        </w:tc>
      </w:tr>
    </w:tbl>
    <w:p>
      <w:pPr>
        <w:rPr>
          <w:rFonts w:ascii="Arial"/>
          <w:sz w:val="21"/>
        </w:rPr>
      </w:pPr>
      <w:r/>
    </w:p>
    <w:p>
      <w:pPr>
        <w:sectPr>
          <w:headerReference w:type="default" r:id="rId18"/>
          <w:pgSz w:w="11910" w:h="16840"/>
          <w:pgMar w:top="400" w:right="0" w:bottom="0" w:left="0" w:header="0" w:footer="0" w:gutter="0"/>
        </w:sectPr>
        <w:rPr>
          <w:rFonts w:ascii="Arial" w:hAnsi="Arial" w:eastAsia="Arial" w:cs="Arial"/>
          <w:sz w:val="21"/>
          <w:szCs w:val="21"/>
        </w:rPr>
      </w:pPr>
    </w:p>
    <w:p>
      <w:pPr>
        <w:spacing w:before="14"/>
        <w:rPr/>
      </w:pPr>
      <w:r>
        <w:pict>
          <v:shape id="_x0000_s20" style="position:absolute;margin-left:566.04pt;margin-top:75.32pt;mso-position-vertical-relative:page;mso-position-horizontal-relative:page;width:2.9pt;height:319.3pt;z-index:251679744;" o:allowincell="f" filled="false" strokecolor="#366091" strokeweight="2.88pt" coordsize="58,6385" coordorigin="0,0" path="m28,0l28,6385e">
            <v:stroke joinstyle="bevel" miterlimit="2"/>
          </v:shape>
        </w:pict>
      </w:r>
      <w:r>
        <w:pict>
          <v:shape id="_x0000_s22" style="position:absolute;margin-left:25.14pt;margin-top:71pt;mso-position-vertical-relative:page;mso-position-horizontal-relative:page;width:2.9pt;height:325.05pt;z-index:251678720;" o:allowincell="f" filled="false" strokecolor="#366091" strokeweight="2.88pt" coordsize="58,6500" coordorigin="0,0" path="m28,0l28,6500e">
            <v:stroke joinstyle="bevel" miterlimit="2"/>
          </v:shape>
        </w:pict>
      </w:r>
      <w:r>
        <w:pict>
          <v:shape id="_x0000_s24" style="position:absolute;margin-left:25.14pt;margin-top:71pt;mso-position-vertical-relative:page;mso-position-horizontal-relative:page;width:545.25pt;height:2.9pt;z-index:251674624;" o:allowincell="f" filled="false" strokecolor="#366091" strokeweight="2.88pt" coordsize="10905,58" coordorigin="0,0" path="m0,28l10904,28e">
            <v:stroke joinstyle="bevel" miterlimit="2"/>
          </v:shape>
        </w:pict>
      </w:r>
      <w:r>
        <w:drawing>
          <wp:anchor distT="0" distB="0" distL="0" distR="0" simplePos="0" relativeHeight="251677696" behindDoc="0" locked="0" layoutInCell="0" allowOverlap="1">
            <wp:simplePos x="0" y="0"/>
            <wp:positionH relativeFrom="page">
              <wp:posOffset>7160133</wp:posOffset>
            </wp:positionH>
            <wp:positionV relativeFrom="page">
              <wp:posOffset>5491733</wp:posOffset>
            </wp:positionV>
            <wp:extent cx="36576" cy="4366006"/>
            <wp:effectExtent l="0" t="0" r="0" b="0"/>
            <wp:wrapNone/>
            <wp:docPr id="48" name="IM 48"/>
            <wp:cNvGraphicFramePr/>
            <a:graphic>
              <a:graphicData uri="http://schemas.openxmlformats.org/drawingml/2006/picture">
                <pic:pic>
                  <pic:nvPicPr>
                    <pic:cNvPr id="48" name="IM 48"/>
                    <pic:cNvPicPr/>
                  </pic:nvPicPr>
                  <pic:blipFill>
                    <a:blip r:embed="rId32"/>
                    <a:stretch>
                      <a:fillRect/>
                    </a:stretch>
                  </pic:blipFill>
                  <pic:spPr>
                    <a:xfrm rot="0">
                      <a:off x="0" y="0"/>
                      <a:ext cx="36576" cy="4366006"/>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347852</wp:posOffset>
            </wp:positionH>
            <wp:positionV relativeFrom="page">
              <wp:posOffset>5436870</wp:posOffset>
            </wp:positionV>
            <wp:extent cx="36576" cy="4420870"/>
            <wp:effectExtent l="0" t="0" r="0" b="0"/>
            <wp:wrapNone/>
            <wp:docPr id="50" name="IM 50"/>
            <wp:cNvGraphicFramePr/>
            <a:graphic>
              <a:graphicData uri="http://schemas.openxmlformats.org/drawingml/2006/picture">
                <pic:pic>
                  <pic:nvPicPr>
                    <pic:cNvPr id="50" name="IM 50"/>
                    <pic:cNvPicPr/>
                  </pic:nvPicPr>
                  <pic:blipFill>
                    <a:blip r:embed="rId33"/>
                    <a:stretch>
                      <a:fillRect/>
                    </a:stretch>
                  </pic:blipFill>
                  <pic:spPr>
                    <a:xfrm rot="0">
                      <a:off x="0" y="0"/>
                      <a:ext cx="36576" cy="4420870"/>
                    </a:xfrm>
                    <a:prstGeom prst="rect">
                      <a:avLst/>
                    </a:prstGeom>
                  </pic:spPr>
                </pic:pic>
              </a:graphicData>
            </a:graphic>
          </wp:anchor>
        </w:drawing>
      </w:r>
      <w:r>
        <w:pict>
          <v:shape id="_x0000_s26" style="position:absolute;margin-left:27.39pt;margin-top:428.1pt;mso-position-vertical-relative:page;mso-position-horizontal-relative:page;width:540.75pt;height:2.9pt;z-index:251675648;" o:allowincell="f" filled="false" strokecolor="#366091" strokeweight="2.88pt" coordsize="10815,58" coordorigin="0,0" path="m0,28l10814,28e">
            <v:stroke joinstyle="bevel" miterlimit="2"/>
          </v:shape>
        </w:pict>
      </w:r>
      <w:r/>
    </w:p>
    <w:p>
      <w:pPr>
        <w:spacing w:before="14"/>
        <w:rPr/>
      </w:pPr>
      <w:r/>
    </w:p>
    <w:p>
      <w:pPr>
        <w:spacing w:before="13"/>
        <w:rPr/>
      </w:pPr>
      <w:r/>
    </w:p>
    <w:p>
      <w:pPr>
        <w:spacing w:before="13"/>
        <w:rPr/>
      </w:pPr>
      <w:r/>
    </w:p>
    <w:tbl>
      <w:tblPr>
        <w:tblStyle w:val="TableNormal"/>
        <w:tblW w:w="10894" w:type="dxa"/>
        <w:tblInd w:w="507" w:type="dxa"/>
        <w:tblLayout w:type="fixed"/>
        <w:tblBorders>
          <w:top w:val="single" w:color="366091" w:sz="2" w:space="0"/>
          <w:left w:val="single" w:color="366091" w:sz="2" w:space="0"/>
          <w:bottom w:val="single" w:color="366091" w:sz="2" w:space="0"/>
          <w:right w:val="single" w:color="366091" w:sz="2" w:space="0"/>
          <w:insideH w:val="single" w:color="366091" w:sz="2" w:space="0"/>
          <w:insideV w:val="single" w:color="366091" w:sz="2" w:space="0"/>
        </w:tblBorders>
      </w:tblPr>
      <w:tblGrid>
        <w:gridCol w:w="1369"/>
        <w:gridCol w:w="811"/>
        <w:gridCol w:w="1252"/>
        <w:gridCol w:w="707"/>
        <w:gridCol w:w="1275"/>
        <w:gridCol w:w="708"/>
        <w:gridCol w:w="4772"/>
      </w:tblGrid>
      <w:tr>
        <w:trPr>
          <w:trHeight w:val="571" w:hRule="atLeast"/>
        </w:trPr>
        <w:tc>
          <w:tcPr>
            <w:tcW w:w="1369" w:type="dxa"/>
            <w:vAlign w:val="top"/>
            <w:tcBorders>
              <w:left w:val="single" w:color="366091" w:sz="4" w:space="0"/>
              <w:top w:val="single" w:color="366091" w:sz="4" w:space="0"/>
            </w:tcBorders>
          </w:tcPr>
          <w:p>
            <w:pPr>
              <w:pStyle w:val="TableText"/>
              <w:ind w:firstLine="76"/>
              <w:spacing w:before="78" w:line="482" w:lineRule="exact"/>
              <w:rPr/>
            </w:pPr>
            <w:r>
              <w:rPr>
                <w:position w:val="-10"/>
              </w:rPr>
              <w:pict>
                <v:shape id="_x0000_s28" style="mso-position-vertical-relative:line;mso-position-horizontal-relative:char;width:64.1pt;height:24.45pt;" fillcolor="#DCE6F2" filled="true" stroked="false" type="#_x0000_t202">
                  <v:fill on="true"/>
                  <v:stroke on="false"/>
                  <v:path/>
                  <v:imagedata o:title=""/>
                  <o:lock v:ext="edit" aspectratio="false"/>
                  <v:textbox inset="0mm,0mm,0mm,0mm">
                    <w:txbxContent>
                      <w:p>
                        <w:pPr>
                          <w:ind w:left="411"/>
                          <w:spacing w:before="153"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餐食</w:t>
                        </w:r>
                      </w:p>
                    </w:txbxContent>
                  </v:textbox>
                </v:shape>
              </w:pict>
            </w:r>
          </w:p>
        </w:tc>
        <w:tc>
          <w:tcPr>
            <w:tcW w:w="811" w:type="dxa"/>
            <w:vAlign w:val="top"/>
            <w:tcBorders>
              <w:top w:val="single" w:color="366091" w:sz="4" w:space="0"/>
            </w:tcBorders>
          </w:tcPr>
          <w:p>
            <w:pPr>
              <w:pStyle w:val="TableText"/>
              <w:spacing w:before="78" w:line="482" w:lineRule="exact"/>
              <w:rPr/>
            </w:pPr>
            <w:r>
              <w:rPr>
                <w:position w:val="-10"/>
              </w:rPr>
              <w:pict>
                <v:shape id="_x0000_s30" style="mso-position-vertical-relative:line;mso-position-horizontal-relative:char;width:40.35pt;height:24.45pt;" fillcolor="#DCE6F2" filled="true" stroked="false" type="#_x0000_t202">
                  <v:fill on="true"/>
                  <v:stroke on="false"/>
                  <v:path/>
                  <v:imagedata o:title=""/>
                  <o:lock v:ext="edit" aspectratio="false"/>
                  <v:textbox inset="0mm,0mm,0mm,0mm">
                    <w:txbxContent>
                      <w:p>
                        <w:pPr>
                          <w:ind w:left="197"/>
                          <w:spacing w:before="153"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早餐</w:t>
                        </w:r>
                      </w:p>
                    </w:txbxContent>
                  </v:textbox>
                </v:shape>
              </w:pict>
            </w:r>
          </w:p>
        </w:tc>
        <w:tc>
          <w:tcPr>
            <w:tcW w:w="1252" w:type="dxa"/>
            <w:vAlign w:val="top"/>
            <w:tcBorders>
              <w:top w:val="single" w:color="366091" w:sz="4" w:space="0"/>
            </w:tcBorders>
          </w:tcPr>
          <w:p>
            <w:pPr>
              <w:pStyle w:val="TableText"/>
              <w:spacing w:before="78" w:line="482" w:lineRule="exact"/>
              <w:rPr/>
            </w:pPr>
            <w:r>
              <w:rPr>
                <w:position w:val="-10"/>
              </w:rPr>
              <w:pict>
                <v:shape id="_x0000_s32" style="mso-position-vertical-relative:line;mso-position-horizontal-relative:char;width:62.4pt;height:24.45pt;" fillcolor="#DCE6F2" filled="true" stroked="false" type="#_x0000_t202">
                  <v:fill on="true"/>
                  <v:stroke on="false"/>
                  <v:path/>
                  <v:imagedata o:title=""/>
                  <o:lock v:ext="edit" aspectratio="false"/>
                  <v:textbox inset="0mm,0mm,0mm,0mm">
                    <w:txbxContent>
                      <w:p>
                        <w:pPr>
                          <w:ind w:left="310"/>
                          <w:spacing w:before="150" w:line="19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酒店内</w:t>
                        </w:r>
                      </w:p>
                    </w:txbxContent>
                  </v:textbox>
                </v:shape>
              </w:pict>
            </w:r>
          </w:p>
        </w:tc>
        <w:tc>
          <w:tcPr>
            <w:tcW w:w="707" w:type="dxa"/>
            <w:vAlign w:val="top"/>
            <w:tcBorders>
              <w:top w:val="single" w:color="366091" w:sz="4" w:space="0"/>
            </w:tcBorders>
          </w:tcPr>
          <w:p>
            <w:pPr>
              <w:pStyle w:val="TableText"/>
              <w:spacing w:before="78" w:line="482" w:lineRule="exact"/>
              <w:rPr/>
            </w:pPr>
            <w:r>
              <w:rPr>
                <w:position w:val="-10"/>
              </w:rPr>
              <w:pict>
                <v:shape id="_x0000_s34" style="mso-position-vertical-relative:line;mso-position-horizontal-relative:char;width:35.15pt;height:24.45pt;" fillcolor="#DCE6F2" filled="true" stroked="false" type="#_x0000_t202">
                  <v:fill on="true"/>
                  <v:stroke on="false"/>
                  <v:path/>
                  <v:imagedata o:title=""/>
                  <o:lock v:ext="edit" aspectratio="false"/>
                  <v:textbox inset="0mm,0mm,0mm,0mm">
                    <w:txbxContent>
                      <w:p>
                        <w:pPr>
                          <w:ind w:left="147"/>
                          <w:spacing w:before="150" w:line="19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午餐</w:t>
                        </w:r>
                      </w:p>
                    </w:txbxContent>
                  </v:textbox>
                </v:shape>
              </w:pict>
            </w:r>
          </w:p>
        </w:tc>
        <w:tc>
          <w:tcPr>
            <w:tcW w:w="1275" w:type="dxa"/>
            <w:vAlign w:val="top"/>
            <w:tcBorders>
              <w:top w:val="single" w:color="366091" w:sz="4" w:space="0"/>
            </w:tcBorders>
          </w:tcPr>
          <w:p>
            <w:pPr>
              <w:pStyle w:val="TableText"/>
              <w:spacing w:before="78" w:line="482" w:lineRule="exact"/>
              <w:rPr/>
            </w:pPr>
            <w:r>
              <w:rPr>
                <w:position w:val="-10"/>
              </w:rPr>
              <w:pict>
                <v:shape id="_x0000_s36" style="mso-position-vertical-relative:line;mso-position-horizontal-relative:char;width:63.6pt;height:24.45pt;" fillcolor="#DCE6F2" filled="true" stroked="false" type="#_x0000_t202">
                  <v:fill on="true"/>
                  <v:stroke on="false"/>
                  <v:path/>
                  <v:imagedata o:title=""/>
                  <o:lock v:ext="edit" aspectratio="false"/>
                  <v:textbox inset="0mm,0mm,0mm,0mm">
                    <w:txbxContent>
                      <w:p>
                        <w:pPr>
                          <w:ind w:left="218"/>
                          <w:spacing w:before="151"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敬请自理</w:t>
                        </w:r>
                      </w:p>
                    </w:txbxContent>
                  </v:textbox>
                </v:shape>
              </w:pict>
            </w:r>
          </w:p>
        </w:tc>
        <w:tc>
          <w:tcPr>
            <w:tcW w:w="708" w:type="dxa"/>
            <w:vAlign w:val="top"/>
            <w:tcBorders>
              <w:top w:val="single" w:color="366091" w:sz="4" w:space="0"/>
            </w:tcBorders>
          </w:tcPr>
          <w:p>
            <w:pPr>
              <w:pStyle w:val="TableText"/>
              <w:spacing w:before="78" w:line="482" w:lineRule="exact"/>
              <w:rPr/>
            </w:pPr>
            <w:r>
              <w:rPr>
                <w:position w:val="-10"/>
              </w:rPr>
              <w:pict>
                <v:shape id="_x0000_s38" style="mso-position-vertical-relative:line;mso-position-horizontal-relative:char;width:35.25pt;height:24.45pt;" fillcolor="#DCE6F2" filled="true" stroked="false" type="#_x0000_t202">
                  <v:fill on="true"/>
                  <v:stroke on="false"/>
                  <v:path/>
                  <v:imagedata o:title=""/>
                  <o:lock v:ext="edit" aspectratio="false"/>
                  <v:textbox inset="0mm,0mm,0mm,0mm">
                    <w:txbxContent>
                      <w:p>
                        <w:pPr>
                          <w:ind w:left="153"/>
                          <w:spacing w:before="153"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晚餐</w:t>
                        </w:r>
                      </w:p>
                    </w:txbxContent>
                  </v:textbox>
                </v:shape>
              </w:pict>
            </w:r>
          </w:p>
        </w:tc>
        <w:tc>
          <w:tcPr>
            <w:tcW w:w="4772" w:type="dxa"/>
            <w:vAlign w:val="top"/>
            <w:tcBorders>
              <w:right w:val="single" w:color="366091" w:sz="4" w:space="0"/>
              <w:top w:val="single" w:color="366091" w:sz="4" w:space="0"/>
            </w:tcBorders>
          </w:tcPr>
          <w:p>
            <w:pPr>
              <w:pStyle w:val="TableText"/>
              <w:ind w:firstLine="1"/>
              <w:spacing w:before="78" w:line="482" w:lineRule="exact"/>
              <w:rPr/>
            </w:pPr>
            <w:r>
              <w:rPr>
                <w:position w:val="-10"/>
              </w:rPr>
              <w:pict>
                <v:shape id="_x0000_s40" style="mso-position-vertical-relative:line;mso-position-horizontal-relative:char;width:234.4pt;height:24.45pt;" fillcolor="#DCE6F2" filled="true" stroked="false" type="#_x0000_t202">
                  <v:fill on="true"/>
                  <v:stroke on="false"/>
                  <v:path/>
                  <v:imagedata o:title=""/>
                  <o:lock v:ext="edit" aspectratio="false"/>
                  <v:textbox inset="0mm,0mm,0mm,0mm">
                    <w:txbxContent>
                      <w:p>
                        <w:pPr>
                          <w:ind w:left="1946"/>
                          <w:spacing w:before="151"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敬请自理</w:t>
                        </w:r>
                      </w:p>
                    </w:txbxContent>
                  </v:textbox>
                </v:shape>
              </w:pict>
            </w:r>
          </w:p>
        </w:tc>
      </w:tr>
      <w:tr>
        <w:trPr>
          <w:trHeight w:val="489" w:hRule="atLeast"/>
        </w:trPr>
        <w:tc>
          <w:tcPr>
            <w:shd w:val="clear" w:fill="DCE6F2"/>
            <w:tcW w:w="1369" w:type="dxa"/>
            <w:vAlign w:val="top"/>
            <w:tcBorders>
              <w:left w:val="single" w:color="366091" w:sz="4" w:space="0"/>
            </w:tcBorders>
          </w:tcPr>
          <w:p>
            <w:pPr>
              <w:pStyle w:val="TableText"/>
              <w:ind w:left="488"/>
              <w:spacing w:before="150" w:line="189" w:lineRule="auto"/>
              <w:rPr/>
            </w:pPr>
            <w:r>
              <w:rPr>
                <w:spacing w:val="7"/>
              </w:rPr>
              <w:t>住宿</w:t>
            </w:r>
          </w:p>
        </w:tc>
        <w:tc>
          <w:tcPr>
            <w:shd w:val="clear" w:fill="DCE6F2"/>
            <w:tcW w:w="9525" w:type="dxa"/>
            <w:vAlign w:val="top"/>
            <w:gridSpan w:val="6"/>
            <w:tcBorders>
              <w:right w:val="single" w:color="366091" w:sz="4" w:space="0"/>
            </w:tcBorders>
          </w:tcPr>
          <w:p>
            <w:pPr>
              <w:pStyle w:val="TableText"/>
              <w:ind w:left="104"/>
              <w:spacing w:before="167" w:line="177" w:lineRule="auto"/>
              <w:rPr/>
            </w:pPr>
            <w:r>
              <w:rPr>
                <w:spacing w:val="5"/>
              </w:rPr>
              <w:t>无</w:t>
            </w:r>
          </w:p>
        </w:tc>
      </w:tr>
      <w:tr>
        <w:trPr>
          <w:trHeight w:val="558" w:hRule="atLeast"/>
        </w:trPr>
        <w:tc>
          <w:tcPr>
            <w:tcW w:w="1369" w:type="dxa"/>
            <w:vAlign w:val="top"/>
            <w:tcBorders>
              <w:left w:val="single" w:color="366091" w:sz="4" w:space="0"/>
            </w:tcBorders>
          </w:tcPr>
          <w:p>
            <w:pPr>
              <w:pStyle w:val="TableText"/>
              <w:ind w:left="488"/>
              <w:spacing w:before="184" w:line="189" w:lineRule="auto"/>
              <w:rPr/>
            </w:pPr>
            <w:r>
              <w:rPr>
                <w:spacing w:val="7"/>
              </w:rPr>
              <w:t>行程</w:t>
            </w:r>
          </w:p>
        </w:tc>
        <w:tc>
          <w:tcPr>
            <w:tcW w:w="9525" w:type="dxa"/>
            <w:vAlign w:val="top"/>
            <w:gridSpan w:val="6"/>
            <w:tcBorders>
              <w:right w:val="single" w:color="366091" w:sz="4" w:space="0"/>
            </w:tcBorders>
          </w:tcPr>
          <w:p>
            <w:pPr>
              <w:pStyle w:val="TableText"/>
              <w:ind w:left="105"/>
              <w:spacing w:before="145" w:line="233" w:lineRule="auto"/>
              <w:rPr/>
            </w:pPr>
            <w:r>
              <w:rPr>
                <w:spacing w:val="7"/>
              </w:rPr>
              <w:t>早餐后</w:t>
            </w:r>
            <w:r>
              <w:rPr>
                <w:spacing w:val="-28"/>
              </w:rPr>
              <w:t xml:space="preserve"> </w:t>
            </w:r>
            <w:r>
              <w:rPr>
                <w:spacing w:val="7"/>
              </w:rPr>
              <w:t>，搭乘酒店巴士</w:t>
            </w:r>
            <w:r>
              <w:rPr>
                <w:spacing w:val="-25"/>
              </w:rPr>
              <w:t xml:space="preserve"> </w:t>
            </w:r>
            <w:r>
              <w:rPr>
                <w:spacing w:val="7"/>
              </w:rPr>
              <w:t>，前往东京成田机场</w:t>
            </w:r>
            <w:r>
              <w:rPr>
                <w:spacing w:val="-28"/>
              </w:rPr>
              <w:t xml:space="preserve"> </w:t>
            </w:r>
            <w:r>
              <w:rPr>
                <w:spacing w:val="7"/>
              </w:rPr>
              <w:t>，成田机场免税店自</w:t>
            </w:r>
            <w:r>
              <w:rPr>
                <w:spacing w:val="6"/>
              </w:rPr>
              <w:t>由购物后返回沈阳</w:t>
            </w:r>
            <w:r>
              <w:rPr>
                <w:spacing w:val="-25"/>
              </w:rPr>
              <w:t xml:space="preserve"> </w:t>
            </w:r>
            <w:r>
              <w:rPr>
                <w:spacing w:val="6"/>
              </w:rPr>
              <w:t>，结束愉快旅行！</w:t>
            </w:r>
          </w:p>
        </w:tc>
      </w:tr>
      <w:tr>
        <w:trPr>
          <w:trHeight w:val="4847" w:hRule="atLeast"/>
        </w:trPr>
        <w:tc>
          <w:tcPr>
            <w:tcW w:w="10894" w:type="dxa"/>
            <w:vAlign w:val="top"/>
            <w:gridSpan w:val="7"/>
            <w:tcBorders>
              <w:left w:val="single" w:color="366091" w:sz="4" w:space="0"/>
              <w:bottom w:val="single" w:color="366091" w:sz="4" w:space="0"/>
              <w:right w:val="single" w:color="366091" w:sz="4" w:space="0"/>
            </w:tcBorders>
          </w:tcPr>
          <w:p>
            <w:pPr>
              <w:pStyle w:val="TableText"/>
              <w:ind w:left="150" w:right="195" w:hanging="8"/>
              <w:spacing w:before="43" w:line="245" w:lineRule="auto"/>
              <w:jc w:val="both"/>
              <w:rPr/>
            </w:pPr>
            <w:r>
              <w:rPr>
                <w:b/>
                <w:bCs/>
                <w:color w:val="FF0000"/>
                <w:spacing w:val="9"/>
              </w:rPr>
              <w:t>特别声明</w:t>
            </w:r>
            <w:r>
              <w:rPr>
                <w:b/>
                <w:bCs/>
                <w:color w:val="FF0000"/>
                <w:spacing w:val="-24"/>
              </w:rPr>
              <w:t xml:space="preserve"> </w:t>
            </w:r>
            <w:r>
              <w:rPr>
                <w:b/>
                <w:bCs/>
                <w:color w:val="FF0000"/>
                <w:spacing w:val="9"/>
              </w:rPr>
              <w:t>：根据日本最新法规规定</w:t>
            </w:r>
            <w:r>
              <w:rPr>
                <w:b/>
                <w:bCs/>
                <w:color w:val="FF0000"/>
                <w:spacing w:val="-32"/>
              </w:rPr>
              <w:t xml:space="preserve"> </w:t>
            </w:r>
            <w:r>
              <w:rPr>
                <w:b/>
                <w:bCs/>
                <w:color w:val="FF0000"/>
                <w:spacing w:val="9"/>
              </w:rPr>
              <w:t>，大巴每天行车不能超过</w:t>
            </w:r>
            <w:r>
              <w:rPr>
                <w:b/>
                <w:bCs/>
                <w:color w:val="FF0000"/>
                <w:spacing w:val="8"/>
              </w:rPr>
              <w:t>10小时（包括进出车库时间）无论以任何原因超出行车</w:t>
            </w:r>
            <w:r>
              <w:rPr>
                <w:b/>
                <w:bCs/>
                <w:color w:val="FF0000"/>
              </w:rPr>
              <w:t xml:space="preserve"> </w:t>
            </w:r>
            <w:r>
              <w:rPr>
                <w:b/>
                <w:bCs/>
                <w:color w:val="FF0000"/>
                <w:spacing w:val="7"/>
              </w:rPr>
              <w:t>时间（包括堵车</w:t>
            </w:r>
            <w:r>
              <w:rPr>
                <w:b/>
                <w:bCs/>
                <w:color w:val="FF0000"/>
                <w:spacing w:val="-33"/>
              </w:rPr>
              <w:t xml:space="preserve"> </w:t>
            </w:r>
            <w:r>
              <w:rPr>
                <w:b/>
                <w:bCs/>
                <w:color w:val="FF0000"/>
                <w:spacing w:val="7"/>
              </w:rPr>
              <w:t>，大自然等因素如暴雨</w:t>
            </w:r>
            <w:r>
              <w:rPr>
                <w:b/>
                <w:bCs/>
                <w:color w:val="FF0000"/>
                <w:spacing w:val="-33"/>
              </w:rPr>
              <w:t xml:space="preserve"> </w:t>
            </w:r>
            <w:r>
              <w:rPr>
                <w:b/>
                <w:bCs/>
                <w:color w:val="FF0000"/>
                <w:spacing w:val="7"/>
              </w:rPr>
              <w:t>，暴雪</w:t>
            </w:r>
            <w:r>
              <w:rPr>
                <w:b/>
                <w:bCs/>
                <w:color w:val="FF0000"/>
                <w:spacing w:val="-30"/>
              </w:rPr>
              <w:t xml:space="preserve"> </w:t>
            </w:r>
            <w:r>
              <w:rPr>
                <w:b/>
                <w:bCs/>
                <w:color w:val="FF0000"/>
                <w:spacing w:val="7"/>
              </w:rPr>
              <w:t>，</w:t>
            </w:r>
            <w:r>
              <w:rPr>
                <w:b/>
                <w:bCs/>
                <w:color w:val="FF0000"/>
                <w:spacing w:val="-38"/>
              </w:rPr>
              <w:t xml:space="preserve"> </w:t>
            </w:r>
            <w:r>
              <w:rPr>
                <w:b/>
                <w:bCs/>
                <w:color w:val="FF0000"/>
                <w:spacing w:val="7"/>
              </w:rPr>
              <w:t>山体滑坡等或其他原因造成的停留</w:t>
            </w:r>
            <w:r>
              <w:rPr>
                <w:b/>
                <w:bCs/>
                <w:color w:val="FF0000"/>
                <w:spacing w:val="3"/>
              </w:rPr>
              <w:t>）</w:t>
            </w:r>
            <w:r>
              <w:rPr>
                <w:b/>
                <w:bCs/>
                <w:color w:val="FF0000"/>
                <w:spacing w:val="-21"/>
              </w:rPr>
              <w:t xml:space="preserve"> </w:t>
            </w:r>
            <w:r>
              <w:rPr>
                <w:b/>
                <w:bCs/>
                <w:color w:val="FF0000"/>
                <w:spacing w:val="3"/>
              </w:rPr>
              <w:t>，</w:t>
            </w:r>
            <w:r>
              <w:rPr>
                <w:b/>
                <w:bCs/>
                <w:color w:val="FF0000"/>
                <w:spacing w:val="7"/>
              </w:rPr>
              <w:t>未完成行程将被自动而合法</w:t>
            </w:r>
            <w:r>
              <w:rPr>
                <w:b/>
                <w:bCs/>
                <w:color w:val="FF0000"/>
              </w:rPr>
              <w:t xml:space="preserve">  </w:t>
            </w:r>
            <w:r>
              <w:rPr>
                <w:b/>
                <w:bCs/>
                <w:color w:val="FF0000"/>
                <w:spacing w:val="6"/>
              </w:rPr>
              <w:t>的删除</w:t>
            </w:r>
            <w:r>
              <w:rPr>
                <w:b/>
                <w:bCs/>
                <w:color w:val="FF0000"/>
                <w:spacing w:val="-27"/>
              </w:rPr>
              <w:t xml:space="preserve"> </w:t>
            </w:r>
            <w:r>
              <w:rPr>
                <w:b/>
                <w:bCs/>
                <w:color w:val="FF0000"/>
                <w:spacing w:val="6"/>
              </w:rPr>
              <w:t>，请各位客人敬请谅解</w:t>
            </w:r>
            <w:r>
              <w:rPr>
                <w:spacing w:val="6"/>
              </w:rPr>
              <w:t>。</w:t>
            </w:r>
          </w:p>
          <w:p>
            <w:pPr>
              <w:pStyle w:val="TableText"/>
              <w:ind w:left="143"/>
              <w:spacing w:before="35" w:line="233" w:lineRule="auto"/>
              <w:rPr/>
            </w:pPr>
            <w:r>
              <w:rPr>
                <w:spacing w:val="9"/>
              </w:rPr>
              <w:t>一是上述行程在景点不减少的前提下顺序导游会根据实际情况进行调整</w:t>
            </w:r>
            <w:r>
              <w:rPr>
                <w:spacing w:val="-26"/>
              </w:rPr>
              <w:t xml:space="preserve"> </w:t>
            </w:r>
            <w:r>
              <w:rPr>
                <w:spacing w:val="9"/>
              </w:rPr>
              <w:t>，敬</w:t>
            </w:r>
            <w:r>
              <w:rPr>
                <w:spacing w:val="8"/>
              </w:rPr>
              <w:t>请谅解</w:t>
            </w:r>
            <w:r>
              <w:rPr>
                <w:spacing w:val="4"/>
              </w:rPr>
              <w:t>！！！</w:t>
            </w:r>
          </w:p>
          <w:p>
            <w:pPr>
              <w:pStyle w:val="TableText"/>
              <w:ind w:left="157" w:right="246" w:hanging="11"/>
              <w:spacing w:before="64" w:line="250" w:lineRule="auto"/>
              <w:rPr/>
            </w:pPr>
            <w:r>
              <w:rPr>
                <w:spacing w:val="9"/>
              </w:rPr>
              <w:t>二是上述行程中航班、</w:t>
            </w:r>
            <w:r>
              <w:rPr>
                <w:spacing w:val="-37"/>
              </w:rPr>
              <w:t xml:space="preserve"> </w:t>
            </w:r>
            <w:r>
              <w:rPr>
                <w:spacing w:val="9"/>
              </w:rPr>
              <w:t>景点、酒店、餐厅等可能会因为天气、交通管制、</w:t>
            </w:r>
            <w:r>
              <w:rPr>
                <w:spacing w:val="-35"/>
              </w:rPr>
              <w:t xml:space="preserve"> </w:t>
            </w:r>
            <w:r>
              <w:rPr>
                <w:spacing w:val="9"/>
              </w:rPr>
              <w:t>临时休业、罢工等突发事件</w:t>
            </w:r>
            <w:r>
              <w:rPr>
                <w:spacing w:val="8"/>
              </w:rPr>
              <w:t>或不可抗力原</w:t>
            </w:r>
            <w:r>
              <w:rPr/>
              <w:t xml:space="preserve"> </w:t>
            </w:r>
            <w:r>
              <w:rPr>
                <w:spacing w:val="8"/>
              </w:rPr>
              <w:t>因而需要做出顺序调整、取消或更换；</w:t>
            </w:r>
          </w:p>
          <w:p>
            <w:pPr>
              <w:pStyle w:val="TableText"/>
              <w:ind w:left="157"/>
              <w:spacing w:before="247" w:line="190" w:lineRule="auto"/>
              <w:rPr/>
            </w:pPr>
            <w:r>
              <w:rPr>
                <w:spacing w:val="9"/>
              </w:rPr>
              <w:t>因上述不可抗力等原因而导致航班延误、行程更改、滞留或行程提前结束时</w:t>
            </w:r>
            <w:r>
              <w:rPr>
                <w:spacing w:val="-28"/>
              </w:rPr>
              <w:t xml:space="preserve"> </w:t>
            </w:r>
            <w:r>
              <w:rPr>
                <w:spacing w:val="9"/>
              </w:rPr>
              <w:t>， 旅行社会根据实际</w:t>
            </w:r>
            <w:r>
              <w:rPr>
                <w:spacing w:val="8"/>
              </w:rPr>
              <w:t>情况作出积极、适</w:t>
            </w:r>
          </w:p>
          <w:p>
            <w:pPr>
              <w:pStyle w:val="TableText"/>
              <w:ind w:left="151"/>
              <w:spacing w:before="9" w:line="190" w:lineRule="auto"/>
              <w:rPr/>
            </w:pPr>
            <w:r>
              <w:rPr>
                <w:spacing w:val="8"/>
              </w:rPr>
              <w:t>当处理。若因此而产生费用</w:t>
            </w:r>
            <w:r>
              <w:rPr>
                <w:spacing w:val="-19"/>
              </w:rPr>
              <w:t xml:space="preserve"> </w:t>
            </w:r>
            <w:r>
              <w:rPr>
                <w:spacing w:val="8"/>
              </w:rPr>
              <w:t>，超出已交旅行团费部份的由游客自行承担。</w:t>
            </w:r>
          </w:p>
          <w:p>
            <w:pPr>
              <w:pStyle w:val="TableText"/>
              <w:ind w:left="161"/>
              <w:spacing w:before="35" w:line="183" w:lineRule="auto"/>
              <w:rPr>
                <w:sz w:val="18"/>
                <w:szCs w:val="18"/>
              </w:rPr>
            </w:pPr>
            <w:r>
              <w:rPr>
                <w:sz w:val="18"/>
                <w:szCs w:val="18"/>
                <w:b/>
                <w:bCs/>
                <w:color w:val="0070C0"/>
                <w:spacing w:val="-2"/>
              </w:rPr>
              <w:t>日本签证不保签</w:t>
            </w:r>
            <w:r>
              <w:rPr>
                <w:sz w:val="18"/>
                <w:szCs w:val="18"/>
                <w:b/>
                <w:bCs/>
                <w:color w:val="0070C0"/>
                <w:spacing w:val="-20"/>
              </w:rPr>
              <w:t xml:space="preserve"> </w:t>
            </w:r>
            <w:r>
              <w:rPr>
                <w:sz w:val="18"/>
                <w:szCs w:val="18"/>
                <w:b/>
                <w:bCs/>
                <w:color w:val="0070C0"/>
                <w:spacing w:val="-2"/>
              </w:rPr>
              <w:t>，完全看日本领馆判断。如客人被领馆拒签</w:t>
            </w:r>
            <w:r>
              <w:rPr>
                <w:sz w:val="18"/>
                <w:szCs w:val="18"/>
                <w:b/>
                <w:bCs/>
                <w:color w:val="0070C0"/>
                <w:spacing w:val="-30"/>
              </w:rPr>
              <w:t xml:space="preserve"> </w:t>
            </w:r>
            <w:r>
              <w:rPr>
                <w:sz w:val="18"/>
                <w:szCs w:val="18"/>
                <w:b/>
                <w:bCs/>
                <w:color w:val="0070C0"/>
                <w:spacing w:val="-2"/>
              </w:rPr>
              <w:t>，我司按如下规定收取拒签费：</w:t>
            </w:r>
          </w:p>
          <w:p>
            <w:pPr>
              <w:pStyle w:val="TableText"/>
              <w:ind w:left="156"/>
              <w:spacing w:before="72" w:line="183" w:lineRule="auto"/>
              <w:rPr>
                <w:sz w:val="18"/>
                <w:szCs w:val="18"/>
              </w:rPr>
            </w:pPr>
            <w:r>
              <w:rPr>
                <w:sz w:val="18"/>
                <w:szCs w:val="18"/>
                <w:b/>
                <w:bCs/>
                <w:color w:val="0070C0"/>
                <w:spacing w:val="-2"/>
              </w:rPr>
              <w:t>1、客人被拒签如机票无损</w:t>
            </w:r>
            <w:r>
              <w:rPr>
                <w:sz w:val="18"/>
                <w:szCs w:val="18"/>
                <w:b/>
                <w:bCs/>
                <w:color w:val="0070C0"/>
                <w:spacing w:val="-22"/>
              </w:rPr>
              <w:t xml:space="preserve"> </w:t>
            </w:r>
            <w:r>
              <w:rPr>
                <w:sz w:val="18"/>
                <w:szCs w:val="18"/>
                <w:b/>
                <w:bCs/>
                <w:color w:val="0070C0"/>
                <w:spacing w:val="-2"/>
              </w:rPr>
              <w:t>，则收每人500元拒签费。</w:t>
            </w:r>
          </w:p>
          <w:p>
            <w:pPr>
              <w:pStyle w:val="TableText"/>
              <w:ind w:left="149"/>
              <w:spacing w:before="37" w:line="229" w:lineRule="auto"/>
              <w:rPr>
                <w:sz w:val="18"/>
                <w:szCs w:val="18"/>
              </w:rPr>
            </w:pPr>
            <w:r>
              <w:rPr>
                <w:sz w:val="18"/>
                <w:szCs w:val="18"/>
                <w:b/>
                <w:bCs/>
                <w:color w:val="0070C0"/>
                <w:spacing w:val="-1"/>
              </w:rPr>
              <w:t>2、客人被拒签如机票有损失</w:t>
            </w:r>
            <w:r>
              <w:rPr>
                <w:sz w:val="18"/>
                <w:szCs w:val="18"/>
                <w:b/>
                <w:bCs/>
                <w:color w:val="0070C0"/>
                <w:spacing w:val="-30"/>
              </w:rPr>
              <w:t xml:space="preserve"> </w:t>
            </w:r>
            <w:r>
              <w:rPr>
                <w:sz w:val="18"/>
                <w:szCs w:val="18"/>
                <w:b/>
                <w:bCs/>
                <w:color w:val="0070C0"/>
                <w:spacing w:val="-1"/>
              </w:rPr>
              <w:t>，拒签费按机票价格+500元收</w:t>
            </w:r>
            <w:r>
              <w:rPr>
                <w:sz w:val="18"/>
                <w:szCs w:val="18"/>
                <w:b/>
                <w:bCs/>
                <w:color w:val="0070C0"/>
                <w:spacing w:val="-2"/>
              </w:rPr>
              <w:t>取！</w:t>
            </w:r>
          </w:p>
          <w:p>
            <w:pPr>
              <w:pStyle w:val="TableText"/>
              <w:ind w:left="142"/>
              <w:spacing w:before="12" w:line="216" w:lineRule="auto"/>
              <w:rPr>
                <w:sz w:val="18"/>
                <w:szCs w:val="18"/>
              </w:rPr>
            </w:pPr>
            <w:r>
              <w:rPr>
                <w:sz w:val="18"/>
                <w:szCs w:val="18"/>
                <w:b/>
                <w:bCs/>
                <w:color w:val="FF0000"/>
                <w:spacing w:val="-1"/>
              </w:rPr>
              <w:t>备注：以上规定请务必仔细阅读</w:t>
            </w:r>
            <w:r>
              <w:rPr>
                <w:sz w:val="18"/>
                <w:szCs w:val="18"/>
                <w:b/>
                <w:bCs/>
                <w:color w:val="FF0000"/>
                <w:spacing w:val="-31"/>
              </w:rPr>
              <w:t xml:space="preserve"> </w:t>
            </w:r>
            <w:r>
              <w:rPr>
                <w:sz w:val="18"/>
                <w:szCs w:val="18"/>
                <w:b/>
                <w:bCs/>
                <w:color w:val="FF0000"/>
                <w:spacing w:val="-1"/>
              </w:rPr>
              <w:t>，如认同此规定再报</w:t>
            </w:r>
            <w:r>
              <w:rPr>
                <w:sz w:val="18"/>
                <w:szCs w:val="18"/>
                <w:b/>
                <w:bCs/>
                <w:color w:val="FF0000"/>
                <w:spacing w:val="-2"/>
              </w:rPr>
              <w:t>名！</w:t>
            </w:r>
          </w:p>
          <w:p>
            <w:pPr>
              <w:pStyle w:val="TableText"/>
              <w:ind w:left="151" w:right="236" w:hanging="9"/>
              <w:spacing w:before="1" w:line="205" w:lineRule="auto"/>
              <w:rPr>
                <w:sz w:val="18"/>
                <w:szCs w:val="18"/>
              </w:rPr>
            </w:pPr>
            <w:r>
              <w:rPr>
                <w:sz w:val="18"/>
                <w:szCs w:val="18"/>
                <w:b/>
                <w:bCs/>
                <w:color w:val="FF0000"/>
              </w:rPr>
              <w:t>特别注意 :关于失信人请游客报名前确认好自己是否为“失信人员”或“被限制高消费人员”查询网址http://zxgk.court.gov.c</w:t>
            </w:r>
            <w:r>
              <w:rPr>
                <w:sz w:val="18"/>
                <w:szCs w:val="18"/>
                <w:b/>
                <w:bCs/>
                <w:color w:val="FF0000"/>
                <w:spacing w:val="-1"/>
              </w:rPr>
              <w:t>n/如</w:t>
            </w:r>
            <w:r>
              <w:rPr>
                <w:sz w:val="18"/>
                <w:szCs w:val="18"/>
                <w:b/>
                <w:bCs/>
                <w:color w:val="FF0000"/>
              </w:rPr>
              <w:t xml:space="preserve"> </w:t>
            </w:r>
            <w:r>
              <w:rPr>
                <w:sz w:val="18"/>
                <w:szCs w:val="18"/>
                <w:b/>
                <w:bCs/>
                <w:color w:val="FF0000"/>
                <w:spacing w:val="-2"/>
              </w:rPr>
              <w:t>因游客自身原因导致不能出票</w:t>
            </w:r>
            <w:r>
              <w:rPr>
                <w:sz w:val="18"/>
                <w:szCs w:val="18"/>
                <w:b/>
                <w:bCs/>
                <w:color w:val="FF0000"/>
                <w:spacing w:val="-25"/>
              </w:rPr>
              <w:t xml:space="preserve"> </w:t>
            </w:r>
            <w:r>
              <w:rPr>
                <w:sz w:val="18"/>
                <w:szCs w:val="18"/>
                <w:b/>
                <w:bCs/>
                <w:color w:val="FF0000"/>
                <w:spacing w:val="-2"/>
              </w:rPr>
              <w:t>，我社将按照实际损失收取费用</w:t>
            </w:r>
            <w:r>
              <w:rPr>
                <w:sz w:val="18"/>
                <w:szCs w:val="18"/>
                <w:b/>
                <w:bCs/>
                <w:color w:val="FF0000"/>
                <w:spacing w:val="-30"/>
              </w:rPr>
              <w:t xml:space="preserve"> </w:t>
            </w:r>
            <w:r>
              <w:rPr>
                <w:sz w:val="18"/>
                <w:szCs w:val="18"/>
                <w:b/>
                <w:bCs/>
                <w:color w:val="FF0000"/>
                <w:spacing w:val="-2"/>
              </w:rPr>
              <w:t>，请重视!!</w:t>
            </w:r>
          </w:p>
          <w:p>
            <w:pPr>
              <w:ind w:firstLine="62"/>
              <w:spacing w:line="58" w:lineRule="exact"/>
              <w:rPr/>
            </w:pPr>
            <w:r>
              <w:rPr>
                <w:position w:val="-1"/>
              </w:rPr>
              <w:pict>
                <v:shape id="_x0000_s42" style="mso-position-vertical-relative:line;mso-position-horizontal-relative:char;width:540.2pt;height:2.9pt;" filled="false" strokecolor="#366091" strokeweight="2.88pt" coordsize="10804,58" coordorigin="0,0" path="m0,28l10803,28e">
                  <v:stroke joinstyle="bevel" miterlimit="2"/>
                </v:shape>
              </w:pict>
            </w:r>
          </w:p>
        </w:tc>
      </w:tr>
    </w:tbl>
    <w:p>
      <w:pPr>
        <w:spacing w:before="79"/>
        <w:rPr/>
      </w:pPr>
      <w:r/>
    </w:p>
    <w:p>
      <w:pPr>
        <w:spacing w:before="79"/>
        <w:rPr/>
      </w:pPr>
      <w:r/>
    </w:p>
    <w:tbl>
      <w:tblPr>
        <w:tblStyle w:val="TableNormal"/>
        <w:tblW w:w="10804" w:type="dxa"/>
        <w:tblInd w:w="552" w:type="dxa"/>
        <w:tblLayout w:type="fixed"/>
        <w:tblBorders>
          <w:top w:val="single" w:color="366091" w:sz="10" w:space="0"/>
          <w:left w:val="single" w:color="366091" w:sz="10" w:space="0"/>
          <w:bottom w:val="single" w:color="366091" w:sz="10" w:space="0"/>
          <w:right w:val="single" w:color="366091" w:sz="10" w:space="0"/>
          <w:insideH w:val="single" w:color="366091" w:sz="10" w:space="0"/>
          <w:insideV w:val="single" w:color="366091" w:sz="10" w:space="0"/>
        </w:tblBorders>
      </w:tblPr>
      <w:tblGrid>
        <w:gridCol w:w="5533"/>
        <w:gridCol w:w="5271"/>
      </w:tblGrid>
      <w:tr>
        <w:trPr>
          <w:trHeight w:val="452" w:hRule="atLeast"/>
        </w:trPr>
        <w:tc>
          <w:tcPr>
            <w:tcW w:w="5533" w:type="dxa"/>
            <w:vAlign w:val="top"/>
            <w:tcBorders>
              <w:left w:val="single" w:color="366091" w:sz="4" w:space="0"/>
              <w:top w:val="single" w:color="366091" w:sz="4" w:space="0"/>
              <w:right w:val="single" w:color="366091" w:sz="2" w:space="0"/>
            </w:tcBorders>
          </w:tcPr>
          <w:p>
            <w:pPr>
              <w:pStyle w:val="TableText"/>
              <w:ind w:firstLine="76"/>
              <w:spacing w:before="77" w:line="362" w:lineRule="exact"/>
              <w:rPr/>
            </w:pPr>
            <w:r>
              <w:rPr>
                <w:position w:val="-7"/>
              </w:rPr>
              <w:pict>
                <v:shape id="_x0000_s44" style="mso-position-vertical-relative:line;mso-position-horizontal-relative:char;width:272.5pt;height:18.15pt;" fillcolor="#DCE6F2" filled="true" stroked="false" type="#_x0000_t202">
                  <v:fill on="true"/>
                  <v:stroke on="false"/>
                  <v:path/>
                  <v:imagedata o:title=""/>
                  <o:lock v:ext="edit" aspectratio="false"/>
                  <v:textbox inset="0mm,0mm,0mm,0mm">
                    <w:txbxContent>
                      <w:p>
                        <w:pPr>
                          <w:ind w:left="2325"/>
                          <w:spacing w:before="89"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8"/>
                          </w:rPr>
                          <w:t>费用包含</w:t>
                        </w:r>
                      </w:p>
                    </w:txbxContent>
                  </v:textbox>
                </v:shape>
              </w:pict>
            </w:r>
          </w:p>
        </w:tc>
        <w:tc>
          <w:tcPr>
            <w:tcW w:w="5271" w:type="dxa"/>
            <w:vAlign w:val="top"/>
            <w:tcBorders>
              <w:right w:val="single" w:color="366091" w:sz="4" w:space="0"/>
              <w:top w:val="single" w:color="366091" w:sz="4" w:space="0"/>
              <w:left w:val="single" w:color="366091" w:sz="2" w:space="0"/>
            </w:tcBorders>
          </w:tcPr>
          <w:p>
            <w:pPr>
              <w:pStyle w:val="TableText"/>
              <w:spacing w:before="77" w:line="362" w:lineRule="exact"/>
              <w:rPr/>
            </w:pPr>
            <w:r>
              <w:rPr>
                <w:position w:val="-7"/>
              </w:rPr>
              <w:pict>
                <v:shape id="_x0000_s46" style="mso-position-vertical-relative:line;mso-position-horizontal-relative:char;width:259.4pt;height:18.15pt;" fillcolor="#DCE6F2" filled="true" stroked="false" type="#_x0000_t202">
                  <v:fill on="true"/>
                  <v:stroke on="false"/>
                  <v:path/>
                  <v:imagedata o:title=""/>
                  <o:lock v:ext="edit" aspectratio="false"/>
                  <v:textbox inset="0mm,0mm,0mm,0mm">
                    <w:txbxContent>
                      <w:p>
                        <w:pPr>
                          <w:ind w:left="2158"/>
                          <w:spacing w:before="89"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9"/>
                          </w:rPr>
                          <w:t>费用不包含</w:t>
                        </w:r>
                      </w:p>
                    </w:txbxContent>
                  </v:textbox>
                </v:shape>
              </w:pict>
            </w:r>
          </w:p>
        </w:tc>
      </w:tr>
      <w:tr>
        <w:trPr>
          <w:trHeight w:val="358" w:hRule="atLeast"/>
        </w:trPr>
        <w:tc>
          <w:tcPr>
            <w:shd w:val="clear" w:fill="F1F1F1"/>
            <w:tcW w:w="5533" w:type="dxa"/>
            <w:vAlign w:val="top"/>
            <w:tcBorders>
              <w:left w:val="single" w:color="366091" w:sz="4" w:space="0"/>
              <w:bottom w:val="nil"/>
            </w:tcBorders>
          </w:tcPr>
          <w:p>
            <w:pPr>
              <w:pStyle w:val="TableText"/>
              <w:ind w:left="111"/>
              <w:spacing w:before="79" w:line="188" w:lineRule="auto"/>
              <w:rPr/>
            </w:pPr>
            <w:r>
              <w:rPr>
                <w:spacing w:val="7"/>
              </w:rPr>
              <w:t>1.  签证费、往返国际机票、</w:t>
            </w:r>
            <w:r>
              <w:rPr>
                <w:spacing w:val="-29"/>
              </w:rPr>
              <w:t xml:space="preserve"> </w:t>
            </w:r>
            <w:r>
              <w:rPr>
                <w:spacing w:val="7"/>
              </w:rPr>
              <w:t>出入境机场建设税</w:t>
            </w:r>
          </w:p>
        </w:tc>
        <w:tc>
          <w:tcPr>
            <w:shd w:val="clear" w:fill="F1F1F1"/>
            <w:tcW w:w="5271" w:type="dxa"/>
            <w:vAlign w:val="top"/>
            <w:tcBorders>
              <w:right w:val="single" w:color="366091" w:sz="4" w:space="0"/>
              <w:bottom w:val="nil"/>
            </w:tcBorders>
          </w:tcPr>
          <w:p>
            <w:pPr>
              <w:pStyle w:val="TableText"/>
              <w:ind w:left="67"/>
              <w:spacing w:before="79" w:line="188" w:lineRule="auto"/>
              <w:rPr/>
            </w:pPr>
            <w:r>
              <w:rPr>
                <w:spacing w:val="3"/>
              </w:rPr>
              <w:t>1.护照费用；</w:t>
            </w:r>
          </w:p>
        </w:tc>
      </w:tr>
      <w:tr>
        <w:trPr>
          <w:trHeight w:val="717" w:hRule="atLeast"/>
        </w:trPr>
        <w:tc>
          <w:tcPr>
            <w:shd w:val="clear" w:fill="F1F1F1"/>
            <w:tcW w:w="5533" w:type="dxa"/>
            <w:vAlign w:val="top"/>
            <w:tcBorders>
              <w:left w:val="single" w:color="366091" w:sz="4" w:space="0"/>
              <w:bottom w:val="nil"/>
              <w:top w:val="nil"/>
            </w:tcBorders>
          </w:tcPr>
          <w:p>
            <w:pPr>
              <w:pStyle w:val="TableText"/>
              <w:ind w:left="93" w:right="243" w:firstLine="9"/>
              <w:spacing w:before="80" w:line="219" w:lineRule="auto"/>
              <w:rPr/>
            </w:pPr>
            <w:r>
              <w:rPr>
                <w:spacing w:val="6"/>
              </w:rPr>
              <w:t>2.  </w:t>
            </w:r>
            <w:r>
              <w:rPr>
                <w:u w:val="single" w:color="auto"/>
                <w:spacing w:val="6"/>
              </w:rPr>
              <w:t>当地3-4星酒店</w:t>
            </w:r>
            <w:r>
              <w:rPr>
                <w:spacing w:val="6"/>
              </w:rPr>
              <w:t>双人间住宿</w:t>
            </w:r>
            <w:r>
              <w:rPr>
                <w:spacing w:val="-21"/>
              </w:rPr>
              <w:t xml:space="preserve"> </w:t>
            </w:r>
            <w:r>
              <w:rPr>
                <w:spacing w:val="6"/>
              </w:rPr>
              <w:t>，升级1晚温泉酒店</w:t>
            </w:r>
            <w:r>
              <w:rPr>
                <w:spacing w:val="-25"/>
              </w:rPr>
              <w:t xml:space="preserve"> </w:t>
            </w:r>
            <w:r>
              <w:rPr>
                <w:spacing w:val="6"/>
              </w:rPr>
              <w:t>，升级</w:t>
            </w:r>
            <w:r>
              <w:rPr/>
              <w:t xml:space="preserve"> </w:t>
            </w:r>
            <w:r>
              <w:rPr>
                <w:spacing w:val="8"/>
              </w:rPr>
              <w:t>大阪2晚市区酒店</w:t>
            </w:r>
          </w:p>
        </w:tc>
        <w:tc>
          <w:tcPr>
            <w:shd w:val="clear" w:fill="F1F1F1"/>
            <w:tcW w:w="5271" w:type="dxa"/>
            <w:vAlign w:val="top"/>
            <w:tcBorders>
              <w:right w:val="single" w:color="366091" w:sz="4" w:space="0"/>
              <w:bottom w:val="nil"/>
              <w:top w:val="nil"/>
            </w:tcBorders>
          </w:tcPr>
          <w:p>
            <w:pPr>
              <w:pStyle w:val="TableText"/>
              <w:ind w:left="58" w:right="206" w:hanging="1"/>
              <w:spacing w:before="80" w:line="219" w:lineRule="auto"/>
              <w:rPr/>
            </w:pPr>
            <w:r>
              <w:rPr/>
              <w:t>2.洗衣</w:t>
            </w:r>
            <w:r>
              <w:rPr>
                <w:spacing w:val="-20"/>
              </w:rPr>
              <w:t xml:space="preserve"> </w:t>
            </w:r>
            <w:r>
              <w:rPr/>
              <w:t>，理发</w:t>
            </w:r>
            <w:r>
              <w:rPr>
                <w:spacing w:val="-28"/>
              </w:rPr>
              <w:t xml:space="preserve"> </w:t>
            </w:r>
            <w:r>
              <w:rPr/>
              <w:t>，</w:t>
            </w:r>
            <w:r>
              <w:rPr>
                <w:spacing w:val="-37"/>
              </w:rPr>
              <w:t xml:space="preserve"> </w:t>
            </w:r>
            <w:r>
              <w:rPr/>
              <w:t>电话</w:t>
            </w:r>
            <w:r>
              <w:rPr>
                <w:spacing w:val="-26"/>
              </w:rPr>
              <w:t xml:space="preserve"> </w:t>
            </w:r>
            <w:r>
              <w:rPr/>
              <w:t>，传真</w:t>
            </w:r>
            <w:r>
              <w:rPr>
                <w:spacing w:val="-27"/>
              </w:rPr>
              <w:t xml:space="preserve"> </w:t>
            </w:r>
            <w:r>
              <w:rPr/>
              <w:t>，饮料</w:t>
            </w:r>
            <w:r>
              <w:rPr>
                <w:spacing w:val="-26"/>
              </w:rPr>
              <w:t xml:space="preserve"> </w:t>
            </w:r>
            <w:r>
              <w:rPr/>
              <w:t>，烟酒</w:t>
            </w:r>
            <w:r>
              <w:rPr>
                <w:spacing w:val="-28"/>
              </w:rPr>
              <w:t xml:space="preserve"> </w:t>
            </w:r>
            <w:r>
              <w:rPr/>
              <w:t>，洗熨、付费 </w:t>
            </w:r>
            <w:r>
              <w:rPr>
                <w:spacing w:val="6"/>
              </w:rPr>
              <w:t>电视</w:t>
            </w:r>
            <w:r>
              <w:rPr>
                <w:spacing w:val="-18"/>
              </w:rPr>
              <w:t xml:space="preserve"> </w:t>
            </w:r>
            <w:r>
              <w:rPr>
                <w:spacing w:val="6"/>
              </w:rPr>
              <w:t>，行李搬运等境外个人消费费用；</w:t>
            </w:r>
          </w:p>
        </w:tc>
      </w:tr>
      <w:tr>
        <w:trPr>
          <w:trHeight w:val="720" w:hRule="atLeast"/>
        </w:trPr>
        <w:tc>
          <w:tcPr>
            <w:shd w:val="clear" w:fill="F1F1F1"/>
            <w:tcW w:w="5533" w:type="dxa"/>
            <w:vAlign w:val="top"/>
            <w:tcBorders>
              <w:left w:val="single" w:color="366091" w:sz="4" w:space="0"/>
              <w:bottom w:val="nil"/>
              <w:top w:val="nil"/>
            </w:tcBorders>
          </w:tcPr>
          <w:p>
            <w:pPr>
              <w:pStyle w:val="TableText"/>
              <w:ind w:left="92" w:right="284" w:firstLine="12"/>
              <w:spacing w:before="46" w:line="232" w:lineRule="auto"/>
              <w:rPr/>
            </w:pPr>
            <w:r>
              <w:rPr>
                <w:spacing w:val="9"/>
              </w:rPr>
              <w:t>3.  境外旅游巴士费用及日籍司机服务（根据实际收</w:t>
            </w:r>
            <w:r>
              <w:rPr>
                <w:spacing w:val="8"/>
              </w:rPr>
              <w:t>客人</w:t>
            </w:r>
            <w:r>
              <w:rPr/>
              <w:t xml:space="preserve"> </w:t>
            </w:r>
            <w:r>
              <w:rPr>
                <w:spacing w:val="5"/>
              </w:rPr>
              <w:t>数</w:t>
            </w:r>
            <w:r>
              <w:rPr>
                <w:spacing w:val="-27"/>
              </w:rPr>
              <w:t xml:space="preserve"> </w:t>
            </w:r>
            <w:r>
              <w:rPr>
                <w:spacing w:val="5"/>
              </w:rPr>
              <w:t>，适当调整车型</w:t>
            </w:r>
            <w:r>
              <w:rPr>
                <w:spacing w:val="1"/>
              </w:rPr>
              <w:t>）；</w:t>
            </w:r>
          </w:p>
        </w:tc>
        <w:tc>
          <w:tcPr>
            <w:shd w:val="clear" w:fill="F1F1F1"/>
            <w:tcW w:w="5271" w:type="dxa"/>
            <w:vAlign w:val="top"/>
            <w:tcBorders>
              <w:right w:val="single" w:color="366091" w:sz="4" w:space="0"/>
              <w:bottom w:val="nil"/>
              <w:top w:val="nil"/>
            </w:tcBorders>
          </w:tcPr>
          <w:p>
            <w:pPr>
              <w:pStyle w:val="TableText"/>
              <w:ind w:left="50" w:right="206" w:firstLine="10"/>
              <w:spacing w:before="83" w:line="219" w:lineRule="auto"/>
              <w:rPr/>
            </w:pPr>
            <w:r>
              <w:rPr>
                <w:spacing w:val="6"/>
              </w:rPr>
              <w:t>3.旅游者因违约、</w:t>
            </w:r>
            <w:r>
              <w:rPr>
                <w:spacing w:val="-25"/>
              </w:rPr>
              <w:t xml:space="preserve"> </w:t>
            </w:r>
            <w:r>
              <w:rPr>
                <w:spacing w:val="6"/>
              </w:rPr>
              <w:t>自身过错、</w:t>
            </w:r>
            <w:r>
              <w:rPr>
                <w:spacing w:val="-23"/>
              </w:rPr>
              <w:t xml:space="preserve"> </w:t>
            </w:r>
            <w:r>
              <w:rPr>
                <w:spacing w:val="6"/>
              </w:rPr>
              <w:t>自由活动期间内行为或自</w:t>
            </w:r>
            <w:r>
              <w:rPr/>
              <w:t xml:space="preserve"> </w:t>
            </w:r>
            <w:r>
              <w:rPr>
                <w:spacing w:val="8"/>
              </w:rPr>
              <w:t>身疾病引起的人身和财产损失；</w:t>
            </w:r>
          </w:p>
        </w:tc>
      </w:tr>
      <w:tr>
        <w:trPr>
          <w:trHeight w:val="359" w:hRule="atLeast"/>
        </w:trPr>
        <w:tc>
          <w:tcPr>
            <w:shd w:val="clear" w:fill="F1F1F1"/>
            <w:tcW w:w="5533" w:type="dxa"/>
            <w:vAlign w:val="top"/>
            <w:tcBorders>
              <w:left w:val="single" w:color="366091" w:sz="4" w:space="0"/>
              <w:bottom w:val="nil"/>
              <w:top w:val="nil"/>
            </w:tcBorders>
          </w:tcPr>
          <w:p>
            <w:pPr>
              <w:pStyle w:val="TableText"/>
              <w:ind w:left="91"/>
              <w:spacing w:before="45" w:line="212" w:lineRule="auto"/>
              <w:rPr/>
            </w:pPr>
            <w:r>
              <w:rPr>
                <w:spacing w:val="8"/>
              </w:rPr>
              <w:t>4.</w:t>
            </w:r>
            <w:r>
              <w:rPr>
                <w:spacing w:val="22"/>
              </w:rPr>
              <w:t xml:space="preserve">  </w:t>
            </w:r>
            <w:r>
              <w:rPr>
                <w:spacing w:val="8"/>
              </w:rPr>
              <w:t>中文导游、行程中所列景点第一门票（自理项目除外）</w:t>
            </w:r>
          </w:p>
        </w:tc>
        <w:tc>
          <w:tcPr>
            <w:shd w:val="clear" w:fill="F1F1F1"/>
            <w:tcW w:w="5271" w:type="dxa"/>
            <w:vAlign w:val="top"/>
            <w:tcBorders>
              <w:right w:val="single" w:color="366091" w:sz="4" w:space="0"/>
              <w:bottom w:val="nil"/>
              <w:top w:val="nil"/>
            </w:tcBorders>
          </w:tcPr>
          <w:p>
            <w:pPr>
              <w:pStyle w:val="TableText"/>
              <w:ind w:left="47"/>
              <w:spacing w:before="83" w:line="186" w:lineRule="auto"/>
              <w:rPr/>
            </w:pPr>
            <w:r>
              <w:rPr>
                <w:spacing w:val="8"/>
              </w:rPr>
              <w:t>4.服务包含项目未提到的其它一切费用。</w:t>
            </w:r>
          </w:p>
        </w:tc>
      </w:tr>
      <w:tr>
        <w:trPr>
          <w:trHeight w:val="354" w:hRule="atLeast"/>
        </w:trPr>
        <w:tc>
          <w:tcPr>
            <w:shd w:val="clear" w:fill="F1F1F1"/>
            <w:tcW w:w="5533" w:type="dxa"/>
            <w:vAlign w:val="top"/>
            <w:tcBorders>
              <w:left w:val="single" w:color="366091" w:sz="4" w:space="0"/>
              <w:bottom w:val="nil"/>
              <w:top w:val="nil"/>
            </w:tcBorders>
          </w:tcPr>
          <w:p>
            <w:pPr>
              <w:pStyle w:val="TableText"/>
              <w:ind w:left="107"/>
              <w:spacing w:before="85" w:line="181" w:lineRule="auto"/>
              <w:rPr/>
            </w:pPr>
            <w:r>
              <w:rPr>
                <w:spacing w:val="5"/>
              </w:rPr>
              <w:t>5.  行程内所列用餐；</w:t>
            </w:r>
            <w:r>
              <w:rPr>
                <w:spacing w:val="-16"/>
              </w:rPr>
              <w:t xml:space="preserve"> </w:t>
            </w:r>
            <w:r>
              <w:rPr>
                <w:spacing w:val="5"/>
              </w:rPr>
              <w:t>5早3正餐</w:t>
            </w:r>
          </w:p>
        </w:tc>
        <w:tc>
          <w:tcPr>
            <w:shd w:val="clear" w:fill="F1F1F1"/>
            <w:tcW w:w="5271" w:type="dxa"/>
            <w:vAlign w:val="top"/>
            <w:tcBorders>
              <w:right w:val="single" w:color="366091" w:sz="4" w:space="0"/>
              <w:bottom w:val="nil"/>
              <w:top w:val="nil"/>
            </w:tcBorders>
          </w:tcPr>
          <w:p>
            <w:pPr>
              <w:rPr>
                <w:rFonts w:ascii="Arial"/>
                <w:sz w:val="21"/>
              </w:rPr>
            </w:pPr>
            <w:r/>
          </w:p>
        </w:tc>
      </w:tr>
      <w:tr>
        <w:trPr>
          <w:trHeight w:val="366" w:hRule="atLeast"/>
        </w:trPr>
        <w:tc>
          <w:tcPr>
            <w:shd w:val="clear" w:fill="F1F1F1"/>
            <w:tcW w:w="5533" w:type="dxa"/>
            <w:vAlign w:val="top"/>
            <w:tcBorders>
              <w:left w:val="single" w:color="366091" w:sz="4" w:space="0"/>
              <w:top w:val="nil"/>
            </w:tcBorders>
          </w:tcPr>
          <w:p>
            <w:pPr>
              <w:pStyle w:val="TableText"/>
              <w:ind w:left="102"/>
              <w:spacing w:before="90" w:line="186" w:lineRule="auto"/>
              <w:rPr/>
            </w:pPr>
            <w:r>
              <w:rPr>
                <w:spacing w:val="8"/>
              </w:rPr>
              <w:t>6.  旅游人身意外伤害保险,旅行社责任险</w:t>
            </w:r>
          </w:p>
        </w:tc>
        <w:tc>
          <w:tcPr>
            <w:shd w:val="clear" w:fill="F1F1F1"/>
            <w:tcW w:w="5271" w:type="dxa"/>
            <w:vAlign w:val="top"/>
            <w:tcBorders>
              <w:right w:val="single" w:color="366091" w:sz="4" w:space="0"/>
              <w:top w:val="nil"/>
            </w:tcBorders>
          </w:tcPr>
          <w:p>
            <w:pPr>
              <w:rPr>
                <w:rFonts w:ascii="Arial"/>
                <w:sz w:val="21"/>
              </w:rPr>
            </w:pPr>
            <w:r/>
          </w:p>
        </w:tc>
      </w:tr>
      <w:tr>
        <w:trPr>
          <w:trHeight w:val="342" w:hRule="atLeast"/>
        </w:trPr>
        <w:tc>
          <w:tcPr>
            <w:shd w:val="clear" w:fill="DCE6F2"/>
            <w:tcW w:w="10804" w:type="dxa"/>
            <w:vAlign w:val="top"/>
            <w:gridSpan w:val="2"/>
            <w:tcBorders>
              <w:left w:val="single" w:color="366091" w:sz="4" w:space="0"/>
              <w:right w:val="single" w:color="366091" w:sz="4" w:space="0"/>
            </w:tcBorders>
          </w:tcPr>
          <w:p>
            <w:pPr>
              <w:pStyle w:val="TableText"/>
              <w:ind w:left="513"/>
              <w:spacing w:before="51" w:line="190" w:lineRule="auto"/>
              <w:rPr/>
            </w:pPr>
            <w:r>
              <w:rPr>
                <w:b/>
                <w:bCs/>
                <w:spacing w:val="9"/>
              </w:rPr>
              <w:t>服务标准说明</w:t>
            </w:r>
          </w:p>
        </w:tc>
      </w:tr>
      <w:tr>
        <w:trPr>
          <w:trHeight w:val="3179" w:hRule="atLeast"/>
        </w:trPr>
        <w:tc>
          <w:tcPr>
            <w:shd w:val="clear" w:fill="F1F1F1"/>
            <w:tcW w:w="10804" w:type="dxa"/>
            <w:vAlign w:val="top"/>
            <w:gridSpan w:val="2"/>
            <w:tcBorders>
              <w:left w:val="single" w:color="366091" w:sz="4" w:space="0"/>
              <w:right w:val="single" w:color="366091" w:sz="4" w:space="0"/>
              <w:bottom w:val="single" w:color="366091" w:sz="12" w:space="0"/>
            </w:tcBorders>
          </w:tcPr>
          <w:p>
            <w:pPr>
              <w:pStyle w:val="TableText"/>
              <w:ind w:left="186"/>
              <w:spacing w:before="91" w:line="189" w:lineRule="auto"/>
              <w:rPr/>
            </w:pPr>
            <w:r>
              <w:rPr>
                <w:b/>
                <w:bCs/>
                <w:spacing w:val="5"/>
              </w:rPr>
              <w:t>1、景点说明：</w:t>
            </w:r>
          </w:p>
          <w:p>
            <w:pPr>
              <w:pStyle w:val="TableText"/>
              <w:ind w:left="366" w:right="359" w:hanging="7"/>
              <w:spacing w:before="124" w:line="274" w:lineRule="auto"/>
              <w:rPr/>
            </w:pPr>
            <w:r>
              <w:rPr>
                <w:spacing w:val="9"/>
              </w:rPr>
              <w:t>行程中未标注“入内参观”的景点均为游览外观；入内参观景点均含首道门票；郑重承诺</w:t>
            </w:r>
            <w:r>
              <w:rPr>
                <w:spacing w:val="-18"/>
              </w:rPr>
              <w:t xml:space="preserve"> </w:t>
            </w:r>
            <w:r>
              <w:rPr>
                <w:spacing w:val="9"/>
              </w:rPr>
              <w:t>：行程景点实际游览</w:t>
            </w:r>
            <w:r>
              <w:rPr/>
              <w:t xml:space="preserve"> </w:t>
            </w:r>
            <w:r>
              <w:rPr>
                <w:spacing w:val="7"/>
              </w:rPr>
              <w:t>时间以行程中标注时间为准</w:t>
            </w:r>
            <w:r>
              <w:rPr>
                <w:spacing w:val="-11"/>
              </w:rPr>
              <w:t xml:space="preserve"> </w:t>
            </w:r>
            <w:r>
              <w:rPr>
                <w:spacing w:val="7"/>
              </w:rPr>
              <w:t>，且不少于所标注的时间！</w:t>
            </w:r>
          </w:p>
          <w:p>
            <w:pPr>
              <w:pStyle w:val="TableText"/>
              <w:ind w:left="177"/>
              <w:spacing w:before="9" w:line="189" w:lineRule="auto"/>
              <w:rPr/>
            </w:pPr>
            <w:r>
              <w:rPr>
                <w:b/>
                <w:bCs/>
                <w:spacing w:val="6"/>
              </w:rPr>
              <w:t>2、行程说明：</w:t>
            </w:r>
          </w:p>
          <w:p>
            <w:pPr>
              <w:pStyle w:val="TableText"/>
              <w:ind w:left="376" w:right="446" w:hanging="192"/>
              <w:spacing w:before="85" w:line="248" w:lineRule="auto"/>
              <w:rPr/>
            </w:pPr>
            <w:r>
              <w:rPr>
                <w:spacing w:val="8"/>
              </w:rPr>
              <w:t>（1）公司保留对上述行程的最终解释权</w:t>
            </w:r>
            <w:r>
              <w:rPr>
                <w:spacing w:val="-28"/>
              </w:rPr>
              <w:t xml:space="preserve"> </w:t>
            </w:r>
            <w:r>
              <w:rPr>
                <w:spacing w:val="8"/>
              </w:rPr>
              <w:t>，请以出发前确认行程为准</w:t>
            </w:r>
            <w:r>
              <w:rPr>
                <w:spacing w:val="-28"/>
              </w:rPr>
              <w:t xml:space="preserve"> </w:t>
            </w:r>
            <w:r>
              <w:rPr>
                <w:spacing w:val="8"/>
              </w:rPr>
              <w:t>，本公司有权对上述</w:t>
            </w:r>
            <w:r>
              <w:rPr>
                <w:spacing w:val="7"/>
              </w:rPr>
              <w:t>行程次序、景点、航班</w:t>
            </w:r>
            <w:r>
              <w:rPr/>
              <w:t xml:space="preserve"> </w:t>
            </w:r>
            <w:r>
              <w:rPr>
                <w:spacing w:val="7"/>
              </w:rPr>
              <w:t>及住宿地点作临时修改、变动或更换</w:t>
            </w:r>
            <w:r>
              <w:rPr>
                <w:spacing w:val="-19"/>
              </w:rPr>
              <w:t xml:space="preserve"> </w:t>
            </w:r>
            <w:r>
              <w:rPr>
                <w:spacing w:val="7"/>
              </w:rPr>
              <w:t>，不再做预先通知</w:t>
            </w:r>
            <w:r>
              <w:rPr>
                <w:spacing w:val="-25"/>
              </w:rPr>
              <w:t xml:space="preserve"> </w:t>
            </w:r>
            <w:r>
              <w:rPr>
                <w:spacing w:val="7"/>
              </w:rPr>
              <w:t>，敬请谅解；</w:t>
            </w:r>
          </w:p>
          <w:p>
            <w:pPr>
              <w:pStyle w:val="TableText"/>
              <w:ind w:left="375" w:right="343" w:hanging="191"/>
              <w:spacing w:before="86" w:line="247" w:lineRule="auto"/>
              <w:rPr/>
            </w:pPr>
            <w:r>
              <w:rPr>
                <w:spacing w:val="8"/>
              </w:rPr>
              <w:t>（2）如遇部分景点节假日休息或庆典等</w:t>
            </w:r>
            <w:r>
              <w:rPr>
                <w:spacing w:val="-28"/>
              </w:rPr>
              <w:t xml:space="preserve"> </w:t>
            </w:r>
            <w:r>
              <w:rPr>
                <w:spacing w:val="8"/>
              </w:rPr>
              <w:t>，本社有权根据实际情况调整行程游览先后</w:t>
            </w:r>
            <w:r>
              <w:rPr>
                <w:spacing w:val="7"/>
              </w:rPr>
              <w:t>顺序</w:t>
            </w:r>
            <w:r>
              <w:rPr>
                <w:spacing w:val="-26"/>
              </w:rPr>
              <w:t xml:space="preserve"> </w:t>
            </w:r>
            <w:r>
              <w:rPr>
                <w:spacing w:val="7"/>
              </w:rPr>
              <w:t>，以尽可能保证游览内</w:t>
            </w:r>
            <w:r>
              <w:rPr/>
              <w:t xml:space="preserve">   </w:t>
            </w:r>
            <w:r>
              <w:rPr>
                <w:spacing w:val="8"/>
              </w:rPr>
              <w:t>容。行程中所注明的城市间距离</w:t>
            </w:r>
            <w:r>
              <w:rPr>
                <w:spacing w:val="-25"/>
              </w:rPr>
              <w:t xml:space="preserve"> </w:t>
            </w:r>
            <w:r>
              <w:rPr>
                <w:spacing w:val="8"/>
              </w:rPr>
              <w:t>，参照境外地图</w:t>
            </w:r>
            <w:r>
              <w:rPr>
                <w:spacing w:val="-28"/>
              </w:rPr>
              <w:t xml:space="preserve"> </w:t>
            </w:r>
            <w:r>
              <w:rPr>
                <w:spacing w:val="8"/>
              </w:rPr>
              <w:t>，仅供参考</w:t>
            </w:r>
            <w:r>
              <w:rPr>
                <w:spacing w:val="-26"/>
              </w:rPr>
              <w:t xml:space="preserve"> </w:t>
            </w:r>
            <w:r>
              <w:rPr>
                <w:spacing w:val="8"/>
              </w:rPr>
              <w:t>，我社视当地交通状况进行调</w:t>
            </w:r>
            <w:r>
              <w:rPr>
                <w:spacing w:val="7"/>
              </w:rPr>
              <w:t>整；行程中所列航班</w:t>
            </w:r>
          </w:p>
        </w:tc>
      </w:tr>
    </w:tbl>
    <w:p>
      <w:pPr>
        <w:rPr>
          <w:rFonts w:ascii="Arial"/>
          <w:sz w:val="21"/>
        </w:rPr>
      </w:pPr>
      <w:r/>
    </w:p>
    <w:p>
      <w:pPr>
        <w:sectPr>
          <w:headerReference w:type="default" r:id="rId31"/>
          <w:pgSz w:w="11910" w:h="16840"/>
          <w:pgMar w:top="400" w:right="0" w:bottom="0" w:left="0" w:header="0" w:footer="0" w:gutter="0"/>
        </w:sectPr>
        <w:rPr>
          <w:rFonts w:ascii="Arial" w:hAnsi="Arial" w:eastAsia="Arial" w:cs="Arial"/>
          <w:sz w:val="21"/>
          <w:szCs w:val="21"/>
        </w:rPr>
      </w:pPr>
    </w:p>
    <w:p>
      <w:pPr>
        <w:spacing w:before="14"/>
        <w:rPr/>
      </w:pPr>
      <w:r>
        <w:drawing>
          <wp:anchor distT="0" distB="0" distL="0" distR="0" simplePos="0" relativeHeight="251680768" behindDoc="0" locked="0" layoutInCell="0" allowOverlap="1">
            <wp:simplePos x="0" y="0"/>
            <wp:positionH relativeFrom="page">
              <wp:posOffset>7160133</wp:posOffset>
            </wp:positionH>
            <wp:positionV relativeFrom="page">
              <wp:posOffset>956564</wp:posOffset>
            </wp:positionV>
            <wp:extent cx="36576" cy="8885935"/>
            <wp:effectExtent l="0" t="0" r="0" b="0"/>
            <wp:wrapNone/>
            <wp:docPr id="54" name="IM 54"/>
            <wp:cNvGraphicFramePr/>
            <a:graphic>
              <a:graphicData uri="http://schemas.openxmlformats.org/drawingml/2006/picture">
                <pic:pic>
                  <pic:nvPicPr>
                    <pic:cNvPr id="54" name="IM 54"/>
                    <pic:cNvPicPr/>
                  </pic:nvPicPr>
                  <pic:blipFill>
                    <a:blip r:embed="rId35"/>
                    <a:stretch>
                      <a:fillRect/>
                    </a:stretch>
                  </pic:blipFill>
                  <pic:spPr>
                    <a:xfrm rot="0">
                      <a:off x="0" y="0"/>
                      <a:ext cx="36576" cy="8885935"/>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347852</wp:posOffset>
            </wp:positionH>
            <wp:positionV relativeFrom="page">
              <wp:posOffset>901700</wp:posOffset>
            </wp:positionV>
            <wp:extent cx="36576" cy="8940800"/>
            <wp:effectExtent l="0" t="0" r="0" b="0"/>
            <wp:wrapNone/>
            <wp:docPr id="56" name="IM 56"/>
            <wp:cNvGraphicFramePr/>
            <a:graphic>
              <a:graphicData uri="http://schemas.openxmlformats.org/drawingml/2006/picture">
                <pic:pic>
                  <pic:nvPicPr>
                    <pic:cNvPr id="56" name="IM 56"/>
                    <pic:cNvPicPr/>
                  </pic:nvPicPr>
                  <pic:blipFill>
                    <a:blip r:embed="rId36"/>
                    <a:stretch>
                      <a:fillRect/>
                    </a:stretch>
                  </pic:blipFill>
                  <pic:spPr>
                    <a:xfrm rot="0">
                      <a:off x="0" y="0"/>
                      <a:ext cx="36576" cy="8940800"/>
                    </a:xfrm>
                    <a:prstGeom prst="rect">
                      <a:avLst/>
                    </a:prstGeom>
                  </pic:spPr>
                </pic:pic>
              </a:graphicData>
            </a:graphic>
          </wp:anchor>
        </w:drawing>
      </w:r>
      <w:r/>
    </w:p>
    <w:p>
      <w:pPr>
        <w:spacing w:before="14"/>
        <w:rPr/>
      </w:pPr>
      <w:r/>
    </w:p>
    <w:p>
      <w:pPr>
        <w:spacing w:before="13"/>
        <w:rPr/>
      </w:pPr>
      <w:r/>
    </w:p>
    <w:p>
      <w:pPr>
        <w:spacing w:before="13"/>
        <w:rPr/>
      </w:pPr>
      <w:r/>
    </w:p>
    <w:tbl>
      <w:tblPr>
        <w:tblStyle w:val="TableNormal"/>
        <w:tblW w:w="10804" w:type="dxa"/>
        <w:tblInd w:w="552" w:type="dxa"/>
        <w:tblLayout w:type="fixed"/>
        <w:tblBorders>
          <w:top w:val="single" w:color="366091" w:sz="4" w:space="0"/>
          <w:left w:val="single" w:color="366091" w:sz="4" w:space="0"/>
          <w:bottom w:val="single" w:color="366091" w:sz="4" w:space="0"/>
          <w:right w:val="single" w:color="366091" w:sz="4" w:space="0"/>
          <w:insideH w:val="single" w:color="366091" w:sz="4" w:space="0"/>
          <w:insideV w:val="single" w:color="366091" w:sz="4" w:space="0"/>
        </w:tblBorders>
      </w:tblPr>
      <w:tblGrid>
        <w:gridCol w:w="10804"/>
      </w:tblGrid>
      <w:tr>
        <w:trPr>
          <w:trHeight w:val="11105" w:hRule="atLeast"/>
        </w:trPr>
        <w:tc>
          <w:tcPr>
            <w:shd w:val="clear" w:fill="F1F1F1"/>
            <w:tcW w:w="10804" w:type="dxa"/>
            <w:vAlign w:val="top"/>
            <w:tcBorders>
              <w:bottom w:val="single" w:color="366091" w:sz="10" w:space="0"/>
            </w:tcBorders>
          </w:tcPr>
          <w:p>
            <w:pPr>
              <w:spacing w:line="47" w:lineRule="exact"/>
              <w:rPr/>
            </w:pPr>
            <w:r>
              <w:rPr/>
              <w:pict>
                <v:shape id="_x0000_s48" style="mso-position-vertical-relative:line;mso-position-horizontal-relative:char;width:540.75pt;height:2.9pt;" filled="false" strokecolor="#366091" strokeweight="2.88pt" coordsize="10815,58" coordorigin="0,0" path="m0,28l10814,28e">
                  <v:stroke joinstyle="bevel" miterlimit="2"/>
                </v:shape>
              </w:pict>
            </w:r>
          </w:p>
          <w:p>
            <w:pPr>
              <w:pStyle w:val="TableText"/>
              <w:ind w:left="378" w:right="342" w:hanging="2"/>
              <w:spacing w:before="57" w:line="264" w:lineRule="auto"/>
              <w:rPr/>
            </w:pPr>
            <w:r>
              <w:rPr>
                <w:spacing w:val="9"/>
              </w:rPr>
              <w:t>号及时间仅供参考</w:t>
            </w:r>
            <w:r>
              <w:rPr>
                <w:spacing w:val="-25"/>
              </w:rPr>
              <w:t xml:space="preserve"> </w:t>
            </w:r>
            <w:r>
              <w:rPr>
                <w:spacing w:val="9"/>
              </w:rPr>
              <w:t>，将根据实际情况做出合理的</w:t>
            </w:r>
            <w:r>
              <w:rPr>
                <w:spacing w:val="8"/>
              </w:rPr>
              <w:t>调整；但客观因素限制确实无法安排的</w:t>
            </w:r>
            <w:r>
              <w:rPr>
                <w:spacing w:val="-26"/>
              </w:rPr>
              <w:t xml:space="preserve"> </w:t>
            </w:r>
            <w:r>
              <w:rPr>
                <w:spacing w:val="8"/>
              </w:rPr>
              <w:t>，敬请各位贵宾理解与</w:t>
            </w:r>
            <w:r>
              <w:rPr/>
              <w:t xml:space="preserve"> </w:t>
            </w:r>
            <w:r>
              <w:rPr>
                <w:spacing w:val="3"/>
              </w:rPr>
              <w:t>配合；</w:t>
            </w:r>
          </w:p>
          <w:p>
            <w:pPr>
              <w:pStyle w:val="TableText"/>
              <w:ind w:left="375" w:right="446" w:hanging="191"/>
              <w:spacing w:before="2" w:line="246" w:lineRule="auto"/>
              <w:rPr/>
            </w:pPr>
            <w:r>
              <w:rPr>
                <w:spacing w:val="7"/>
              </w:rPr>
              <w:t>（3）</w:t>
            </w:r>
            <w:r>
              <w:rPr>
                <w:spacing w:val="-14"/>
              </w:rPr>
              <w:t xml:space="preserve"> </w:t>
            </w:r>
            <w:r>
              <w:rPr>
                <w:spacing w:val="7"/>
              </w:rPr>
              <w:t>由于团队行程中所有住宿、用车、景点门票等均为旅行社打包整体销售</w:t>
            </w:r>
            <w:r>
              <w:rPr>
                <w:spacing w:val="-28"/>
              </w:rPr>
              <w:t xml:space="preserve"> </w:t>
            </w:r>
            <w:r>
              <w:rPr>
                <w:spacing w:val="7"/>
              </w:rPr>
              <w:t>，</w:t>
            </w:r>
            <w:r>
              <w:rPr>
                <w:spacing w:val="-34"/>
              </w:rPr>
              <w:t xml:space="preserve"> </w:t>
            </w:r>
            <w:r>
              <w:rPr>
                <w:spacing w:val="7"/>
              </w:rPr>
              <w:t>因此若游客因自身原因未能游览</w:t>
            </w:r>
            <w:r>
              <w:rPr/>
              <w:t xml:space="preserve"> </w:t>
            </w:r>
            <w:r>
              <w:rPr>
                <w:spacing w:val="7"/>
              </w:rPr>
              <w:t>参观的则视为自动放弃</w:t>
            </w:r>
            <w:r>
              <w:rPr>
                <w:spacing w:val="-12"/>
              </w:rPr>
              <w:t xml:space="preserve"> </w:t>
            </w:r>
            <w:r>
              <w:rPr>
                <w:spacing w:val="7"/>
              </w:rPr>
              <w:t>，旅行社将无法退费用；</w:t>
            </w:r>
          </w:p>
          <w:p>
            <w:pPr>
              <w:pStyle w:val="TableText"/>
              <w:ind w:left="184"/>
              <w:spacing w:before="86" w:line="229" w:lineRule="auto"/>
              <w:rPr/>
            </w:pPr>
            <w:r>
              <w:rPr>
                <w:spacing w:val="7"/>
              </w:rPr>
              <w:t>（4）旅游期间</w:t>
            </w:r>
            <w:r>
              <w:rPr>
                <w:spacing w:val="-26"/>
              </w:rPr>
              <w:t xml:space="preserve"> </w:t>
            </w:r>
            <w:r>
              <w:rPr>
                <w:spacing w:val="7"/>
              </w:rPr>
              <w:t>，尽量避免到偏僻的地方。</w:t>
            </w:r>
            <w:r>
              <w:rPr>
                <w:spacing w:val="-29"/>
              </w:rPr>
              <w:t xml:space="preserve"> </w:t>
            </w:r>
            <w:r>
              <w:rPr>
                <w:spacing w:val="7"/>
              </w:rPr>
              <w:t>出行时尽量结</w:t>
            </w:r>
            <w:r>
              <w:rPr>
                <w:spacing w:val="6"/>
              </w:rPr>
              <w:t>伴而行</w:t>
            </w:r>
            <w:r>
              <w:rPr>
                <w:spacing w:val="-27"/>
              </w:rPr>
              <w:t xml:space="preserve"> </w:t>
            </w:r>
            <w:r>
              <w:rPr>
                <w:spacing w:val="6"/>
              </w:rPr>
              <w:t>，以便相互照顾。</w:t>
            </w:r>
            <w:r>
              <w:rPr>
                <w:spacing w:val="-38"/>
              </w:rPr>
              <w:t xml:space="preserve"> </w:t>
            </w:r>
            <w:r>
              <w:rPr>
                <w:spacing w:val="6"/>
              </w:rPr>
              <w:t>留意下榻饭店的名称和地址，</w:t>
            </w:r>
          </w:p>
          <w:p>
            <w:pPr>
              <w:pStyle w:val="TableText"/>
              <w:ind w:left="376" w:right="343"/>
              <w:spacing w:before="105" w:line="264" w:lineRule="auto"/>
              <w:jc w:val="both"/>
              <w:rPr/>
            </w:pPr>
            <w:r>
              <w:rPr>
                <w:spacing w:val="8"/>
              </w:rPr>
              <w:t>最好向前台索取一张饭店名片</w:t>
            </w:r>
            <w:r>
              <w:rPr>
                <w:spacing w:val="-25"/>
              </w:rPr>
              <w:t xml:space="preserve"> </w:t>
            </w:r>
            <w:r>
              <w:rPr>
                <w:spacing w:val="8"/>
              </w:rPr>
              <w:t>，</w:t>
            </w:r>
            <w:r>
              <w:rPr>
                <w:spacing w:val="-38"/>
              </w:rPr>
              <w:t xml:space="preserve"> </w:t>
            </w:r>
            <w:r>
              <w:rPr>
                <w:spacing w:val="8"/>
              </w:rPr>
              <w:t>随身携带</w:t>
            </w:r>
            <w:r>
              <w:rPr>
                <w:spacing w:val="-26"/>
              </w:rPr>
              <w:t xml:space="preserve"> </w:t>
            </w:r>
            <w:r>
              <w:rPr>
                <w:spacing w:val="8"/>
              </w:rPr>
              <w:t>，以便外出后能够顺利回到酒店。请您在境外期间遵守当地的法律法</w:t>
            </w:r>
            <w:r>
              <w:rPr/>
              <w:t xml:space="preserve"> </w:t>
            </w:r>
            <w:r>
              <w:rPr>
                <w:spacing w:val="6"/>
              </w:rPr>
              <w:t>规</w:t>
            </w:r>
            <w:r>
              <w:rPr>
                <w:spacing w:val="-19"/>
              </w:rPr>
              <w:t xml:space="preserve"> </w:t>
            </w:r>
            <w:r>
              <w:rPr>
                <w:spacing w:val="6"/>
              </w:rPr>
              <w:t>，以及注意自己的人身安全；</w:t>
            </w:r>
          </w:p>
          <w:p>
            <w:pPr>
              <w:pStyle w:val="TableText"/>
              <w:ind w:left="378" w:right="285" w:hanging="194"/>
              <w:spacing w:before="3" w:line="252" w:lineRule="auto"/>
              <w:rPr/>
            </w:pPr>
            <w:r>
              <w:rPr>
                <w:spacing w:val="7"/>
              </w:rPr>
              <w:t>（5）根据国际航班团队搭乘要求</w:t>
            </w:r>
            <w:r>
              <w:rPr>
                <w:spacing w:val="-17"/>
              </w:rPr>
              <w:t xml:space="preserve"> </w:t>
            </w:r>
            <w:r>
              <w:rPr>
                <w:spacing w:val="7"/>
              </w:rPr>
              <w:t>，</w:t>
            </w:r>
            <w:r>
              <w:rPr>
                <w:spacing w:val="-38"/>
              </w:rPr>
              <w:t xml:space="preserve"> </w:t>
            </w:r>
            <w:r>
              <w:rPr>
                <w:spacing w:val="7"/>
              </w:rPr>
              <w:t>团队通常须提前3小时到达机场办理登机手续</w:t>
            </w:r>
            <w:r>
              <w:rPr>
                <w:spacing w:val="-25"/>
              </w:rPr>
              <w:t xml:space="preserve"> </w:t>
            </w:r>
            <w:r>
              <w:rPr>
                <w:spacing w:val="7"/>
              </w:rPr>
              <w:t>，故国际段航班在当地下午15点</w:t>
            </w:r>
            <w:r>
              <w:rPr/>
              <w:t xml:space="preserve"> </w:t>
            </w:r>
            <w:r>
              <w:rPr>
                <w:spacing w:val="7"/>
              </w:rPr>
              <w:t>前（含15点</w:t>
            </w:r>
            <w:r>
              <w:rPr/>
              <w:t>）</w:t>
            </w:r>
            <w:r>
              <w:rPr>
                <w:spacing w:val="-17"/>
              </w:rPr>
              <w:t xml:space="preserve"> </w:t>
            </w:r>
            <w:r>
              <w:rPr/>
              <w:t>，</w:t>
            </w:r>
            <w:r>
              <w:rPr>
                <w:spacing w:val="7"/>
              </w:rPr>
              <w:t>晚间21点前（含21点）起飞的</w:t>
            </w:r>
            <w:r>
              <w:rPr>
                <w:spacing w:val="-28"/>
              </w:rPr>
              <w:t xml:space="preserve"> </w:t>
            </w:r>
            <w:r>
              <w:rPr>
                <w:spacing w:val="7"/>
              </w:rPr>
              <w:t>，行程均不含午餐或晚餐；</w:t>
            </w:r>
          </w:p>
          <w:p>
            <w:pPr>
              <w:pStyle w:val="TableText"/>
              <w:ind w:left="184"/>
              <w:spacing w:before="71" w:line="229" w:lineRule="auto"/>
              <w:rPr/>
            </w:pPr>
            <w:r>
              <w:rPr>
                <w:spacing w:val="7"/>
              </w:rPr>
              <w:t>（6）根据日本法律规定</w:t>
            </w:r>
            <w:r>
              <w:rPr>
                <w:spacing w:val="-26"/>
              </w:rPr>
              <w:t xml:space="preserve"> </w:t>
            </w:r>
            <w:r>
              <w:rPr>
                <w:spacing w:val="7"/>
              </w:rPr>
              <w:t>，导游和司机每天工作时间不得超过10小</w:t>
            </w:r>
            <w:r>
              <w:rPr>
                <w:spacing w:val="6"/>
              </w:rPr>
              <w:t>时；</w:t>
            </w:r>
          </w:p>
          <w:p>
            <w:pPr>
              <w:pStyle w:val="TableText"/>
              <w:ind w:left="184"/>
              <w:spacing w:before="68" w:line="229" w:lineRule="auto"/>
              <w:rPr/>
            </w:pPr>
            <w:r>
              <w:rPr>
                <w:spacing w:val="6"/>
              </w:rPr>
              <w:t>（7）观光时</w:t>
            </w:r>
            <w:r>
              <w:rPr>
                <w:spacing w:val="-28"/>
              </w:rPr>
              <w:t xml:space="preserve"> </w:t>
            </w:r>
            <w:r>
              <w:rPr>
                <w:spacing w:val="6"/>
              </w:rPr>
              <w:t>，大件行李可放在旅游车上</w:t>
            </w:r>
            <w:r>
              <w:rPr>
                <w:spacing w:val="-28"/>
              </w:rPr>
              <w:t xml:space="preserve"> </w:t>
            </w:r>
            <w:r>
              <w:rPr>
                <w:spacing w:val="6"/>
              </w:rPr>
              <w:t>，贵重物品一定</w:t>
            </w:r>
            <w:r>
              <w:rPr>
                <w:spacing w:val="5"/>
              </w:rPr>
              <w:t>随身携带</w:t>
            </w:r>
            <w:r>
              <w:rPr>
                <w:spacing w:val="-25"/>
              </w:rPr>
              <w:t xml:space="preserve"> </w:t>
            </w:r>
            <w:r>
              <w:rPr>
                <w:spacing w:val="5"/>
              </w:rPr>
              <w:t>，以免丢失；</w:t>
            </w:r>
          </w:p>
          <w:p>
            <w:pPr>
              <w:pStyle w:val="TableText"/>
              <w:ind w:left="183"/>
              <w:spacing w:before="106" w:line="190" w:lineRule="auto"/>
              <w:rPr/>
            </w:pPr>
            <w:r>
              <w:rPr>
                <w:b/>
                <w:bCs/>
                <w:spacing w:val="5"/>
              </w:rPr>
              <w:t>3、酒店标准：</w:t>
            </w:r>
          </w:p>
          <w:p>
            <w:pPr>
              <w:pStyle w:val="TableText"/>
              <w:ind w:left="392"/>
              <w:spacing w:before="87" w:line="229" w:lineRule="auto"/>
              <w:rPr/>
            </w:pPr>
            <w:r>
              <w:rPr>
                <w:spacing w:val="5"/>
              </w:rPr>
              <w:t>（1）</w:t>
            </w:r>
            <w:r>
              <w:rPr>
                <w:spacing w:val="-21"/>
              </w:rPr>
              <w:t xml:space="preserve"> </w:t>
            </w:r>
            <w:r>
              <w:rPr>
                <w:spacing w:val="5"/>
              </w:rPr>
              <w:t>日本酒店没有星级标注</w:t>
            </w:r>
            <w:r>
              <w:rPr>
                <w:spacing w:val="-28"/>
              </w:rPr>
              <w:t xml:space="preserve"> </w:t>
            </w:r>
            <w:r>
              <w:rPr>
                <w:spacing w:val="5"/>
              </w:rPr>
              <w:t>，总体上特别小</w:t>
            </w:r>
            <w:r>
              <w:rPr>
                <w:spacing w:val="-17"/>
              </w:rPr>
              <w:t xml:space="preserve"> </w:t>
            </w:r>
            <w:r>
              <w:rPr>
                <w:spacing w:val="5"/>
              </w:rPr>
              <w:t>：大厅小、房间小卫生间小；</w:t>
            </w:r>
          </w:p>
          <w:p>
            <w:pPr>
              <w:pStyle w:val="TableText"/>
              <w:ind w:left="392"/>
              <w:spacing w:before="69" w:line="229" w:lineRule="auto"/>
              <w:rPr/>
            </w:pPr>
            <w:r>
              <w:rPr>
                <w:spacing w:val="7"/>
              </w:rPr>
              <w:t>（2）每个晚上入住的酒店不能确保都在市区内；</w:t>
            </w:r>
          </w:p>
          <w:p>
            <w:pPr>
              <w:pStyle w:val="TableText"/>
              <w:ind w:left="170"/>
              <w:spacing w:before="108" w:line="189" w:lineRule="auto"/>
              <w:rPr/>
            </w:pPr>
            <w:r>
              <w:rPr>
                <w:b/>
                <w:bCs/>
                <w:spacing w:val="7"/>
              </w:rPr>
              <w:t>4、餐食说明：</w:t>
            </w:r>
          </w:p>
          <w:p>
            <w:pPr>
              <w:pStyle w:val="TableText"/>
              <w:ind w:left="512"/>
              <w:spacing w:before="124" w:line="190" w:lineRule="auto"/>
              <w:rPr/>
            </w:pPr>
            <w:r>
              <w:rPr>
                <w:spacing w:val="5"/>
              </w:rPr>
              <w:t>退餐标准</w:t>
            </w:r>
            <w:r>
              <w:rPr>
                <w:spacing w:val="-10"/>
              </w:rPr>
              <w:t xml:space="preserve"> </w:t>
            </w:r>
            <w:r>
              <w:rPr>
                <w:spacing w:val="5"/>
              </w:rPr>
              <w:t>：餐食不用不退费；</w:t>
            </w:r>
          </w:p>
          <w:p>
            <w:pPr>
              <w:pStyle w:val="TableText"/>
              <w:ind w:left="184"/>
              <w:spacing w:before="126" w:line="189" w:lineRule="auto"/>
              <w:rPr/>
            </w:pPr>
            <w:r>
              <w:rPr>
                <w:b/>
                <w:bCs/>
                <w:spacing w:val="5"/>
              </w:rPr>
              <w:t>5、保险说明：</w:t>
            </w:r>
          </w:p>
          <w:p>
            <w:pPr>
              <w:pStyle w:val="TableText"/>
              <w:ind w:left="512"/>
              <w:spacing w:before="124" w:line="190" w:lineRule="auto"/>
              <w:rPr/>
            </w:pPr>
            <w:r>
              <w:rPr>
                <w:spacing w:val="8"/>
              </w:rPr>
              <w:t>我社所上为旅行社责任险</w:t>
            </w:r>
            <w:r>
              <w:rPr>
                <w:spacing w:val="-17"/>
              </w:rPr>
              <w:t xml:space="preserve"> </w:t>
            </w:r>
            <w:r>
              <w:rPr>
                <w:spacing w:val="8"/>
              </w:rPr>
              <w:t>，其他保险建议客人根据自身情况投保；</w:t>
            </w:r>
          </w:p>
          <w:p>
            <w:pPr>
              <w:pStyle w:val="TableText"/>
              <w:ind w:left="178"/>
              <w:spacing w:before="126" w:line="189" w:lineRule="auto"/>
              <w:rPr/>
            </w:pPr>
            <w:r>
              <w:rPr>
                <w:b/>
                <w:bCs/>
                <w:spacing w:val="6"/>
              </w:rPr>
              <w:t>6、退费说明：</w:t>
            </w:r>
          </w:p>
          <w:p>
            <w:pPr>
              <w:pStyle w:val="TableText"/>
              <w:ind w:left="512" w:right="295" w:hanging="177"/>
              <w:spacing w:before="85" w:line="247" w:lineRule="auto"/>
              <w:rPr/>
            </w:pPr>
            <w:r>
              <w:rPr>
                <w:spacing w:val="7"/>
              </w:rPr>
              <w:t>（</w:t>
            </w:r>
            <w:r>
              <w:rPr>
                <w:spacing w:val="-22"/>
              </w:rPr>
              <w:t xml:space="preserve"> </w:t>
            </w:r>
            <w:r>
              <w:rPr>
                <w:spacing w:val="7"/>
              </w:rPr>
              <w:t>1）如遇天气、战争、罢工、地震等人力不可抗力因素无法游览</w:t>
            </w:r>
            <w:r>
              <w:rPr>
                <w:spacing w:val="-26"/>
              </w:rPr>
              <w:t xml:space="preserve"> </w:t>
            </w:r>
            <w:r>
              <w:rPr>
                <w:spacing w:val="7"/>
              </w:rPr>
              <w:t>，我社将按照旅行社协议</w:t>
            </w:r>
            <w:r>
              <w:rPr>
                <w:spacing w:val="-28"/>
              </w:rPr>
              <w:t xml:space="preserve"> </w:t>
            </w:r>
            <w:r>
              <w:rPr>
                <w:spacing w:val="7"/>
              </w:rPr>
              <w:t>，退还未游览景点门</w:t>
            </w:r>
            <w:r>
              <w:rPr/>
              <w:t xml:space="preserve"> </w:t>
            </w:r>
            <w:r>
              <w:rPr>
                <w:spacing w:val="6"/>
              </w:rPr>
              <w:t>票费用</w:t>
            </w:r>
            <w:r>
              <w:rPr>
                <w:spacing w:val="-19"/>
              </w:rPr>
              <w:t xml:space="preserve"> </w:t>
            </w:r>
            <w:r>
              <w:rPr>
                <w:spacing w:val="6"/>
              </w:rPr>
              <w:t>，但赠送项目费用不退；</w:t>
            </w:r>
          </w:p>
          <w:p>
            <w:pPr>
              <w:pStyle w:val="TableText"/>
              <w:ind w:left="335"/>
              <w:spacing w:before="89" w:line="229" w:lineRule="auto"/>
              <w:rPr/>
            </w:pPr>
            <w:r>
              <w:rPr>
                <w:spacing w:val="8"/>
              </w:rPr>
              <w:t>（2）游客因个人原因临时自愿放弃游览</w:t>
            </w:r>
            <w:r>
              <w:rPr>
                <w:spacing w:val="-28"/>
              </w:rPr>
              <w:t xml:space="preserve"> </w:t>
            </w:r>
            <w:r>
              <w:rPr>
                <w:spacing w:val="8"/>
              </w:rPr>
              <w:t>，酒店住</w:t>
            </w:r>
            <w:r>
              <w:rPr>
                <w:spacing w:val="7"/>
              </w:rPr>
              <w:t>宿、餐、车等费用均不退还；</w:t>
            </w:r>
          </w:p>
          <w:p>
            <w:pPr>
              <w:pStyle w:val="TableText"/>
              <w:ind w:left="205"/>
              <w:spacing w:before="107" w:line="190" w:lineRule="auto"/>
              <w:rPr/>
            </w:pPr>
            <w:r>
              <w:rPr>
                <w:b/>
                <w:bCs/>
                <w:spacing w:val="6"/>
              </w:rPr>
              <w:t>7</w:t>
            </w:r>
            <w:r>
              <w:rPr>
                <w:spacing w:val="6"/>
              </w:rPr>
              <w:t>、</w:t>
            </w:r>
            <w:r>
              <w:rPr>
                <w:b/>
                <w:bCs/>
                <w:spacing w:val="6"/>
              </w:rPr>
              <w:t>补费说明：</w:t>
            </w:r>
          </w:p>
          <w:p>
            <w:pPr>
              <w:pStyle w:val="TableText"/>
              <w:ind w:left="335"/>
              <w:spacing w:before="86" w:line="229" w:lineRule="auto"/>
              <w:rPr/>
            </w:pPr>
            <w:r>
              <w:rPr>
                <w:spacing w:val="7"/>
              </w:rPr>
              <w:t>（</w:t>
            </w:r>
            <w:r>
              <w:rPr>
                <w:spacing w:val="-35"/>
              </w:rPr>
              <w:t xml:space="preserve"> </w:t>
            </w:r>
            <w:r>
              <w:rPr>
                <w:spacing w:val="7"/>
              </w:rPr>
              <w:t>1）如遇航空公司政策性调整机票价格</w:t>
            </w:r>
            <w:r>
              <w:rPr>
                <w:spacing w:val="-28"/>
              </w:rPr>
              <w:t xml:space="preserve"> </w:t>
            </w:r>
            <w:r>
              <w:rPr>
                <w:spacing w:val="7"/>
              </w:rPr>
              <w:t>，请按规定补交差价。机票价格为团队机票</w:t>
            </w:r>
            <w:r>
              <w:rPr>
                <w:spacing w:val="-25"/>
              </w:rPr>
              <w:t xml:space="preserve"> </w:t>
            </w:r>
            <w:r>
              <w:rPr>
                <w:spacing w:val="7"/>
              </w:rPr>
              <w:t>，不得改签换人退票；</w:t>
            </w:r>
          </w:p>
          <w:p>
            <w:pPr>
              <w:pStyle w:val="TableText"/>
              <w:ind w:left="335"/>
              <w:spacing w:before="69" w:line="229" w:lineRule="auto"/>
              <w:rPr/>
            </w:pPr>
            <w:r>
              <w:rPr>
                <w:spacing w:val="8"/>
              </w:rPr>
              <w:t>（2）如果旅游目的地国家政策性调整门票或其他相关</w:t>
            </w:r>
            <w:r>
              <w:rPr>
                <w:spacing w:val="7"/>
              </w:rPr>
              <w:t>价格</w:t>
            </w:r>
            <w:r>
              <w:rPr>
                <w:spacing w:val="-28"/>
              </w:rPr>
              <w:t xml:space="preserve"> </w:t>
            </w:r>
            <w:r>
              <w:rPr>
                <w:spacing w:val="7"/>
              </w:rPr>
              <w:t>，请按规定补交差价；</w:t>
            </w:r>
          </w:p>
          <w:p>
            <w:pPr>
              <w:pStyle w:val="TableText"/>
              <w:ind w:left="216"/>
              <w:spacing w:before="108" w:line="189" w:lineRule="auto"/>
              <w:rPr/>
            </w:pPr>
            <w:r>
              <w:rPr>
                <w:b/>
                <w:bCs/>
                <w:spacing w:val="6"/>
              </w:rPr>
              <w:t>8</w:t>
            </w:r>
            <w:r>
              <w:rPr>
                <w:spacing w:val="6"/>
              </w:rPr>
              <w:t>、</w:t>
            </w:r>
            <w:r>
              <w:rPr>
                <w:b/>
                <w:bCs/>
                <w:spacing w:val="6"/>
              </w:rPr>
              <w:t>其他说明：</w:t>
            </w:r>
          </w:p>
          <w:p>
            <w:pPr>
              <w:pStyle w:val="TableText"/>
              <w:ind w:left="511" w:right="208" w:hanging="1"/>
              <w:spacing w:before="86" w:line="254" w:lineRule="auto"/>
              <w:rPr/>
            </w:pPr>
            <w:r>
              <w:rPr>
                <w:spacing w:val="9"/>
              </w:rPr>
              <w:t>我社处理游客意见以游客交回的《贵宾意见反馈单》为依据</w:t>
            </w:r>
            <w:r>
              <w:rPr>
                <w:spacing w:val="-18"/>
              </w:rPr>
              <w:t xml:space="preserve"> </w:t>
            </w:r>
            <w:r>
              <w:rPr>
                <w:spacing w:val="9"/>
              </w:rPr>
              <w:t>，请您秉着公平、公正、实事求是的原则填写《贵</w:t>
            </w:r>
            <w:r>
              <w:rPr/>
              <w:t xml:space="preserve"> </w:t>
            </w:r>
            <w:r>
              <w:rPr>
                <w:spacing w:val="7"/>
              </w:rPr>
              <w:t>宾意见反馈单》 。</w:t>
            </w:r>
          </w:p>
        </w:tc>
      </w:tr>
      <w:tr>
        <w:trPr>
          <w:trHeight w:val="400" w:hRule="atLeast"/>
        </w:trPr>
        <w:tc>
          <w:tcPr>
            <w:shd w:val="clear" w:fill="DCE6F2"/>
            <w:tcW w:w="10804" w:type="dxa"/>
            <w:vAlign w:val="top"/>
            <w:tcBorders>
              <w:bottom w:val="single" w:color="366091" w:sz="10" w:space="0"/>
              <w:top w:val="single" w:color="366091" w:sz="10" w:space="0"/>
            </w:tcBorders>
          </w:tcPr>
          <w:p>
            <w:pPr>
              <w:pStyle w:val="TableText"/>
              <w:ind w:left="513"/>
              <w:spacing w:before="102" w:line="188" w:lineRule="auto"/>
              <w:rPr/>
            </w:pPr>
            <w:r>
              <w:rPr>
                <w:b/>
                <w:bCs/>
                <w:spacing w:val="8"/>
              </w:rPr>
              <w:t>温馨提示</w:t>
            </w:r>
          </w:p>
        </w:tc>
      </w:tr>
      <w:tr>
        <w:trPr>
          <w:trHeight w:val="2484" w:hRule="atLeast"/>
        </w:trPr>
        <w:tc>
          <w:tcPr>
            <w:shd w:val="clear" w:fill="F1F1F1"/>
            <w:tcW w:w="10804" w:type="dxa"/>
            <w:vAlign w:val="top"/>
            <w:tcBorders>
              <w:top w:val="single" w:color="366091" w:sz="10" w:space="0"/>
              <w:bottom w:val="single" w:color="366091" w:sz="12" w:space="0"/>
            </w:tcBorders>
          </w:tcPr>
          <w:p>
            <w:pPr>
              <w:pStyle w:val="TableText"/>
              <w:ind w:left="109"/>
              <w:spacing w:before="102" w:line="190" w:lineRule="auto"/>
              <w:rPr/>
            </w:pPr>
            <w:r>
              <w:rPr>
                <w:b/>
                <w:bCs/>
                <w:spacing w:val="7"/>
              </w:rPr>
              <w:t>●</w:t>
            </w:r>
            <w:r>
              <w:rPr>
                <w:spacing w:val="7"/>
              </w:rPr>
              <w:t>日本气温与中国气温相近</w:t>
            </w:r>
            <w:r>
              <w:rPr>
                <w:spacing w:val="-13"/>
              </w:rPr>
              <w:t xml:space="preserve"> </w:t>
            </w:r>
            <w:r>
              <w:rPr>
                <w:spacing w:val="7"/>
              </w:rPr>
              <w:t>，具体城市天气可上网查询</w:t>
            </w:r>
          </w:p>
          <w:p>
            <w:pPr>
              <w:pStyle w:val="TableText"/>
              <w:ind w:left="109"/>
              <w:spacing w:before="124" w:line="190" w:lineRule="auto"/>
              <w:rPr/>
            </w:pPr>
            <w:r>
              <w:rPr>
                <w:b/>
                <w:bCs/>
                <w:spacing w:val="3"/>
              </w:rPr>
              <w:t>●</w:t>
            </w:r>
            <w:r>
              <w:rPr>
                <w:spacing w:val="3"/>
              </w:rPr>
              <w:t>日本与中国时差为1小时</w:t>
            </w:r>
            <w:r>
              <w:rPr>
                <w:spacing w:val="-12"/>
              </w:rPr>
              <w:t xml:space="preserve"> </w:t>
            </w:r>
            <w:r>
              <w:rPr>
                <w:spacing w:val="3"/>
              </w:rPr>
              <w:t>，早于中国时间</w:t>
            </w:r>
            <w:r>
              <w:rPr>
                <w:spacing w:val="-28"/>
              </w:rPr>
              <w:t xml:space="preserve"> </w:t>
            </w:r>
            <w:r>
              <w:rPr>
                <w:spacing w:val="3"/>
              </w:rPr>
              <w:t>，如日本13</w:t>
            </w:r>
            <w:r>
              <w:rPr>
                <w:spacing w:val="-20"/>
              </w:rPr>
              <w:t xml:space="preserve"> </w:t>
            </w:r>
            <w:r>
              <w:rPr>
                <w:spacing w:val="3"/>
              </w:rPr>
              <w:t>：00</w:t>
            </w:r>
            <w:r>
              <w:rPr>
                <w:spacing w:val="-34"/>
              </w:rPr>
              <w:t xml:space="preserve"> </w:t>
            </w:r>
            <w:r>
              <w:rPr>
                <w:spacing w:val="3"/>
              </w:rPr>
              <w:t>=中国12</w:t>
            </w:r>
            <w:r>
              <w:rPr>
                <w:spacing w:val="-17"/>
              </w:rPr>
              <w:t xml:space="preserve"> </w:t>
            </w:r>
            <w:r>
              <w:rPr>
                <w:spacing w:val="3"/>
              </w:rPr>
              <w:t>：00</w:t>
            </w:r>
          </w:p>
          <w:p>
            <w:pPr>
              <w:pStyle w:val="TableText"/>
              <w:ind w:left="94" w:right="278" w:firstLine="15"/>
              <w:spacing w:before="122" w:line="234" w:lineRule="auto"/>
              <w:rPr/>
            </w:pPr>
            <w:r>
              <w:rPr>
                <w:b/>
                <w:bCs/>
                <w:spacing w:val="7"/>
              </w:rPr>
              <w:t>●</w:t>
            </w:r>
            <w:r>
              <w:rPr>
                <w:spacing w:val="7"/>
              </w:rPr>
              <w:t>出外旅游</w:t>
            </w:r>
            <w:r>
              <w:rPr>
                <w:spacing w:val="-26"/>
              </w:rPr>
              <w:t xml:space="preserve"> </w:t>
            </w:r>
            <w:r>
              <w:rPr>
                <w:spacing w:val="7"/>
              </w:rPr>
              <w:t>，可能会因水土不服而令身体感到不适</w:t>
            </w:r>
            <w:r>
              <w:rPr>
                <w:spacing w:val="-28"/>
              </w:rPr>
              <w:t xml:space="preserve"> </w:t>
            </w:r>
            <w:r>
              <w:rPr>
                <w:spacing w:val="7"/>
              </w:rPr>
              <w:t>，所以客人应准备些常用的药品</w:t>
            </w:r>
            <w:r>
              <w:rPr>
                <w:spacing w:val="-27"/>
              </w:rPr>
              <w:t xml:space="preserve"> </w:t>
            </w:r>
            <w:r>
              <w:rPr>
                <w:spacing w:val="7"/>
              </w:rPr>
              <w:t>，若您长期服用某</w:t>
            </w:r>
            <w:r>
              <w:rPr>
                <w:spacing w:val="6"/>
              </w:rPr>
              <w:t>类药品</w:t>
            </w:r>
            <w:r>
              <w:rPr>
                <w:spacing w:val="-26"/>
              </w:rPr>
              <w:t xml:space="preserve"> </w:t>
            </w:r>
            <w:r>
              <w:rPr>
                <w:spacing w:val="6"/>
              </w:rPr>
              <w:t>，必须</w:t>
            </w:r>
            <w:r>
              <w:rPr/>
              <w:t xml:space="preserve"> </w:t>
            </w:r>
            <w:r>
              <w:rPr>
                <w:spacing w:val="5"/>
              </w:rPr>
              <w:t>带足药物</w:t>
            </w:r>
            <w:r>
              <w:rPr>
                <w:spacing w:val="-21"/>
              </w:rPr>
              <w:t xml:space="preserve"> </w:t>
            </w:r>
            <w:r>
              <w:rPr>
                <w:spacing w:val="5"/>
              </w:rPr>
              <w:t>，以防万一</w:t>
            </w:r>
          </w:p>
          <w:p>
            <w:pPr>
              <w:pStyle w:val="TableText"/>
              <w:ind w:left="109"/>
              <w:spacing w:before="124" w:line="190" w:lineRule="auto"/>
              <w:rPr/>
            </w:pPr>
            <w:r>
              <w:rPr>
                <w:b/>
                <w:bCs/>
                <w:spacing w:val="7"/>
              </w:rPr>
              <w:t>●</w:t>
            </w:r>
            <w:r>
              <w:rPr>
                <w:spacing w:val="7"/>
              </w:rPr>
              <w:t>日本车辆全部靠左行驶</w:t>
            </w:r>
            <w:r>
              <w:rPr>
                <w:spacing w:val="-25"/>
              </w:rPr>
              <w:t xml:space="preserve"> </w:t>
            </w:r>
            <w:r>
              <w:rPr>
                <w:spacing w:val="7"/>
              </w:rPr>
              <w:t>，过马路时要严守交通</w:t>
            </w:r>
            <w:r>
              <w:rPr>
                <w:spacing w:val="6"/>
              </w:rPr>
              <w:t>信号</w:t>
            </w:r>
            <w:r>
              <w:rPr>
                <w:spacing w:val="-26"/>
              </w:rPr>
              <w:t xml:space="preserve"> </w:t>
            </w:r>
            <w:r>
              <w:rPr>
                <w:spacing w:val="6"/>
              </w:rPr>
              <w:t>，以保证安全</w:t>
            </w:r>
          </w:p>
          <w:p>
            <w:pPr>
              <w:pStyle w:val="TableText"/>
              <w:ind w:left="109"/>
              <w:spacing w:before="122" w:line="191" w:lineRule="auto"/>
              <w:rPr/>
            </w:pPr>
            <w:r>
              <w:rPr>
                <w:b/>
                <w:bCs/>
                <w:spacing w:val="9"/>
              </w:rPr>
              <w:t>●</w:t>
            </w:r>
            <w:r>
              <w:rPr>
                <w:spacing w:val="9"/>
              </w:rPr>
              <w:t>日本境内人民币、美金不流通</w:t>
            </w:r>
            <w:r>
              <w:rPr>
                <w:spacing w:val="-27"/>
              </w:rPr>
              <w:t xml:space="preserve"> </w:t>
            </w:r>
            <w:r>
              <w:rPr>
                <w:spacing w:val="9"/>
              </w:rPr>
              <w:t>，请备足日</w:t>
            </w:r>
            <w:r>
              <w:rPr>
                <w:spacing w:val="8"/>
              </w:rPr>
              <w:t>元。在日本国内兑换日元汇率比中国要高一些</w:t>
            </w:r>
          </w:p>
        </w:tc>
      </w:tr>
    </w:tbl>
    <w:p>
      <w:pPr>
        <w:rPr>
          <w:rFonts w:ascii="Arial"/>
          <w:sz w:val="21"/>
        </w:rPr>
      </w:pPr>
      <w:r/>
    </w:p>
    <w:p>
      <w:pPr>
        <w:sectPr>
          <w:headerReference w:type="default" r:id="rId34"/>
          <w:pgSz w:w="11910" w:h="16840"/>
          <w:pgMar w:top="400" w:right="0" w:bottom="0" w:left="0" w:header="0" w:footer="0" w:gutter="0"/>
        </w:sectPr>
        <w:rPr>
          <w:rFonts w:ascii="Arial" w:hAnsi="Arial" w:eastAsia="Arial" w:cs="Arial"/>
          <w:sz w:val="21"/>
          <w:szCs w:val="21"/>
        </w:rPr>
      </w:pPr>
    </w:p>
    <w:p>
      <w:pPr>
        <w:spacing w:before="14"/>
        <w:rPr/>
      </w:pPr>
      <w:r/>
    </w:p>
    <w:p>
      <w:pPr>
        <w:spacing w:before="14"/>
        <w:rPr/>
      </w:pPr>
      <w:r/>
    </w:p>
    <w:p>
      <w:pPr>
        <w:spacing w:before="13"/>
        <w:rPr/>
      </w:pPr>
      <w:r/>
    </w:p>
    <w:p>
      <w:pPr>
        <w:spacing w:before="13"/>
        <w:rPr/>
      </w:pPr>
      <w:r/>
    </w:p>
    <w:tbl>
      <w:tblPr>
        <w:tblStyle w:val="TableNormal"/>
        <w:tblW w:w="10776" w:type="dxa"/>
        <w:tblInd w:w="570" w:type="dxa"/>
        <w:shd w:val="clear" w:fill="F1F1F1"/>
        <w:tblLayout w:type="fixed"/>
        <w:tblBorders>
          <w:left w:val="double" w:color="366091" w:sz="6" w:space="0"/>
          <w:bottom w:val="double" w:color="366091" w:sz="4" w:space="0"/>
          <w:right w:val="double" w:color="366091" w:sz="4" w:space="0"/>
          <w:top w:val="double" w:color="366091" w:sz="6" w:space="0"/>
        </w:tblBorders>
      </w:tblPr>
      <w:tblGrid>
        <w:gridCol w:w="10776"/>
      </w:tblGrid>
      <w:tr>
        <w:trPr>
          <w:trHeight w:val="2418" w:hRule="atLeast"/>
        </w:trPr>
        <w:tc>
          <w:tcPr>
            <w:shd w:val="clear" w:fill="F1F1F1"/>
            <w:tcW w:w="10776" w:type="dxa"/>
            <w:vAlign w:val="top"/>
          </w:tcPr>
          <w:p>
            <w:pPr>
              <w:pStyle w:val="TableText"/>
              <w:ind w:left="74"/>
              <w:spacing w:before="33" w:line="229" w:lineRule="auto"/>
              <w:rPr/>
            </w:pPr>
            <w:r>
              <w:rPr>
                <w:b/>
                <w:bCs/>
                <w:spacing w:val="5"/>
              </w:rPr>
              <w:t>●</w:t>
            </w:r>
            <w:r>
              <w:rPr>
                <w:spacing w:val="5"/>
              </w:rPr>
              <w:t>日元换算方式：</w:t>
            </w:r>
            <w:r>
              <w:rPr>
                <w:spacing w:val="-21"/>
              </w:rPr>
              <w:t xml:space="preserve"> </w:t>
            </w:r>
            <w:r>
              <w:rPr>
                <w:spacing w:val="5"/>
              </w:rPr>
              <w:t>1万日元 * 0.060（汇率</w:t>
            </w:r>
            <w:r>
              <w:rPr>
                <w:spacing w:val="-28"/>
              </w:rPr>
              <w:t xml:space="preserve"> </w:t>
            </w:r>
            <w:r>
              <w:rPr>
                <w:spacing w:val="5"/>
              </w:rPr>
              <w:t>，以实际为准）</w:t>
            </w:r>
            <w:r>
              <w:rPr>
                <w:spacing w:val="-22"/>
              </w:rPr>
              <w:t xml:space="preserve"> </w:t>
            </w:r>
            <w:r>
              <w:rPr>
                <w:spacing w:val="5"/>
              </w:rPr>
              <w:t>=500元</w:t>
            </w:r>
            <w:r>
              <w:rPr/>
              <w:t>RMB</w:t>
            </w:r>
          </w:p>
          <w:p>
            <w:pPr>
              <w:pStyle w:val="TableText"/>
              <w:ind w:left="74"/>
              <w:spacing w:before="106" w:line="190" w:lineRule="auto"/>
              <w:rPr/>
            </w:pPr>
            <w:r>
              <w:rPr>
                <w:b/>
                <w:bCs/>
                <w:spacing w:val="8"/>
              </w:rPr>
              <w:t>●</w:t>
            </w:r>
            <w:r>
              <w:rPr>
                <w:spacing w:val="8"/>
              </w:rPr>
              <w:t>日本电压为110伏。插座多数为两扁角插头</w:t>
            </w:r>
            <w:r>
              <w:rPr>
                <w:spacing w:val="-26"/>
              </w:rPr>
              <w:t xml:space="preserve"> </w:t>
            </w:r>
            <w:r>
              <w:rPr>
                <w:spacing w:val="8"/>
              </w:rPr>
              <w:t>，</w:t>
            </w:r>
            <w:r>
              <w:rPr>
                <w:spacing w:val="7"/>
              </w:rPr>
              <w:t>一般国内两项插头均可使用。</w:t>
            </w:r>
          </w:p>
          <w:p>
            <w:pPr>
              <w:pStyle w:val="TableText"/>
              <w:ind w:left="74"/>
              <w:spacing w:before="125" w:line="189" w:lineRule="auto"/>
              <w:rPr/>
            </w:pPr>
            <w:r>
              <w:rPr>
                <w:b/>
                <w:bCs/>
                <w:spacing w:val="6"/>
              </w:rPr>
              <w:t>●</w:t>
            </w:r>
            <w:r>
              <w:rPr>
                <w:spacing w:val="6"/>
              </w:rPr>
              <w:t>电话</w:t>
            </w:r>
            <w:r>
              <w:rPr>
                <w:spacing w:val="-18"/>
              </w:rPr>
              <w:t xml:space="preserve"> </w:t>
            </w:r>
            <w:r>
              <w:rPr>
                <w:spacing w:val="6"/>
              </w:rPr>
              <w:t>：手机开通国际漫游在日本可使用。</w:t>
            </w:r>
          </w:p>
          <w:p>
            <w:pPr>
              <w:pStyle w:val="TableText"/>
              <w:ind w:left="58" w:right="257" w:firstLine="16"/>
              <w:spacing w:before="125" w:line="233" w:lineRule="auto"/>
              <w:rPr/>
            </w:pPr>
            <w:r>
              <w:rPr>
                <w:b/>
                <w:bCs/>
                <w:spacing w:val="8"/>
              </w:rPr>
              <w:t>●</w:t>
            </w:r>
            <w:r>
              <w:rPr>
                <w:spacing w:val="8"/>
              </w:rPr>
              <w:t>护照是您在境外唯一合法的身份证明</w:t>
            </w:r>
            <w:r>
              <w:rPr>
                <w:spacing w:val="-25"/>
              </w:rPr>
              <w:t xml:space="preserve"> </w:t>
            </w:r>
            <w:r>
              <w:rPr>
                <w:spacing w:val="8"/>
              </w:rPr>
              <w:t>，一旦丢失</w:t>
            </w:r>
            <w:r>
              <w:rPr>
                <w:spacing w:val="-28"/>
              </w:rPr>
              <w:t xml:space="preserve"> </w:t>
            </w:r>
            <w:r>
              <w:rPr>
                <w:spacing w:val="8"/>
              </w:rPr>
              <w:t>，补办</w:t>
            </w:r>
            <w:r>
              <w:rPr>
                <w:spacing w:val="7"/>
              </w:rPr>
              <w:t>非常耗时而且将严重影响到您的观光日程</w:t>
            </w:r>
            <w:r>
              <w:rPr>
                <w:spacing w:val="-26"/>
              </w:rPr>
              <w:t xml:space="preserve"> </w:t>
            </w:r>
            <w:r>
              <w:rPr>
                <w:spacing w:val="7"/>
              </w:rPr>
              <w:t>，为防止丢失及</w:t>
            </w:r>
            <w:r>
              <w:rPr/>
              <w:t xml:space="preserve"> </w:t>
            </w:r>
            <w:r>
              <w:rPr>
                <w:spacing w:val="7"/>
              </w:rPr>
              <w:t>其他情况的出现</w:t>
            </w:r>
            <w:r>
              <w:rPr>
                <w:spacing w:val="-20"/>
              </w:rPr>
              <w:t xml:space="preserve"> </w:t>
            </w:r>
            <w:r>
              <w:rPr>
                <w:spacing w:val="7"/>
              </w:rPr>
              <w:t>，旅游团统一保管</w:t>
            </w:r>
          </w:p>
          <w:p>
            <w:pPr>
              <w:pStyle w:val="TableText"/>
              <w:ind w:left="74"/>
              <w:spacing w:before="124" w:line="190" w:lineRule="auto"/>
              <w:rPr/>
            </w:pPr>
            <w:r>
              <w:rPr>
                <w:b/>
                <w:bCs/>
                <w:spacing w:val="8"/>
              </w:rPr>
              <w:t>●</w:t>
            </w:r>
            <w:r>
              <w:rPr>
                <w:spacing w:val="8"/>
              </w:rPr>
              <w:t>中国海关规定</w:t>
            </w:r>
            <w:r>
              <w:rPr>
                <w:spacing w:val="-26"/>
              </w:rPr>
              <w:t xml:space="preserve"> </w:t>
            </w:r>
            <w:r>
              <w:rPr>
                <w:spacing w:val="8"/>
              </w:rPr>
              <w:t>，在中国出境最多可携带人民币2万元或等额5</w:t>
            </w:r>
            <w:r>
              <w:rPr>
                <w:spacing w:val="7"/>
              </w:rPr>
              <w:t>000美金的外币</w:t>
            </w:r>
          </w:p>
        </w:tc>
      </w:tr>
    </w:tbl>
    <w:p>
      <w:pPr>
        <w:pStyle w:val="BodyText"/>
        <w:rPr>
          <w:sz w:val="21"/>
        </w:rPr>
      </w:pPr>
      <w:r/>
    </w:p>
    <w:sectPr>
      <w:headerReference w:type="default" r:id="rId37"/>
      <w:pgSz w:w="11910" w:h="16840"/>
      <w:pgMar w:top="400" w:right="0" w:bottom="0"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8240" behindDoc="1" locked="0" layoutInCell="0" allowOverlap="1">
          <wp:simplePos x="0" y="0"/>
          <wp:positionH relativeFrom="page">
            <wp:posOffset>0</wp:posOffset>
          </wp:positionH>
          <wp:positionV relativeFrom="page">
            <wp:posOffset>0</wp:posOffset>
          </wp:positionV>
          <wp:extent cx="7562850" cy="10693400"/>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7562850" cy="10693400"/>
          <wp:effectExtent l="0" t="0" r="0" b="0"/>
          <wp:wrapNone/>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62850" cy="10693400"/>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62850" cy="10693400"/>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7562850" cy="10693400"/>
          <wp:effectExtent l="0" t="0" r="0" b="0"/>
          <wp:wrapNone/>
          <wp:docPr id="36" name="IM 36"/>
          <wp:cNvGraphicFramePr/>
          <a:graphic>
            <a:graphicData uri="http://schemas.openxmlformats.org/drawingml/2006/picture">
              <pic:pic>
                <pic:nvPicPr>
                  <pic:cNvPr id="36" name="IM 36"/>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7562850" cy="10693400"/>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0</wp:posOffset>
          </wp:positionV>
          <wp:extent cx="7562850" cy="10693400"/>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7562850" cy="10693400"/>
                  </a:xfrm>
                  <a:prstGeom prst="rect">
                    <a:avLst/>
                  </a:prstGeom>
                </pic:spPr>
              </pic:pic>
            </a:graphicData>
          </a:graphic>
        </wp:anchor>
      </w:drawing>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7562850" cy="10693400"/>
          <wp:effectExtent l="0" t="0" r="0" b="0"/>
          <wp:wrapNone/>
          <wp:docPr id="58" name="IM 58"/>
          <wp:cNvGraphicFramePr/>
          <a:graphic>
            <a:graphicData uri="http://schemas.openxmlformats.org/drawingml/2006/picture">
              <pic:pic>
                <pic:nvPicPr>
                  <pic:cNvPr id="58" name="IM 58"/>
                  <pic:cNvPicPr/>
                </pic:nvPicPr>
                <pic:blipFill>
                  <a:blip r:embed="rId1"/>
                  <a:stretch>
                    <a:fillRect/>
                  </a:stretch>
                </pic:blipFill>
                <pic:spPr>
                  <a:xfrm rot="0">
                    <a:off x="0" y="0"/>
                    <a:ext cx="7562850" cy="10693400"/>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Microsoft YaHei" w:hAnsi="Microsoft YaHei" w:eastAsia="Microsoft YaHei" w:cs="Microsoft YaHei"/>
      <w:sz w:val="20"/>
      <w:szCs w:val="20"/>
      <w:lang w:val="en-US" w:eastAsia="en-US" w:bidi="ar-SA"/>
    </w:rPr>
  </w:style>
  <w:style w:type="paragraph" w:styleId="BodyText">
    <w:name w:val="Body Text"/>
    <w:basedOn w:val="Normal"/>
    <w:semiHidden/>
    <w:qFormat/>
    <w:pPr/>
    <w:rPr>
      <w:rFonts w:ascii="Arial" w:hAnsi="Arial" w:eastAsia="Arial" w:cs="Arial"/>
      <w:sz w:val="2"/>
      <w:szCs w:val="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header" Target="header3.xml"/><Relationship Id="rId6" Type="http://schemas.openxmlformats.org/officeDocument/2006/relationships/image" Target="media/image5.png"/><Relationship Id="rId5" Type="http://schemas.openxmlformats.org/officeDocument/2006/relationships/image" Target="media/image4.png"/><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styles" Target="styles.xml"/><Relationship Id="rId38" Type="http://schemas.openxmlformats.org/officeDocument/2006/relationships/settings" Target="settings.xml"/><Relationship Id="rId37" Type="http://schemas.openxmlformats.org/officeDocument/2006/relationships/header" Target="header8.xml"/><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header" Target="header7.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header" Target="header6.xml"/><Relationship Id="rId30" Type="http://schemas.openxmlformats.org/officeDocument/2006/relationships/image" Target="media/image18.png"/><Relationship Id="rId3" Type="http://schemas.openxmlformats.org/officeDocument/2006/relationships/image" Target="media/image3.png"/><Relationship Id="rId29" Type="http://schemas.openxmlformats.org/officeDocument/2006/relationships/image" Target="media/image17.png"/><Relationship Id="rId28" Type="http://schemas.openxmlformats.org/officeDocument/2006/relationships/hyperlink" Target="https://vibaike.com/225750/" TargetMode="External"/><Relationship Id="rId27" Type="http://schemas.openxmlformats.org/officeDocument/2006/relationships/hyperlink" Target="https://vibaike.com/33856/" TargetMode="External"/><Relationship Id="rId26" Type="http://schemas.openxmlformats.org/officeDocument/2006/relationships/hyperlink" Target="https://vibaike.com/3111/" TargetMode="External"/><Relationship Id="rId25" Type="http://schemas.openxmlformats.org/officeDocument/2006/relationships/hyperlink" Target="https://vibaike.com/4073/" TargetMode="External"/><Relationship Id="rId24" Type="http://schemas.openxmlformats.org/officeDocument/2006/relationships/hyperlink" Target="https://vibaike.com/214638/" TargetMode="External"/><Relationship Id="rId23" Type="http://schemas.openxmlformats.org/officeDocument/2006/relationships/hyperlink" Target="https://vibaike.com/14306/" TargetMode="External"/><Relationship Id="rId22" Type="http://schemas.openxmlformats.org/officeDocument/2006/relationships/hyperlink" Target="http://baike.baidu.com/view/13839.htm" TargetMode="External"/><Relationship Id="rId21" Type="http://schemas.openxmlformats.org/officeDocument/2006/relationships/hyperlink" Target="http://baike.baidu.com/view/89720.htm" TargetMode="External"/><Relationship Id="rId20" Type="http://schemas.openxmlformats.org/officeDocument/2006/relationships/image" Target="media/image16.png"/><Relationship Id="rId2" Type="http://schemas.openxmlformats.org/officeDocument/2006/relationships/image" Target="media/image2.png"/><Relationship Id="rId19" Type="http://schemas.openxmlformats.org/officeDocument/2006/relationships/image" Target="media/image15.png"/><Relationship Id="rId18" Type="http://schemas.openxmlformats.org/officeDocument/2006/relationships/header" Target="header5.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header" Target="header4.xml"/><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滇西1944——直飞芒市腾冲瑞丽双飞5日游</dc:title>
  <dc:creator>何文静</dc:creator>
  <dcterms:created xsi:type="dcterms:W3CDTF">2024-05-30T15:39:15Z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2024-05-30T16:00:44</vt:filetime>
  </property>
</Properties>
</file>