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36" w:line="2129" w:lineRule="exact"/>
        <w:rPr/>
      </w:pPr>
      <w:r>
        <w:rPr>
          <w:position w:val="-42"/>
        </w:rPr>
        <w:drawing>
          <wp:inline distT="0" distB="0" distL="0" distR="0">
            <wp:extent cx="351620" cy="135188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1620" cy="135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9" w:lineRule="exact"/>
        <w:rPr/>
      </w:pPr>
      <w:r>
        <w:rPr>
          <w:position w:val="-5"/>
        </w:rPr>
        <w:drawing>
          <wp:inline distT="0" distB="0" distL="0" distR="0">
            <wp:extent cx="351620" cy="17118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1620" cy="17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1" w:line="2015" w:lineRule="exact"/>
        <w:rPr/>
      </w:pPr>
      <w:r>
        <w:rPr>
          <w:position w:val="-40"/>
        </w:rPr>
        <w:drawing>
          <wp:inline distT="0" distB="0" distL="0" distR="0">
            <wp:extent cx="351620" cy="127971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1620" cy="127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7" w:line="398" w:lineRule="exact"/>
        <w:rPr/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80429</wp:posOffset>
            </wp:positionV>
            <wp:extent cx="354396" cy="1434131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4396" cy="143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pict>
          <v:group id="_x0000_s2" style="mso-position-vertical-relative:line;mso-position-horizontal-relative:char;width:27.7pt;height:19.9pt;" filled="false" stroked="false" coordsize="554,397" coordorigin="0,0">
            <v:shape id="_x0000_s4" style="position:absolute;left:0;top:0;width:554;height:397;" filled="false" stroked="false" type="#_x0000_t75">
              <v:imagedata o:title="" r:id="rId7"/>
            </v:shape>
            <v:shape id="_x0000_s6" style="position:absolute;left:-20;top:-20;width:594;height:4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34"/>
                      <w:spacing w:before="71" w:line="228" w:lineRule="auto"/>
                      <w:tabs>
                        <w:tab w:val="left" w:pos="251"/>
                      </w:tabs>
                      <w:rPr>
                        <w:rFonts w:ascii="Microsoft YaHei" w:hAnsi="Microsoft YaHei" w:eastAsia="Microsoft YaHei" w:cs="Microsoft YaHei"/>
                        <w:sz w:val="2"/>
                        <w:szCs w:val="2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2"/>
                        <w:szCs w:val="2"/>
                        <w:color w:val="3E3E3E"/>
                      </w:rPr>
                      <w:tab/>
                    </w:r>
                    <w:r>
                      <w:rPr>
                        <w:rFonts w:ascii="Microsoft YaHei" w:hAnsi="Microsoft YaHei" w:eastAsia="Microsoft YaHei" w:cs="Microsoft YaHei"/>
                        <w:sz w:val="2"/>
                        <w:szCs w:val="2"/>
                        <w:color w:val="3E3E3E"/>
                        <w:spacing w:val="1"/>
                        <w:w w:val="128"/>
                      </w:rPr>
                      <w:t>真正的茶道课堂</w:t>
                    </w:r>
                    <w:r>
                      <w:rPr>
                        <w:rFonts w:ascii="Microsoft YaHei" w:hAnsi="Microsoft YaHei" w:eastAsia="Microsoft YaHei" w:cs="Microsoft YaHei"/>
                        <w:sz w:val="2"/>
                        <w:szCs w:val="2"/>
                        <w:color w:val="3E3E3E"/>
                      </w:rPr>
                      <w:t xml:space="preserve">   </w:t>
                    </w:r>
                  </w:p>
                </w:txbxContent>
              </v:textbox>
            </v:shape>
          </v:group>
        </w:pic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190742</wp:posOffset>
            </wp:positionH>
            <wp:positionV relativeFrom="paragraph">
              <wp:posOffset>44147</wp:posOffset>
            </wp:positionV>
            <wp:extent cx="19349" cy="147501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49" cy="14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234105</wp:posOffset>
            </wp:positionH>
            <wp:positionV relativeFrom="paragraph">
              <wp:posOffset>59145</wp:posOffset>
            </wp:positionV>
            <wp:extent cx="111038" cy="148049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038" cy="148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151" w:lineRule="exact"/>
        <w:rPr/>
      </w:pPr>
      <w:r>
        <w:pict>
          <v:group id="_x0000_s8" style="position:absolute;margin-left:4.66302pt;margin-top:112.085pt;mso-position-vertical-relative:text;mso-position-horizontal-relative:text;width:3.15pt;height:3.15pt;z-index:251671552;" filled="false" stroked="false" coordsize="63,63" coordorigin="0,0">
            <v:shape id="_x0000_s10" style="position:absolute;left:0;top:0;width:63;height:63;" filled="false" stroked="false" type="#_x0000_t75">
              <v:imagedata o:title="" r:id="rId10"/>
            </v:shape>
            <v:shape id="_x0000_s12" style="position:absolute;left:-20;top:-20;width:103;height:10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2"/>
                      <w:spacing w:before="41" w:line="227" w:lineRule="auto"/>
                      <w:rPr>
                        <w:rFonts w:ascii="Arial" w:hAnsi="Arial" w:eastAsia="Arial" w:cs="Arial"/>
                        <w:sz w:val="3"/>
                        <w:szCs w:val="3"/>
                      </w:rPr>
                    </w:pPr>
                    <w:r>
                      <w:rPr>
                        <w:rFonts w:ascii="Arial" w:hAnsi="Arial" w:eastAsia="Arial" w:cs="Arial"/>
                        <w:sz w:val="3"/>
                        <w:szCs w:val="3"/>
                        <w:color w:val="FFFFFF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27759</wp:posOffset>
            </wp:positionH>
            <wp:positionV relativeFrom="paragraph">
              <wp:posOffset>1454019</wp:posOffset>
            </wp:positionV>
            <wp:extent cx="305354" cy="1393528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5354" cy="139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3"/>
        </w:rPr>
        <w:drawing>
          <wp:inline distT="0" distB="0" distL="0" distR="0">
            <wp:extent cx="354396" cy="1366068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4396" cy="136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5" w:lineRule="exact"/>
        <w:rPr/>
      </w:pPr>
      <w:r/>
    </w:p>
    <w:tbl>
      <w:tblPr>
        <w:tblStyle w:val="TableNormal"/>
        <w:tblW w:w="292" w:type="dxa"/>
        <w:tblInd w:w="167" w:type="dxa"/>
        <w:tblLayout w:type="fixed"/>
        <w:tblBorders>
          <w:left w:val="single" w:color="BD8A3C" w:sz="2" w:space="0"/>
          <w:bottom w:val="single" w:color="BD8A3C" w:sz="2" w:space="0"/>
          <w:right w:val="single" w:color="BD8A3C" w:sz="2" w:space="0"/>
          <w:top w:val="single" w:color="BD8A3C" w:sz="2" w:space="0"/>
        </w:tblBorders>
      </w:tblPr>
      <w:tblGrid>
        <w:gridCol w:w="292"/>
      </w:tblGrid>
      <w:tr>
        <w:trPr>
          <w:trHeight w:val="57" w:hRule="atLeast"/>
        </w:trPr>
        <w:tc>
          <w:tcPr>
            <w:tcW w:w="292" w:type="dxa"/>
            <w:vAlign w:val="top"/>
          </w:tcPr>
          <w:p>
            <w:pPr>
              <w:pStyle w:val="TableText"/>
              <w:ind w:left="1"/>
              <w:spacing w:before="12" w:line="162" w:lineRule="auto"/>
              <w:rPr>
                <w:sz w:val="3"/>
                <w:szCs w:val="3"/>
              </w:rPr>
            </w:pPr>
            <w:r>
              <w:rPr>
                <w:sz w:val="3"/>
                <w:szCs w:val="3"/>
                <w:color w:val="3E3E3E"/>
                <w:spacing w:val="5"/>
              </w:rPr>
              <w:t>城市与历史⼩课堂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31460</wp:posOffset>
            </wp:positionV>
            <wp:extent cx="351620" cy="2123605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1620" cy="212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53565</wp:posOffset>
            </wp:positionV>
            <wp:extent cx="351620" cy="1257211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1620" cy="1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firstLine="5"/>
        <w:spacing w:before="1" w:line="719" w:lineRule="exact"/>
        <w:rPr/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244960</wp:posOffset>
            </wp:positionV>
            <wp:extent cx="351620" cy="1434242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1620" cy="1434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4"/>
        </w:rPr>
        <w:pict>
          <v:group id="_x0000_s14" style="mso-position-vertical-relative:line;mso-position-horizontal-relative:char;width:27.15pt;height:36pt;" filled="false" stroked="false" coordsize="542,720" coordorigin="0,0">
            <v:shape id="_x0000_s16" style="position:absolute;left:-20;top:-20;width:582;height:76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537" w:type="dxa"/>
                      <w:tblInd w:w="22" w:type="dxa"/>
                      <w:tblLayout w:type="fixed"/>
                      <w:tblBorders>
                        <w:left w:val="single" w:color="B8C5BC" w:sz="2" w:space="0"/>
                        <w:bottom w:val="single" w:color="B8C5BC" w:sz="2" w:space="0"/>
                        <w:right w:val="single" w:color="B8C5BC" w:sz="2" w:space="0"/>
                        <w:top w:val="single" w:color="B8C5BC" w:sz="2" w:space="0"/>
                      </w:tblBorders>
                    </w:tblPr>
                    <w:tblGrid>
                      <w:gridCol w:w="537"/>
                    </w:tblGrid>
                    <w:tr>
                      <w:trPr>
                        <w:trHeight w:val="709" w:hRule="atLeast"/>
                      </w:trPr>
                      <w:tc>
                        <w:tcPr>
                          <w:shd w:val="clear" w:fill="F6F6F6"/>
                          <w:tcW w:w="537" w:type="dxa"/>
                          <w:vAlign w:val="top"/>
                        </w:tcPr>
                        <w:p>
                          <w:pPr>
                            <w:spacing w:line="329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31"/>
                            <w:spacing w:before="8" w:line="188" w:lineRule="auto"/>
                            <w:rPr>
                              <w:rFonts w:ascii="Microsoft YaHei" w:hAnsi="Microsoft YaHei" w:eastAsia="Microsoft YaHei" w:cs="Microsoft YaHei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2"/>
                              <w:szCs w:val="2"/>
                              <w:color w:val="3E3E3E"/>
                              <w:spacing w:val="2"/>
                            </w:rPr>
                            <w:t>【东京防灾体验馆】兴趣和愉快的学习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"/>
                              <w:szCs w:val="2"/>
                              <w:color w:val="3E3E3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sz w:val="2"/>
                              <w:szCs w:val="2"/>
                              <w:color w:val="3E3E3E"/>
                              <w:spacing w:val="2"/>
                            </w:rPr>
                            <w:t>”</w:t>
                          </w:r>
                          <w:r>
                            <w:rPr>
                              <w:rFonts w:ascii="Arial" w:hAnsi="Arial" w:eastAsia="Arial" w:cs="Arial"/>
                              <w:sz w:val="2"/>
                              <w:szCs w:val="2"/>
                              <w:color w:val="3E3E3E"/>
                              <w:spacing w:val="2"/>
                              <w:w w:val="109"/>
                            </w:rPr>
                            <w:t xml:space="preserve">  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2"/>
                              <w:szCs w:val="2"/>
                              <w:color w:val="3E3E3E"/>
                              <w:spacing w:val="2"/>
                            </w:rPr>
                            <w:t>是最有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before="1" w:line="1070" w:lineRule="exact"/>
        <w:rPr/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519419</wp:posOffset>
            </wp:positionV>
            <wp:extent cx="351620" cy="1447419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1620" cy="144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1"/>
        </w:rPr>
        <w:pict>
          <v:group id="_x0000_s18" style="mso-position-vertical-relative:line;mso-position-horizontal-relative:char;width:27.7pt;height:53.5pt;" filled="false" stroked="false" coordsize="554,1070" coordorigin="0,0">
            <v:shape id="_x0000_s20" style="position:absolute;left:-20;top:-20;width:594;height:111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548" w:type="dxa"/>
                      <w:tblInd w:w="22" w:type="dxa"/>
                      <w:tblLayout w:type="fixed"/>
                      <w:tblBorders>
                        <w:left w:val="single" w:color="B8C5BC" w:sz="2" w:space="0"/>
                        <w:bottom w:val="single" w:color="B8C5BC" w:sz="2" w:space="0"/>
                        <w:right w:val="single" w:color="B8C5BC" w:sz="2" w:space="0"/>
                        <w:top w:val="single" w:color="B8C5BC" w:sz="2" w:space="0"/>
                      </w:tblBorders>
                    </w:tblPr>
                    <w:tblGrid>
                      <w:gridCol w:w="548"/>
                    </w:tblGrid>
                    <w:tr>
                      <w:trPr>
                        <w:trHeight w:val="1059" w:hRule="atLeast"/>
                      </w:trPr>
                      <w:tc>
                        <w:tcPr>
                          <w:shd w:val="clear" w:fill="FFFFFF"/>
                          <w:tcW w:w="54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51413</wp:posOffset>
                </wp:positionV>
                <wp:extent cx="351790" cy="421640"/>
                <wp:effectExtent l="0" t="0" r="0" b="0"/>
                <wp:wrapNone/>
                <wp:docPr id="26" name="Rect 26"/>
                <wp:cNvGraphicFramePr/>
                <a:graphic>
                  <a:graphicData uri="http://schemas.microsoft.com/office/word/2010/wordprocessingShape">
                    <wps:wsp>
                      <wps:cNvPr id="26" name="Rect 26"/>
                      <wps:cNvSpPr/>
                      <wps:spPr>
                        <a:xfrm>
                          <a:off x="0" y="51413"/>
                          <a:ext cx="351790" cy="421640"/>
                        </a:xfrm>
                        <a:prstGeom prst="rect">
                          <a:avLst/>
                        </a:prstGeom>
                        <a:solidFill>
                          <a:srgbClr val="F0F4F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2" style="position:absolute;margin-left:0pt;margin-top:4.04828pt;mso-position-vertical-relative:text;mso-position-horizontal-relative:text;width:27.7pt;height:33.2pt;z-index:-251655168;" fillcolor="#F0F4FC" filled="true" stroked="false"/>
            </w:pict>
          </mc:Fallback>
        </mc:AlternateContent>
      </w:r>
      <w:r/>
    </w:p>
    <w:p>
      <w:pPr>
        <w:spacing w:before="1" w:line="2254" w:lineRule="exact"/>
        <w:rPr/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85192</wp:posOffset>
            </wp:positionH>
            <wp:positionV relativeFrom="paragraph">
              <wp:posOffset>4246737</wp:posOffset>
            </wp:positionV>
            <wp:extent cx="6350" cy="120291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2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1447465</wp:posOffset>
            </wp:positionV>
            <wp:extent cx="351620" cy="1441053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1620" cy="1441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2926457</wp:posOffset>
            </wp:positionV>
            <wp:extent cx="351620" cy="1420470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1620" cy="14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9253</wp:posOffset>
            </wp:positionH>
            <wp:positionV relativeFrom="paragraph">
              <wp:posOffset>1095105</wp:posOffset>
            </wp:positionV>
            <wp:extent cx="342367" cy="864246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2367" cy="86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5"/>
        </w:rPr>
        <w:drawing>
          <wp:inline distT="0" distB="0" distL="0" distR="0">
            <wp:extent cx="351620" cy="1431356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1620" cy="143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5"/>
        <w:rPr/>
      </w:pPr>
      <w:r/>
    </w:p>
    <w:p>
      <w:pPr>
        <w:spacing w:before="55"/>
        <w:rPr/>
      </w:pPr>
      <w:r/>
    </w:p>
    <w:p>
      <w:pPr>
        <w:spacing w:before="55"/>
        <w:rPr/>
      </w:pPr>
      <w:r/>
    </w:p>
    <w:p>
      <w:pPr>
        <w:spacing w:before="55"/>
        <w:rPr/>
      </w:pPr>
      <w:r/>
    </w:p>
    <w:tbl>
      <w:tblPr>
        <w:tblStyle w:val="TableNormal"/>
        <w:tblW w:w="548" w:type="dxa"/>
        <w:tblInd w:w="2" w:type="dxa"/>
        <w:tblLayout w:type="fixed"/>
        <w:tblBorders>
          <w:left w:val="single" w:color="8EC965" w:sz="2" w:space="0"/>
          <w:bottom w:val="single" w:color="8EC965" w:sz="2" w:space="0"/>
          <w:right w:val="single" w:color="8EC965" w:sz="2" w:space="0"/>
          <w:top w:val="single" w:color="8EC965" w:sz="2" w:space="0"/>
        </w:tblBorders>
      </w:tblPr>
      <w:tblGrid>
        <w:gridCol w:w="548"/>
      </w:tblGrid>
      <w:tr>
        <w:trPr>
          <w:trHeight w:val="2130" w:hRule="atLeast"/>
        </w:trPr>
        <w:tc>
          <w:tcPr>
            <w:tcW w:w="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553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39"/>
        <w:gridCol w:w="414"/>
      </w:tblGrid>
      <w:tr>
        <w:trPr>
          <w:trHeight w:val="196" w:hRule="atLeast"/>
        </w:trPr>
        <w:tc>
          <w:tcPr>
            <w:tcW w:w="139" w:type="dxa"/>
            <w:vAlign w:val="top"/>
            <w:tcBorders>
              <w:bottom w:val="single" w:color="3E3E3E" w:sz="2" w:space="0"/>
              <w:right w:val="single" w:color="3E3E3E" w:sz="2" w:space="0"/>
              <w:top w:val="single" w:color="3E3E3E" w:sz="2" w:space="0"/>
            </w:tcBorders>
          </w:tcPr>
          <w:p>
            <w:pPr>
              <w:ind w:left="30"/>
              <w:spacing w:before="64" w:line="70" w:lineRule="exact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color w:val="FFD080"/>
                <w:spacing w:val="6"/>
              </w:rPr>
              <w:t>05</w:t>
            </w:r>
          </w:p>
        </w:tc>
        <w:tc>
          <w:tcPr>
            <w:tcW w:w="414" w:type="dxa"/>
            <w:vAlign w:val="top"/>
            <w:tcBorders>
              <w:left w:val="single" w:color="3E3E3E" w:sz="2" w:space="0"/>
              <w:bottom w:val="single" w:color="3E3E3E" w:sz="2" w:space="0"/>
              <w:top w:val="single" w:color="3E3E3E" w:sz="2" w:space="0"/>
            </w:tcBorders>
          </w:tcPr>
          <w:p>
            <w:pPr>
              <w:pStyle w:val="TableText"/>
              <w:ind w:left="29" w:right="29" w:firstLine="1"/>
              <w:spacing w:before="54" w:line="229" w:lineRule="auto"/>
              <w:jc w:val="both"/>
              <w:rPr/>
            </w:pPr>
            <w:r>
              <w:rPr>
                <w:color w:val="3E3E3E"/>
                <w:spacing w:val="1"/>
              </w:rPr>
              <w:t>⽇本境内⼈⺠币</w:t>
            </w:r>
            <w:r>
              <w:rPr>
                <w:color w:val="3E3E3E"/>
                <w:spacing w:val="2"/>
                <w:w w:val="116"/>
              </w:rPr>
              <w:t xml:space="preserve"> </w:t>
            </w:r>
            <w:r>
              <w:rPr>
                <w:color w:val="3E3E3E"/>
                <w:spacing w:val="1"/>
              </w:rPr>
              <w:t>、美⾦不流通</w:t>
            </w:r>
            <w:r>
              <w:rPr>
                <w:color w:val="3E3E3E"/>
                <w:spacing w:val="-2"/>
              </w:rPr>
              <w:t xml:space="preserve"> </w:t>
            </w:r>
            <w:r>
              <w:rPr>
                <w:color w:val="3E3E3E"/>
                <w:spacing w:val="1"/>
              </w:rPr>
              <w:t>，现⾦</w:t>
            </w:r>
            <w:r>
              <w:rPr>
                <w:color w:val="3E3E3E"/>
              </w:rPr>
              <w:t xml:space="preserve">    </w:t>
            </w:r>
            <w:r>
              <w:rPr>
                <w:color w:val="3E3E3E"/>
                <w:spacing w:val="1"/>
              </w:rPr>
              <w:t>⽇元或者微信</w:t>
            </w:r>
            <w:r>
              <w:rPr>
                <w:color w:val="3E3E3E"/>
                <w:spacing w:val="7"/>
                <w:w w:val="105"/>
              </w:rPr>
              <w:t xml:space="preserve"> </w:t>
            </w:r>
            <w:r>
              <w:rPr>
                <w:color w:val="3E3E3E"/>
                <w:spacing w:val="1"/>
              </w:rPr>
              <w:t>、⽀付宝也可</w:t>
            </w:r>
            <w:r>
              <w:rPr>
                <w:color w:val="3E3E3E"/>
                <w:spacing w:val="-4"/>
              </w:rPr>
              <w:t xml:space="preserve"> </w:t>
            </w:r>
            <w:r>
              <w:rPr>
                <w:color w:val="3E3E3E"/>
                <w:spacing w:val="1"/>
              </w:rPr>
              <w:t>。在⽇本</w:t>
            </w:r>
            <w:r>
              <w:rPr>
                <w:color w:val="3E3E3E"/>
              </w:rPr>
              <w:t xml:space="preserve">    </w:t>
            </w:r>
            <w:r>
              <w:rPr>
                <w:color w:val="3E3E3E"/>
              </w:rPr>
              <w:t>国内兑换⽇元汇率⽐中国要⾼⼀些。</w:t>
            </w:r>
          </w:p>
        </w:tc>
      </w:tr>
      <w:tr>
        <w:trPr>
          <w:trHeight w:val="163" w:hRule="atLeast"/>
        </w:trPr>
        <w:tc>
          <w:tcPr>
            <w:tcW w:w="139" w:type="dxa"/>
            <w:vAlign w:val="top"/>
            <w:tcBorders>
              <w:bottom w:val="single" w:color="3E3E3E" w:sz="2" w:space="0"/>
              <w:right w:val="single" w:color="3E3E3E" w:sz="2" w:space="0"/>
              <w:top w:val="single" w:color="3E3E3E" w:sz="2" w:space="0"/>
            </w:tcBorders>
          </w:tcPr>
          <w:p>
            <w:pPr>
              <w:ind w:left="30"/>
              <w:spacing w:before="48" w:line="70" w:lineRule="exact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color w:val="FFD080"/>
                <w:spacing w:val="6"/>
              </w:rPr>
              <w:t>06</w:t>
            </w:r>
          </w:p>
        </w:tc>
        <w:tc>
          <w:tcPr>
            <w:tcW w:w="414" w:type="dxa"/>
            <w:vAlign w:val="top"/>
            <w:tcBorders>
              <w:left w:val="single" w:color="3E3E3E" w:sz="2" w:space="0"/>
              <w:bottom w:val="single" w:color="3E3E3E" w:sz="2" w:space="0"/>
              <w:top w:val="single" w:color="3E3E3E" w:sz="2" w:space="0"/>
            </w:tcBorders>
          </w:tcPr>
          <w:p>
            <w:pPr>
              <w:pStyle w:val="TableText"/>
              <w:ind w:left="28" w:right="29" w:firstLine="2"/>
              <w:spacing w:before="54" w:line="223" w:lineRule="auto"/>
              <w:rPr/>
            </w:pPr>
            <w:r>
              <w:rPr>
                <w:color w:val="3E3E3E"/>
                <w:spacing w:val="1"/>
              </w:rPr>
              <w:t>⽇本⻋辆全部靠左⾏驶</w:t>
            </w:r>
            <w:r>
              <w:rPr>
                <w:color w:val="3E3E3E"/>
                <w:spacing w:val="8"/>
                <w:w w:val="104"/>
              </w:rPr>
              <w:t xml:space="preserve"> </w:t>
            </w:r>
            <w:r>
              <w:rPr>
                <w:color w:val="3E3E3E"/>
                <w:spacing w:val="1"/>
              </w:rPr>
              <w:t>，过⻢路时要</w:t>
            </w:r>
            <w:r>
              <w:rPr>
                <w:color w:val="3E3E3E"/>
              </w:rPr>
              <w:t xml:space="preserve">    </w:t>
            </w:r>
            <w:r>
              <w:rPr>
                <w:color w:val="3E3E3E"/>
              </w:rPr>
              <w:t>严守交通信号</w:t>
            </w:r>
            <w:r>
              <w:rPr>
                <w:color w:val="3E3E3E"/>
                <w:spacing w:val="4"/>
                <w:w w:val="114"/>
              </w:rPr>
              <w:t xml:space="preserve"> </w:t>
            </w:r>
            <w:r>
              <w:rPr>
                <w:color w:val="3E3E3E"/>
              </w:rPr>
              <w:t>，以保证安全。</w:t>
            </w:r>
          </w:p>
        </w:tc>
      </w:tr>
      <w:tr>
        <w:trPr>
          <w:trHeight w:val="79" w:hRule="atLeast"/>
        </w:trPr>
        <w:tc>
          <w:tcPr>
            <w:tcW w:w="553" w:type="dxa"/>
            <w:vAlign w:val="top"/>
            <w:gridSpan w:val="2"/>
            <w:tcBorders>
              <w:top w:val="single" w:color="3E3E3E" w:sz="2" w:space="0"/>
            </w:tcBorders>
          </w:tcPr>
          <w:p>
            <w:pPr>
              <w:pStyle w:val="TableText"/>
              <w:ind w:left="170"/>
              <w:spacing w:before="55" w:line="14" w:lineRule="exact"/>
              <w:rPr/>
            </w:pPr>
            <w:r>
              <w:rPr>
                <w:color w:val="3E3E3E"/>
                <w:position w:val="-1"/>
              </w:rPr>
              <w:t>⼿机开通国际漫游在⽇本可使⽤。</w:t>
            </w:r>
          </w:p>
        </w:tc>
      </w:tr>
      <w:tr>
        <w:trPr>
          <w:trHeight w:val="32" w:hRule="atLeast"/>
        </w:trPr>
        <w:tc>
          <w:tcPr>
            <w:tcW w:w="139" w:type="dxa"/>
            <w:vAlign w:val="top"/>
            <w:tcBorders>
              <w:right w:val="single" w:color="3E3E3E" w:sz="2" w:space="0"/>
            </w:tcBorders>
          </w:tcPr>
          <w:p>
            <w:pPr>
              <w:spacing w:line="22" w:lineRule="exact"/>
              <w:rPr>
                <w:rFonts w:ascii="Arial"/>
                <w:sz w:val="2"/>
              </w:rPr>
            </w:pPr>
            <w:r/>
          </w:p>
        </w:tc>
        <w:tc>
          <w:tcPr>
            <w:tcW w:w="414" w:type="dxa"/>
            <w:vAlign w:val="top"/>
            <w:tcBorders>
              <w:left w:val="single" w:color="3E3E3E" w:sz="2" w:space="0"/>
            </w:tcBorders>
          </w:tcPr>
          <w:p>
            <w:pPr>
              <w:pStyle w:val="TableText"/>
              <w:ind w:left="28"/>
              <w:spacing w:before="8" w:line="14" w:lineRule="exact"/>
              <w:rPr/>
            </w:pPr>
            <w:r>
              <w:rPr>
                <w:color w:val="3E3E3E"/>
              </w:rPr>
              <w:t>或提前在⽹上购买当地流量卡。</w:t>
            </w:r>
          </w:p>
        </w:tc>
      </w:tr>
      <w:tr>
        <w:trPr>
          <w:trHeight w:val="33" w:hRule="atLeast"/>
        </w:trPr>
        <w:tc>
          <w:tcPr>
            <w:tcW w:w="139" w:type="dxa"/>
            <w:vAlign w:val="top"/>
            <w:tcBorders>
              <w:right w:val="single" w:color="3E3E3E" w:sz="2" w:space="0"/>
            </w:tcBorders>
          </w:tcPr>
          <w:p>
            <w:pPr>
              <w:spacing w:line="22" w:lineRule="exact"/>
              <w:rPr>
                <w:rFonts w:ascii="Arial"/>
                <w:sz w:val="2"/>
              </w:rPr>
            </w:pPr>
            <w:r/>
          </w:p>
        </w:tc>
        <w:tc>
          <w:tcPr>
            <w:tcW w:w="414" w:type="dxa"/>
            <w:vAlign w:val="top"/>
            <w:tcBorders>
              <w:left w:val="single" w:color="3E3E3E" w:sz="2" w:space="0"/>
            </w:tcBorders>
          </w:tcPr>
          <w:p>
            <w:pPr>
              <w:pStyle w:val="TableText"/>
              <w:ind w:left="29"/>
              <w:spacing w:before="9" w:line="13" w:lineRule="exact"/>
              <w:rPr/>
            </w:pPr>
            <w:r>
              <w:rPr>
                <w:color w:val="3E3E3E"/>
                <w:position w:val="-1"/>
              </w:rPr>
              <w:t>国际⻓途拨打⽅式为</w:t>
            </w:r>
            <w:r>
              <w:rPr>
                <w:rFonts w:ascii="Arial" w:hAnsi="Arial" w:eastAsia="Arial" w:cs="Arial"/>
                <w:color w:val="3E3E3E"/>
                <w:position w:val="-1"/>
              </w:rPr>
              <w:t>0081-86</w:t>
            </w:r>
            <w:r>
              <w:rPr>
                <w:color w:val="3E3E3E"/>
                <w:position w:val="-1"/>
              </w:rPr>
              <w:t>（</w:t>
            </w:r>
            <w:r>
              <w:rPr>
                <w:color w:val="3E3E3E"/>
                <w:spacing w:val="12"/>
                <w:w w:val="111"/>
                <w:position w:val="-1"/>
              </w:rPr>
              <w:t xml:space="preserve"> </w:t>
            </w:r>
            <w:r>
              <w:rPr>
                <w:color w:val="3E3E3E"/>
                <w:position w:val="-1"/>
              </w:rPr>
              <w:t>中国区</w:t>
            </w:r>
          </w:p>
        </w:tc>
      </w:tr>
      <w:tr>
        <w:trPr>
          <w:trHeight w:val="32" w:hRule="atLeast"/>
        </w:trPr>
        <w:tc>
          <w:tcPr>
            <w:tcW w:w="139" w:type="dxa"/>
            <w:vAlign w:val="top"/>
            <w:tcBorders>
              <w:right w:val="single" w:color="3E3E3E" w:sz="2" w:space="0"/>
            </w:tcBorders>
          </w:tcPr>
          <w:p>
            <w:pPr>
              <w:spacing w:line="22" w:lineRule="exact"/>
              <w:rPr>
                <w:rFonts w:ascii="Arial"/>
                <w:sz w:val="2"/>
              </w:rPr>
            </w:pPr>
            <w:r/>
          </w:p>
        </w:tc>
        <w:tc>
          <w:tcPr>
            <w:tcW w:w="414" w:type="dxa"/>
            <w:vAlign w:val="top"/>
            <w:tcBorders>
              <w:left w:val="single" w:color="3E3E3E" w:sz="2" w:space="0"/>
            </w:tcBorders>
          </w:tcPr>
          <w:p>
            <w:pPr>
              <w:pStyle w:val="TableText"/>
              <w:ind w:left="28"/>
              <w:spacing w:before="9" w:line="13" w:lineRule="exact"/>
              <w:rPr/>
            </w:pPr>
            <w:r>
              <w:rPr>
                <w:color w:val="3E3E3E"/>
                <w:position w:val="-1"/>
              </w:rPr>
              <w:t>号</w:t>
            </w:r>
            <w:r>
              <w:rPr>
                <w:color w:val="3E3E3E"/>
                <w:spacing w:val="-2"/>
                <w:position w:val="-1"/>
              </w:rPr>
              <w:t xml:space="preserve"> </w:t>
            </w:r>
            <w:r>
              <w:rPr>
                <w:color w:val="3E3E3E"/>
                <w:position w:val="-1"/>
              </w:rPr>
              <w:t>）</w:t>
            </w:r>
            <w:r>
              <w:rPr>
                <w:rFonts w:ascii="Arial" w:hAnsi="Arial" w:eastAsia="Arial" w:cs="Arial"/>
                <w:color w:val="3E3E3E"/>
                <w:position w:val="-1"/>
              </w:rPr>
              <w:t>-571</w:t>
            </w:r>
            <w:r>
              <w:rPr>
                <w:color w:val="3E3E3E"/>
                <w:position w:val="-1"/>
              </w:rPr>
              <w:t>（</w:t>
            </w:r>
            <w:r>
              <w:rPr>
                <w:color w:val="3E3E3E"/>
                <w:spacing w:val="-1"/>
                <w:position w:val="-1"/>
              </w:rPr>
              <w:t xml:space="preserve"> </w:t>
            </w:r>
            <w:r>
              <w:rPr>
                <w:color w:val="3E3E3E"/>
                <w:position w:val="-1"/>
              </w:rPr>
              <w:t>本</w:t>
            </w:r>
            <w:r>
              <w:rPr>
                <w:color w:val="3E3E3E"/>
                <w:spacing w:val="-3"/>
                <w:position w:val="-1"/>
              </w:rPr>
              <w:t xml:space="preserve"> </w:t>
            </w:r>
            <w:r>
              <w:rPr>
                <w:color w:val="3E3E3E"/>
                <w:position w:val="-1"/>
              </w:rPr>
              <w:t>地</w:t>
            </w:r>
            <w:r>
              <w:rPr>
                <w:color w:val="3E3E3E"/>
                <w:spacing w:val="-1"/>
                <w:position w:val="-1"/>
              </w:rPr>
              <w:t xml:space="preserve"> </w:t>
            </w:r>
            <w:r>
              <w:rPr>
                <w:color w:val="3E3E3E"/>
                <w:position w:val="-1"/>
              </w:rPr>
              <w:t>区</w:t>
            </w:r>
            <w:r>
              <w:rPr>
                <w:color w:val="3E3E3E"/>
                <w:spacing w:val="-2"/>
                <w:position w:val="-1"/>
              </w:rPr>
              <w:t xml:space="preserve"> </w:t>
            </w:r>
            <w:r>
              <w:rPr>
                <w:color w:val="3E3E3E"/>
                <w:position w:val="-1"/>
              </w:rPr>
              <w:t>号</w:t>
            </w:r>
            <w:r>
              <w:rPr>
                <w:color w:val="3E3E3E"/>
                <w:spacing w:val="-2"/>
                <w:position w:val="-1"/>
              </w:rPr>
              <w:t xml:space="preserve"> </w:t>
            </w:r>
            <w:r>
              <w:rPr>
                <w:color w:val="3E3E3E"/>
                <w:position w:val="-1"/>
              </w:rPr>
              <w:t>）</w:t>
            </w:r>
            <w:r>
              <w:rPr>
                <w:rFonts w:ascii="Arial" w:hAnsi="Arial" w:eastAsia="Arial" w:cs="Arial"/>
                <w:color w:val="3E3E3E"/>
                <w:position w:val="-1"/>
              </w:rPr>
              <w:t>-</w:t>
            </w:r>
            <w:r>
              <w:rPr>
                <w:rFonts w:ascii="Arial" w:hAnsi="Arial" w:eastAsia="Arial" w:cs="Arial"/>
                <w:color w:val="3E3E3E"/>
                <w:spacing w:val="-1"/>
                <w:position w:val="-1"/>
              </w:rPr>
              <w:t xml:space="preserve"> </w:t>
            </w:r>
            <w:r>
              <w:rPr>
                <w:color w:val="3E3E3E"/>
                <w:position w:val="-1"/>
              </w:rPr>
              <w:t>对</w:t>
            </w:r>
            <w:r>
              <w:rPr>
                <w:color w:val="3E3E3E"/>
                <w:spacing w:val="-3"/>
                <w:position w:val="-1"/>
              </w:rPr>
              <w:t xml:space="preserve"> </w:t>
            </w:r>
            <w:r>
              <w:rPr>
                <w:color w:val="3E3E3E"/>
                <w:position w:val="-1"/>
              </w:rPr>
              <w:t>⽅ 电</w:t>
            </w:r>
            <w:r>
              <w:rPr>
                <w:color w:val="3E3E3E"/>
                <w:spacing w:val="-2"/>
                <w:position w:val="-1"/>
              </w:rPr>
              <w:t xml:space="preserve"> </w:t>
            </w:r>
            <w:r>
              <w:rPr>
                <w:color w:val="3E3E3E"/>
                <w:position w:val="-1"/>
              </w:rPr>
              <w:t>话</w:t>
            </w:r>
            <w:r>
              <w:rPr>
                <w:color w:val="3E3E3E"/>
                <w:spacing w:val="-1"/>
                <w:position w:val="-1"/>
              </w:rPr>
              <w:t xml:space="preserve"> </w:t>
            </w:r>
            <w:r>
              <w:rPr>
                <w:color w:val="3E3E3E"/>
                <w:position w:val="-1"/>
              </w:rPr>
              <w:t>号</w:t>
            </w:r>
          </w:p>
        </w:tc>
      </w:tr>
      <w:tr>
        <w:trPr>
          <w:trHeight w:val="68" w:hRule="atLeast"/>
        </w:trPr>
        <w:tc>
          <w:tcPr>
            <w:tcW w:w="139" w:type="dxa"/>
            <w:vAlign w:val="top"/>
            <w:tcBorders>
              <w:right w:val="single" w:color="3E3E3E" w:sz="2" w:space="0"/>
            </w:tcBorders>
          </w:tcPr>
          <w:p>
            <w:pPr>
              <w:ind w:left="30"/>
              <w:spacing w:before="4" w:line="185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color w:val="FFD080"/>
                <w:spacing w:val="6"/>
              </w:rPr>
              <w:t>07</w:t>
            </w:r>
          </w:p>
        </w:tc>
        <w:tc>
          <w:tcPr>
            <w:tcW w:w="414" w:type="dxa"/>
            <w:vAlign w:val="top"/>
            <w:tcBorders>
              <w:left w:val="single" w:color="3E3E3E" w:sz="2" w:space="0"/>
            </w:tcBorders>
          </w:tcPr>
          <w:p>
            <w:pPr>
              <w:pStyle w:val="TableText"/>
              <w:ind w:left="28" w:right="29"/>
              <w:spacing w:before="9" w:line="171" w:lineRule="auto"/>
              <w:rPr/>
            </w:pPr>
            <w:r>
              <w:rPr>
                <w:color w:val="3E3E3E"/>
                <w:spacing w:val="-1"/>
              </w:rPr>
              <w:t>码</w:t>
            </w:r>
            <w:r>
              <w:rPr>
                <w:color w:val="3E3E3E"/>
                <w:spacing w:val="8"/>
                <w:w w:val="102"/>
              </w:rPr>
              <w:t xml:space="preserve"> </w:t>
            </w:r>
            <w:r>
              <w:rPr>
                <w:color w:val="3E3E3E"/>
                <w:spacing w:val="-1"/>
              </w:rPr>
              <w:t>。拨</w:t>
            </w:r>
            <w:r>
              <w:rPr>
                <w:color w:val="3E3E3E"/>
                <w:spacing w:val="-3"/>
              </w:rPr>
              <w:t xml:space="preserve"> </w:t>
            </w:r>
            <w:r>
              <w:rPr>
                <w:color w:val="3E3E3E"/>
                <w:spacing w:val="-1"/>
              </w:rPr>
              <w:t>打 国</w:t>
            </w:r>
            <w:r>
              <w:rPr>
                <w:color w:val="3E3E3E"/>
                <w:spacing w:val="-2"/>
              </w:rPr>
              <w:t xml:space="preserve"> </w:t>
            </w:r>
            <w:r>
              <w:rPr>
                <w:color w:val="3E3E3E"/>
                <w:spacing w:val="-1"/>
              </w:rPr>
              <w:t>内</w:t>
            </w:r>
            <w:r>
              <w:rPr>
                <w:color w:val="3E3E3E"/>
                <w:spacing w:val="-2"/>
              </w:rPr>
              <w:t xml:space="preserve"> </w:t>
            </w:r>
            <w:r>
              <w:rPr>
                <w:color w:val="3E3E3E"/>
                <w:spacing w:val="-1"/>
              </w:rPr>
              <w:t>⼿</w:t>
            </w:r>
            <w:r>
              <w:rPr>
                <w:color w:val="3E3E3E"/>
                <w:spacing w:val="-2"/>
              </w:rPr>
              <w:t xml:space="preserve"> </w:t>
            </w:r>
            <w:r>
              <w:rPr>
                <w:color w:val="3E3E3E"/>
                <w:spacing w:val="-1"/>
              </w:rPr>
              <w:t>机</w:t>
            </w:r>
            <w:r>
              <w:rPr>
                <w:color w:val="3E3E3E"/>
                <w:spacing w:val="-2"/>
              </w:rPr>
              <w:t xml:space="preserve"> </w:t>
            </w:r>
            <w:r>
              <w:rPr>
                <w:color w:val="3E3E3E"/>
                <w:spacing w:val="-1"/>
              </w:rPr>
              <w:t>为</w:t>
            </w:r>
            <w:r>
              <w:rPr>
                <w:color w:val="3E3E3E"/>
                <w:spacing w:val="2"/>
              </w:rPr>
              <w:t xml:space="preserve">  </w:t>
            </w:r>
            <w:r>
              <w:rPr>
                <w:rFonts w:ascii="Arial" w:hAnsi="Arial" w:eastAsia="Arial" w:cs="Arial"/>
                <w:color w:val="3E3E3E"/>
                <w:spacing w:val="-1"/>
              </w:rPr>
              <w:t>“</w:t>
            </w:r>
            <w:r>
              <w:rPr>
                <w:rFonts w:ascii="Arial" w:hAnsi="Arial" w:eastAsia="Arial" w:cs="Arial"/>
                <w:color w:val="3E3E3E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color w:val="3E3E3E"/>
                <w:spacing w:val="-1"/>
              </w:rPr>
              <w:t>+86</w:t>
            </w:r>
            <w:r>
              <w:rPr>
                <w:color w:val="3E3E3E"/>
                <w:spacing w:val="-1"/>
              </w:rPr>
              <w:t>（ 中 国</w:t>
            </w:r>
            <w:r>
              <w:rPr>
                <w:color w:val="3E3E3E"/>
                <w:spacing w:val="-2"/>
              </w:rPr>
              <w:t xml:space="preserve"> </w:t>
            </w:r>
            <w:r>
              <w:rPr>
                <w:color w:val="3E3E3E"/>
                <w:spacing w:val="-1"/>
              </w:rPr>
              <w:t>区</w:t>
            </w:r>
            <w:r>
              <w:rPr>
                <w:color w:val="3E3E3E"/>
              </w:rPr>
              <w:t xml:space="preserve">    </w:t>
            </w:r>
            <w:r>
              <w:rPr>
                <w:color w:val="3E3E3E"/>
                <w:spacing w:val="1"/>
              </w:rPr>
              <w:t>号）</w:t>
            </w:r>
            <w:r>
              <w:rPr>
                <w:rFonts w:ascii="Arial" w:hAnsi="Arial" w:eastAsia="Arial" w:cs="Arial"/>
                <w:color w:val="3E3E3E"/>
                <w:spacing w:val="1"/>
              </w:rPr>
              <w:t>-</w:t>
            </w:r>
            <w:r>
              <w:rPr>
                <w:color w:val="3E3E3E"/>
                <w:spacing w:val="1"/>
              </w:rPr>
              <w:t>⼿机号</w:t>
            </w:r>
            <w:r>
              <w:rPr>
                <w:color w:val="3E3E3E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color w:val="3E3E3E"/>
                <w:spacing w:val="1"/>
              </w:rPr>
              <w:t>”</w:t>
            </w:r>
            <w:r>
              <w:rPr>
                <w:rFonts w:ascii="Arial" w:hAnsi="Arial" w:eastAsia="Arial" w:cs="Arial"/>
                <w:color w:val="3E3E3E"/>
              </w:rPr>
              <w:t xml:space="preserve">   </w:t>
            </w:r>
            <w:r>
              <w:rPr>
                <w:color w:val="3E3E3E"/>
                <w:spacing w:val="1"/>
              </w:rPr>
              <w:t>，拨打⽇本电话</w:t>
            </w:r>
            <w:r>
              <w:rPr>
                <w:color w:val="3E3E3E"/>
                <w:spacing w:val="-2"/>
              </w:rPr>
              <w:t xml:space="preserve"> </w:t>
            </w:r>
            <w:r>
              <w:rPr>
                <w:color w:val="3E3E3E"/>
                <w:spacing w:val="1"/>
              </w:rPr>
              <w:t>，请直</w:t>
            </w:r>
          </w:p>
        </w:tc>
      </w:tr>
      <w:tr>
        <w:trPr>
          <w:trHeight w:val="31" w:hRule="atLeast"/>
        </w:trPr>
        <w:tc>
          <w:tcPr>
            <w:tcW w:w="139" w:type="dxa"/>
            <w:vAlign w:val="top"/>
            <w:tcBorders>
              <w:right w:val="single" w:color="3E3E3E" w:sz="2" w:space="0"/>
            </w:tcBorders>
          </w:tcPr>
          <w:p>
            <w:pPr>
              <w:spacing w:line="20" w:lineRule="exact"/>
              <w:rPr>
                <w:rFonts w:ascii="Arial"/>
                <w:sz w:val="2"/>
              </w:rPr>
            </w:pPr>
            <w:r/>
          </w:p>
        </w:tc>
        <w:tc>
          <w:tcPr>
            <w:tcW w:w="414" w:type="dxa"/>
            <w:vAlign w:val="top"/>
            <w:tcBorders>
              <w:left w:val="single" w:color="3E3E3E" w:sz="2" w:space="0"/>
            </w:tcBorders>
          </w:tcPr>
          <w:p>
            <w:pPr>
              <w:pStyle w:val="TableText"/>
              <w:ind w:left="28"/>
              <w:spacing w:before="6" w:line="14" w:lineRule="exact"/>
              <w:rPr/>
            </w:pPr>
            <w:r>
              <w:rPr>
                <w:color w:val="3E3E3E"/>
                <w:spacing w:val="1"/>
              </w:rPr>
              <w:t>拨；⼀般的酒店</w:t>
            </w:r>
            <w:r>
              <w:rPr>
                <w:color w:val="3E3E3E"/>
                <w:spacing w:val="11"/>
                <w:w w:val="101"/>
              </w:rPr>
              <w:t xml:space="preserve"> </w:t>
            </w:r>
            <w:r>
              <w:rPr>
                <w:color w:val="3E3E3E"/>
                <w:spacing w:val="1"/>
              </w:rPr>
              <w:t>、宾馆除电话公司所</w:t>
            </w:r>
          </w:p>
        </w:tc>
      </w:tr>
      <w:tr>
        <w:trPr>
          <w:trHeight w:val="32" w:hRule="atLeast"/>
        </w:trPr>
        <w:tc>
          <w:tcPr>
            <w:tcW w:w="139" w:type="dxa"/>
            <w:vAlign w:val="top"/>
            <w:tcBorders>
              <w:right w:val="single" w:color="3E3E3E" w:sz="2" w:space="0"/>
            </w:tcBorders>
          </w:tcPr>
          <w:p>
            <w:pPr>
              <w:spacing w:line="22" w:lineRule="exact"/>
              <w:rPr>
                <w:rFonts w:ascii="Arial"/>
                <w:sz w:val="2"/>
              </w:rPr>
            </w:pPr>
            <w:r/>
          </w:p>
        </w:tc>
        <w:tc>
          <w:tcPr>
            <w:tcW w:w="414" w:type="dxa"/>
            <w:vAlign w:val="top"/>
            <w:tcBorders>
              <w:left w:val="single" w:color="3E3E3E" w:sz="2" w:space="0"/>
            </w:tcBorders>
          </w:tcPr>
          <w:p>
            <w:pPr>
              <w:pStyle w:val="TableText"/>
              <w:ind w:left="28"/>
              <w:spacing w:before="9" w:line="13" w:lineRule="exact"/>
              <w:rPr/>
            </w:pPr>
            <w:r>
              <w:rPr>
                <w:color w:val="3E3E3E"/>
                <w:spacing w:val="1"/>
              </w:rPr>
              <w:t>收的电话费外</w:t>
            </w:r>
            <w:r>
              <w:rPr>
                <w:color w:val="3E3E3E"/>
                <w:spacing w:val="7"/>
                <w:w w:val="114"/>
              </w:rPr>
              <w:t xml:space="preserve"> </w:t>
            </w:r>
            <w:r>
              <w:rPr>
                <w:color w:val="3E3E3E"/>
                <w:spacing w:val="1"/>
              </w:rPr>
              <w:t>，会加收服务费</w:t>
            </w:r>
            <w:r>
              <w:rPr>
                <w:color w:val="3E3E3E"/>
                <w:spacing w:val="-4"/>
              </w:rPr>
              <w:t xml:space="preserve"> </w:t>
            </w:r>
            <w:r>
              <w:rPr>
                <w:color w:val="3E3E3E"/>
                <w:spacing w:val="1"/>
              </w:rPr>
              <w:t>。旅客</w:t>
            </w:r>
          </w:p>
        </w:tc>
      </w:tr>
      <w:tr>
        <w:trPr>
          <w:trHeight w:val="32" w:hRule="atLeast"/>
        </w:trPr>
        <w:tc>
          <w:tcPr>
            <w:tcW w:w="139" w:type="dxa"/>
            <w:vAlign w:val="top"/>
            <w:tcBorders>
              <w:right w:val="single" w:color="3E3E3E" w:sz="2" w:space="0"/>
            </w:tcBorders>
          </w:tcPr>
          <w:p>
            <w:pPr>
              <w:spacing w:line="22" w:lineRule="exact"/>
              <w:rPr>
                <w:rFonts w:ascii="Arial"/>
                <w:sz w:val="2"/>
              </w:rPr>
            </w:pPr>
            <w:r/>
          </w:p>
        </w:tc>
        <w:tc>
          <w:tcPr>
            <w:tcW w:w="414" w:type="dxa"/>
            <w:vAlign w:val="top"/>
            <w:tcBorders>
              <w:left w:val="single" w:color="3E3E3E" w:sz="2" w:space="0"/>
            </w:tcBorders>
          </w:tcPr>
          <w:p>
            <w:pPr>
              <w:pStyle w:val="TableText"/>
              <w:ind w:left="28"/>
              <w:spacing w:before="9" w:line="13" w:lineRule="exact"/>
              <w:rPr/>
            </w:pPr>
            <w:r>
              <w:rPr>
                <w:color w:val="3E3E3E"/>
                <w:spacing w:val="1"/>
                <w:position w:val="-1"/>
              </w:rPr>
              <w:t>欲在酒店或宾馆拨打电话前</w:t>
            </w:r>
            <w:r>
              <w:rPr>
                <w:color w:val="3E3E3E"/>
                <w:spacing w:val="11"/>
                <w:w w:val="106"/>
                <w:position w:val="-1"/>
              </w:rPr>
              <w:t xml:space="preserve"> </w:t>
            </w:r>
            <w:r>
              <w:rPr>
                <w:color w:val="3E3E3E"/>
                <w:spacing w:val="1"/>
                <w:position w:val="-1"/>
              </w:rPr>
              <w:t>，最好先</w:t>
            </w:r>
          </w:p>
        </w:tc>
      </w:tr>
      <w:tr>
        <w:trPr>
          <w:trHeight w:val="84" w:hRule="atLeast"/>
        </w:trPr>
        <w:tc>
          <w:tcPr>
            <w:tcW w:w="553" w:type="dxa"/>
            <w:vAlign w:val="top"/>
            <w:gridSpan w:val="2"/>
            <w:tcBorders>
              <w:bottom w:val="single" w:color="3E3E3E" w:sz="2" w:space="0"/>
            </w:tcBorders>
          </w:tcPr>
          <w:p>
            <w:pPr>
              <w:pStyle w:val="TableText"/>
              <w:ind w:left="171"/>
              <w:spacing w:before="9" w:line="187" w:lineRule="auto"/>
              <w:rPr/>
            </w:pPr>
            <w:r>
              <w:rPr>
                <w:color w:val="3E3E3E"/>
              </w:rPr>
              <w:t>向服务台了解清楚电话收费标准。</w:t>
            </w:r>
          </w:p>
        </w:tc>
      </w:tr>
      <w:tr>
        <w:trPr>
          <w:trHeight w:val="80" w:hRule="atLeast"/>
        </w:trPr>
        <w:tc>
          <w:tcPr>
            <w:tcW w:w="553" w:type="dxa"/>
            <w:vAlign w:val="top"/>
            <w:gridSpan w:val="2"/>
            <w:tcBorders>
              <w:top w:val="single" w:color="3E3E3E" w:sz="2" w:space="0"/>
            </w:tcBorders>
          </w:tcPr>
          <w:p>
            <w:pPr>
              <w:pStyle w:val="TableText"/>
              <w:ind w:left="169"/>
              <w:spacing w:before="57" w:line="12" w:lineRule="exact"/>
              <w:rPr/>
            </w:pPr>
            <w:r>
              <w:rPr>
                <w:color w:val="3E3E3E"/>
              </w:rPr>
              <w:t>遇有紧急事件</w:t>
            </w:r>
            <w:r>
              <w:rPr>
                <w:color w:val="3E3E3E"/>
                <w:spacing w:val="13"/>
                <w:w w:val="111"/>
              </w:rPr>
              <w:t xml:space="preserve"> </w:t>
            </w:r>
            <w:r>
              <w:rPr>
                <w:color w:val="3E3E3E"/>
              </w:rPr>
              <w:t>，可拨打</w:t>
            </w:r>
            <w:r>
              <w:rPr>
                <w:rFonts w:ascii="Arial" w:hAnsi="Arial" w:eastAsia="Arial" w:cs="Arial"/>
                <w:color w:val="3E3E3E"/>
              </w:rPr>
              <w:t>110</w:t>
            </w:r>
            <w:r>
              <w:rPr>
                <w:color w:val="3E3E3E"/>
              </w:rPr>
              <w:t>报警电话救</w:t>
            </w:r>
          </w:p>
        </w:tc>
      </w:tr>
      <w:tr>
        <w:trPr>
          <w:trHeight w:val="32" w:hRule="atLeast"/>
        </w:trPr>
        <w:tc>
          <w:tcPr>
            <w:tcW w:w="139" w:type="dxa"/>
            <w:vAlign w:val="top"/>
            <w:tcBorders>
              <w:right w:val="single" w:color="3E3E3E" w:sz="2" w:space="0"/>
            </w:tcBorders>
          </w:tcPr>
          <w:p>
            <w:pPr>
              <w:spacing w:line="22" w:lineRule="exact"/>
              <w:rPr>
                <w:rFonts w:ascii="Arial"/>
                <w:sz w:val="2"/>
              </w:rPr>
            </w:pPr>
            <w:r/>
          </w:p>
        </w:tc>
        <w:tc>
          <w:tcPr>
            <w:tcW w:w="414" w:type="dxa"/>
            <w:vAlign w:val="top"/>
            <w:tcBorders>
              <w:left w:val="single" w:color="3E3E3E" w:sz="2" w:space="0"/>
            </w:tcBorders>
          </w:tcPr>
          <w:p>
            <w:pPr>
              <w:pStyle w:val="TableText"/>
              <w:ind w:left="28"/>
              <w:spacing w:before="9" w:line="13" w:lineRule="exact"/>
              <w:rPr/>
            </w:pPr>
            <w:r>
              <w:rPr>
                <w:color w:val="3E3E3E"/>
                <w:spacing w:val="1"/>
              </w:rPr>
              <w:t>援、</w:t>
            </w:r>
            <w:r>
              <w:rPr>
                <w:rFonts w:ascii="Arial" w:hAnsi="Arial" w:eastAsia="Arial" w:cs="Arial"/>
                <w:color w:val="3E3E3E"/>
                <w:spacing w:val="1"/>
              </w:rPr>
              <w:t>119</w:t>
            </w:r>
            <w:r>
              <w:rPr>
                <w:color w:val="3E3E3E"/>
                <w:spacing w:val="1"/>
              </w:rPr>
              <w:t>消防急救电话。此电话不能滥</w:t>
            </w:r>
          </w:p>
        </w:tc>
      </w:tr>
      <w:tr>
        <w:trPr>
          <w:trHeight w:val="67" w:hRule="atLeast"/>
        </w:trPr>
        <w:tc>
          <w:tcPr>
            <w:tcW w:w="139" w:type="dxa"/>
            <w:vAlign w:val="top"/>
            <w:tcBorders>
              <w:right w:val="single" w:color="3E3E3E" w:sz="2" w:space="0"/>
            </w:tcBorders>
          </w:tcPr>
          <w:p>
            <w:pPr>
              <w:ind w:left="30"/>
              <w:spacing w:before="5" w:line="180" w:lineRule="auto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sz w:val="6"/>
                <w:szCs w:val="6"/>
                <w:color w:val="FFD080"/>
                <w:spacing w:val="6"/>
              </w:rPr>
              <w:t>08</w:t>
            </w:r>
          </w:p>
        </w:tc>
        <w:tc>
          <w:tcPr>
            <w:tcW w:w="414" w:type="dxa"/>
            <w:vAlign w:val="top"/>
            <w:tcBorders>
              <w:left w:val="single" w:color="3E3E3E" w:sz="2" w:space="0"/>
            </w:tcBorders>
          </w:tcPr>
          <w:p>
            <w:pPr>
              <w:pStyle w:val="TableText"/>
              <w:ind w:left="28" w:right="29"/>
              <w:spacing w:before="10" w:line="161" w:lineRule="auto"/>
              <w:rPr/>
            </w:pPr>
            <w:r>
              <w:rPr>
                <w:color w:val="3E3E3E"/>
                <w:spacing w:val="1"/>
              </w:rPr>
              <w:t>⽤ ，否则会被检控⽽惹官⾮</w:t>
            </w:r>
            <w:r>
              <w:rPr>
                <w:color w:val="3E3E3E"/>
                <w:spacing w:val="-1"/>
              </w:rPr>
              <w:t xml:space="preserve"> </w:t>
            </w:r>
            <w:r>
              <w:rPr>
                <w:color w:val="3E3E3E"/>
                <w:spacing w:val="1"/>
              </w:rPr>
              <w:t>。另外</w:t>
            </w:r>
            <w:r>
              <w:rPr>
                <w:color w:val="3E3E3E"/>
                <w:spacing w:val="-1"/>
              </w:rPr>
              <w:t xml:space="preserve"> </w:t>
            </w:r>
            <w:r>
              <w:rPr>
                <w:color w:val="3E3E3E"/>
                <w:spacing w:val="1"/>
              </w:rPr>
              <w:t>，</w:t>
            </w:r>
            <w:r>
              <w:rPr>
                <w:color w:val="3E3E3E"/>
              </w:rPr>
              <w:t xml:space="preserve">   </w:t>
            </w:r>
            <w:r>
              <w:rPr>
                <w:color w:val="3E3E3E"/>
                <w:spacing w:val="1"/>
              </w:rPr>
              <w:t>也可向在街上的巡警或警局报案</w:t>
            </w:r>
            <w:r>
              <w:rPr>
                <w:color w:val="3E3E3E"/>
                <w:spacing w:val="11"/>
                <w:w w:val="103"/>
              </w:rPr>
              <w:t xml:space="preserve"> </w:t>
            </w:r>
            <w:r>
              <w:rPr>
                <w:color w:val="3E3E3E"/>
                <w:spacing w:val="1"/>
              </w:rPr>
              <w:t>、求</w:t>
            </w:r>
          </w:p>
        </w:tc>
      </w:tr>
      <w:tr>
        <w:trPr>
          <w:trHeight w:val="30" w:hRule="atLeast"/>
        </w:trPr>
        <w:tc>
          <w:tcPr>
            <w:tcW w:w="139" w:type="dxa"/>
            <w:vAlign w:val="top"/>
            <w:tcBorders>
              <w:right w:val="single" w:color="3E3E3E" w:sz="2" w:space="0"/>
            </w:tcBorders>
          </w:tcPr>
          <w:p>
            <w:pPr>
              <w:spacing w:line="20" w:lineRule="exact"/>
              <w:rPr>
                <w:rFonts w:ascii="Arial"/>
                <w:sz w:val="2"/>
              </w:rPr>
            </w:pPr>
            <w:r/>
          </w:p>
        </w:tc>
        <w:tc>
          <w:tcPr>
            <w:tcW w:w="414" w:type="dxa"/>
            <w:vAlign w:val="top"/>
            <w:tcBorders>
              <w:left w:val="single" w:color="3E3E3E" w:sz="2" w:space="0"/>
            </w:tcBorders>
          </w:tcPr>
          <w:p>
            <w:pPr>
              <w:pStyle w:val="TableText"/>
              <w:ind w:left="28"/>
              <w:spacing w:before="7" w:line="12" w:lineRule="exact"/>
              <w:rPr/>
            </w:pPr>
            <w:r>
              <w:rPr>
                <w:color w:val="3E3E3E"/>
                <w:spacing w:val="1"/>
              </w:rPr>
              <w:t>救</w:t>
            </w:r>
            <w:r>
              <w:rPr>
                <w:color w:val="3E3E3E"/>
                <w:spacing w:val="7"/>
                <w:w w:val="107"/>
              </w:rPr>
              <w:t xml:space="preserve"> </w:t>
            </w:r>
            <w:r>
              <w:rPr>
                <w:color w:val="3E3E3E"/>
                <w:spacing w:val="1"/>
              </w:rPr>
              <w:t>。离开酒店外出时请带酒店名⽚，</w:t>
            </w:r>
          </w:p>
        </w:tc>
      </w:tr>
      <w:tr>
        <w:trPr>
          <w:trHeight w:val="84" w:hRule="atLeast"/>
        </w:trPr>
        <w:tc>
          <w:tcPr>
            <w:tcW w:w="553" w:type="dxa"/>
            <w:vAlign w:val="top"/>
            <w:gridSpan w:val="2"/>
            <w:tcBorders>
              <w:bottom w:val="single" w:color="3E3E3E" w:sz="2" w:space="0"/>
            </w:tcBorders>
          </w:tcPr>
          <w:p>
            <w:pPr>
              <w:pStyle w:val="TableText"/>
              <w:ind w:left="171"/>
              <w:spacing w:before="11" w:line="188" w:lineRule="auto"/>
              <w:rPr/>
            </w:pPr>
            <w:r>
              <w:rPr>
                <w:color w:val="3E3E3E"/>
              </w:rPr>
              <w:t>以备万⼀迷路时⽤。</w:t>
            </w:r>
          </w:p>
        </w:tc>
      </w:tr>
    </w:tbl>
    <w:p>
      <w:pPr>
        <w:spacing w:before="53" w:line="69" w:lineRule="exact"/>
        <w:rPr/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136021</wp:posOffset>
            </wp:positionH>
            <wp:positionV relativeFrom="paragraph">
              <wp:posOffset>67548</wp:posOffset>
            </wp:positionV>
            <wp:extent cx="215599" cy="8327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5599" cy="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</w:rPr>
        <w:drawing>
          <wp:inline distT="0" distB="0" distL="0" distR="0">
            <wp:extent cx="136021" cy="44415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021" cy="4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firstLine="212"/>
        <w:spacing w:before="66" w:line="64" w:lineRule="exact"/>
        <w:rPr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347057</wp:posOffset>
            </wp:positionH>
            <wp:positionV relativeFrom="paragraph">
              <wp:posOffset>63845</wp:posOffset>
            </wp:positionV>
            <wp:extent cx="6350" cy="3066504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06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-1787</wp:posOffset>
            </wp:positionH>
            <wp:positionV relativeFrom="paragraph">
              <wp:posOffset>63845</wp:posOffset>
            </wp:positionV>
            <wp:extent cx="6350" cy="3066504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06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59282</wp:posOffset>
            </wp:positionV>
            <wp:extent cx="117515" cy="6350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51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234105</wp:posOffset>
            </wp:positionH>
            <wp:positionV relativeFrom="paragraph">
              <wp:posOffset>59282</wp:posOffset>
            </wp:positionV>
            <wp:extent cx="117515" cy="6350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51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118440</wp:posOffset>
            </wp:positionH>
            <wp:positionV relativeFrom="paragraph">
              <wp:posOffset>42563</wp:posOffset>
            </wp:positionV>
            <wp:extent cx="17581" cy="40713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581" cy="40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</w:rPr>
        <w:pict>
          <v:group id="_x0000_s24" style="mso-position-vertical-relative:line;mso-position-horizontal-relative:char;width:7.8pt;height:3.25pt;" filled="false" stroked="false" coordsize="156,65" coordorigin="0,0">
            <v:shape id="_x0000_s26" style="position:absolute;left:0;top:0;width:156;height:65;" filled="false" stroked="false" type="#_x0000_t75">
              <v:imagedata o:title="" r:id="rId29"/>
            </v:shape>
            <v:shape id="_x0000_s28" style="position:absolute;left:-20;top:-20;width:196;height:10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2"/>
                      <w:spacing w:before="40" w:line="209" w:lineRule="auto"/>
                      <w:rPr>
                        <w:rFonts w:ascii="Microsoft YaHei" w:hAnsi="Microsoft YaHei" w:eastAsia="Microsoft YaHei" w:cs="Microsoft YaHei"/>
                        <w:sz w:val="2"/>
                        <w:szCs w:val="2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2"/>
                        <w:szCs w:val="2"/>
                        <w:color w:val="FFFFFF"/>
                        <w:spacing w:val="3"/>
                      </w:rPr>
                      <w:t>特别提⽰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47"/>
        <w:spacing w:before="57" w:line="208" w:lineRule="auto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9253</wp:posOffset>
                </wp:positionH>
                <wp:positionV relativeFrom="paragraph">
                  <wp:posOffset>7418</wp:posOffset>
                </wp:positionV>
                <wp:extent cx="333375" cy="3031489"/>
                <wp:effectExtent l="0" t="0" r="0" b="0"/>
                <wp:wrapNone/>
                <wp:docPr id="52" name="Rect 52"/>
                <wp:cNvGraphicFramePr/>
                <a:graphic>
                  <a:graphicData uri="http://schemas.microsoft.com/office/word/2010/wordprocessingShape">
                    <wps:wsp>
                      <wps:cNvPr id="52" name="Rect 52"/>
                      <wps:cNvSpPr/>
                      <wps:spPr>
                        <a:xfrm>
                          <a:off x="9253" y="7418"/>
                          <a:ext cx="333375" cy="3031489"/>
                        </a:xfrm>
                        <a:prstGeom prst="rect">
                          <a:avLst/>
                        </a:prstGeom>
                        <a:solidFill>
                          <a:srgbClr val="EAF1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" style="position:absolute;margin-left:0.728597pt;margin-top:0.584141pt;mso-position-vertical-relative:text;mso-position-horizontal-relative:text;width:26.25pt;height:238.7pt;z-index:-251654144;" fillcolor="#EAF1FF" filled="true" stroked="false"/>
            </w:pict>
          </mc:Fallback>
        </mc:AlternateContent>
      </w:r>
      <w:r>
        <w:rPr>
          <w:color w:val="3E3E3E"/>
          <w:spacing w:val="3"/>
        </w:rPr>
        <w:t>⼀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3"/>
        </w:rPr>
        <w:t>、出境规定</w:t>
      </w:r>
    </w:p>
    <w:p>
      <w:pPr>
        <w:pStyle w:val="BodyText"/>
        <w:ind w:left="47" w:right="51" w:firstLine="1"/>
        <w:spacing w:before="17" w:line="323" w:lineRule="auto"/>
        <w:jc w:val="both"/>
        <w:rPr/>
      </w:pPr>
      <w:r>
        <w:rPr>
          <w:rFonts w:ascii="Arial" w:hAnsi="Arial" w:eastAsia="Arial" w:cs="Arial"/>
          <w:color w:val="3E3E3E"/>
          <w:spacing w:val="2"/>
        </w:rPr>
        <w:t>1</w:t>
      </w:r>
      <w:r>
        <w:rPr>
          <w:rFonts w:ascii="Arial" w:hAnsi="Arial" w:eastAsia="Arial" w:cs="Arial"/>
          <w:color w:val="3E3E3E"/>
          <w:spacing w:val="4"/>
          <w:w w:val="117"/>
        </w:rPr>
        <w:t xml:space="preserve"> </w:t>
      </w:r>
      <w:r>
        <w:rPr>
          <w:color w:val="3E3E3E"/>
          <w:spacing w:val="2"/>
        </w:rPr>
        <w:t>、海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关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允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许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每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位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旅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客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携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带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现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钞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不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得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超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过</w:t>
      </w:r>
      <w:r>
        <w:rPr>
          <w:color w:val="3E3E3E"/>
        </w:rPr>
        <w:t xml:space="preserve">    </w:t>
      </w:r>
      <w:r>
        <w:rPr>
          <w:rFonts w:ascii="Arial" w:hAnsi="Arial" w:eastAsia="Arial" w:cs="Arial"/>
          <w:color w:val="3E3E3E"/>
          <w:spacing w:val="3"/>
        </w:rPr>
        <w:t>20000</w:t>
      </w:r>
      <w:r>
        <w:rPr>
          <w:color w:val="3E3E3E"/>
          <w:spacing w:val="3"/>
        </w:rPr>
        <w:t>元</w:t>
      </w:r>
      <w:r>
        <w:rPr>
          <w:color w:val="3E3E3E"/>
          <w:spacing w:val="13"/>
          <w:w w:val="105"/>
        </w:rPr>
        <w:t xml:space="preserve"> </w:t>
      </w:r>
      <w:r>
        <w:rPr>
          <w:color w:val="3E3E3E"/>
          <w:spacing w:val="3"/>
        </w:rPr>
        <w:t>，超出部分不得携带出境。如超量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携带⼈⺠币现钞应向海关申报。</w:t>
      </w:r>
    </w:p>
    <w:p>
      <w:pPr>
        <w:pStyle w:val="BodyText"/>
        <w:ind w:left="47" w:right="51"/>
        <w:spacing w:before="1" w:line="297" w:lineRule="auto"/>
        <w:rPr/>
      </w:pPr>
      <w:r>
        <w:rPr>
          <w:rFonts w:ascii="Arial" w:hAnsi="Arial" w:eastAsia="Arial" w:cs="Arial"/>
          <w:color w:val="3E3E3E"/>
          <w:spacing w:val="4"/>
        </w:rPr>
        <w:t>2</w:t>
      </w:r>
      <w:r>
        <w:rPr>
          <w:rFonts w:ascii="Arial" w:hAnsi="Arial" w:eastAsia="Arial" w:cs="Arial"/>
          <w:color w:val="3E3E3E"/>
          <w:spacing w:val="5"/>
          <w:w w:val="102"/>
        </w:rPr>
        <w:t xml:space="preserve"> </w:t>
      </w:r>
      <w:r>
        <w:rPr>
          <w:color w:val="3E3E3E"/>
          <w:spacing w:val="4"/>
        </w:rPr>
        <w:t>、出境旅客携带外币现钞不得超过折合美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元</w:t>
      </w:r>
      <w:r>
        <w:rPr>
          <w:rFonts w:ascii="Arial" w:hAnsi="Arial" w:eastAsia="Arial" w:cs="Arial"/>
          <w:color w:val="3E3E3E"/>
          <w:spacing w:val="3"/>
        </w:rPr>
        <w:t>5000</w:t>
      </w:r>
      <w:r>
        <w:rPr>
          <w:color w:val="3E3E3E"/>
          <w:spacing w:val="3"/>
        </w:rPr>
        <w:t>元</w:t>
      </w:r>
      <w:r>
        <w:rPr>
          <w:color w:val="3E3E3E"/>
          <w:spacing w:val="17"/>
        </w:rPr>
        <w:t xml:space="preserve"> </w:t>
      </w:r>
      <w:r>
        <w:rPr>
          <w:color w:val="3E3E3E"/>
          <w:spacing w:val="3"/>
        </w:rPr>
        <w:t>，超出</w:t>
      </w:r>
      <w:r>
        <w:rPr>
          <w:rFonts w:ascii="Arial" w:hAnsi="Arial" w:eastAsia="Arial" w:cs="Arial"/>
          <w:color w:val="3E3E3E"/>
          <w:spacing w:val="3"/>
        </w:rPr>
        <w:t>5000</w:t>
      </w:r>
      <w:r>
        <w:rPr>
          <w:color w:val="3E3E3E"/>
          <w:spacing w:val="3"/>
        </w:rPr>
        <w:t>美元需向海关进⾏申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报</w:t>
      </w:r>
      <w:r>
        <w:rPr>
          <w:color w:val="3E3E3E"/>
          <w:spacing w:val="14"/>
          <w:w w:val="116"/>
        </w:rPr>
        <w:t xml:space="preserve"> </w:t>
      </w:r>
      <w:r>
        <w:rPr>
          <w:color w:val="3E3E3E"/>
          <w:spacing w:val="3"/>
        </w:rPr>
        <w:t>，并出⽰银⾏开具的《携带外汇出境许可</w:t>
      </w:r>
      <w:r>
        <w:rPr>
          <w:color w:val="3E3E3E"/>
        </w:rPr>
        <w:t xml:space="preserve">    </w:t>
      </w:r>
      <w:r>
        <w:rPr>
          <w:color w:val="3E3E3E"/>
          <w:spacing w:val="2"/>
        </w:rPr>
        <w:t>证》。</w:t>
      </w:r>
    </w:p>
    <w:p>
      <w:pPr>
        <w:pStyle w:val="BodyText"/>
        <w:ind w:left="47" w:right="51"/>
        <w:spacing w:before="17" w:line="303" w:lineRule="auto"/>
        <w:rPr/>
      </w:pPr>
      <w:r>
        <w:rPr>
          <w:rFonts w:ascii="Arial" w:hAnsi="Arial" w:eastAsia="Arial" w:cs="Arial"/>
          <w:color w:val="3E3E3E"/>
          <w:spacing w:val="4"/>
        </w:rPr>
        <w:t>3</w:t>
      </w:r>
      <w:r>
        <w:rPr>
          <w:rFonts w:ascii="Arial" w:hAnsi="Arial" w:eastAsia="Arial" w:cs="Arial"/>
          <w:color w:val="3E3E3E"/>
          <w:spacing w:val="5"/>
          <w:w w:val="107"/>
        </w:rPr>
        <w:t xml:space="preserve"> </w:t>
      </w:r>
      <w:r>
        <w:rPr>
          <w:color w:val="3E3E3E"/>
          <w:spacing w:val="4"/>
        </w:rPr>
        <w:t>、、居⺠旅客携带需复带进境的单价超过</w:t>
      </w:r>
      <w:r>
        <w:rPr>
          <w:color w:val="3E3E3E"/>
        </w:rPr>
        <w:t xml:space="preserve">    </w:t>
      </w:r>
      <w:r>
        <w:rPr>
          <w:color w:val="3E3E3E"/>
          <w:spacing w:val="4"/>
        </w:rPr>
        <w:t>⼈⺠币</w:t>
      </w:r>
      <w:r>
        <w:rPr>
          <w:rFonts w:ascii="Arial" w:hAnsi="Arial" w:eastAsia="Arial" w:cs="Arial"/>
          <w:color w:val="3E3E3E"/>
          <w:spacing w:val="4"/>
        </w:rPr>
        <w:t>5000</w:t>
      </w:r>
      <w:r>
        <w:rPr>
          <w:rFonts w:ascii="Arial" w:hAnsi="Arial" w:eastAsia="Arial" w:cs="Arial"/>
          <w:color w:val="3E3E3E"/>
          <w:spacing w:val="1"/>
          <w:w w:val="107"/>
        </w:rPr>
        <w:t xml:space="preserve"> </w:t>
      </w:r>
      <w:r>
        <w:rPr>
          <w:color w:val="3E3E3E"/>
          <w:spacing w:val="4"/>
        </w:rPr>
        <w:t>元的照相机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4"/>
        </w:rPr>
        <w:t>、摄像机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4"/>
        </w:rPr>
        <w:t>、⼿提电</w:t>
      </w:r>
      <w:r>
        <w:rPr>
          <w:color w:val="3E3E3E"/>
        </w:rPr>
        <w:t xml:space="preserve">    </w:t>
      </w:r>
      <w:r>
        <w:rPr>
          <w:color w:val="3E3E3E"/>
          <w:spacing w:val="4"/>
        </w:rPr>
        <w:t>脑等旅⾏⾃⽤物品需填写海关申报单。请妥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善保管好海关申报单</w:t>
      </w:r>
      <w:r>
        <w:rPr>
          <w:color w:val="3E3E3E"/>
          <w:spacing w:val="15"/>
          <w:w w:val="101"/>
        </w:rPr>
        <w:t xml:space="preserve"> </w:t>
      </w:r>
      <w:r>
        <w:rPr>
          <w:color w:val="3E3E3E"/>
          <w:spacing w:val="3"/>
        </w:rPr>
        <w:t>，以便在返程是继续使</w:t>
      </w:r>
      <w:r>
        <w:rPr>
          <w:color w:val="3E3E3E"/>
        </w:rPr>
        <w:t xml:space="preserve">    </w:t>
      </w:r>
      <w:r>
        <w:rPr>
          <w:color w:val="3E3E3E"/>
          <w:spacing w:val="-1"/>
        </w:rPr>
        <w:t>⽤ 。</w:t>
      </w:r>
    </w:p>
    <w:p>
      <w:pPr>
        <w:pStyle w:val="BodyText"/>
        <w:ind w:left="48"/>
        <w:spacing w:before="40" w:line="208" w:lineRule="auto"/>
        <w:rPr/>
      </w:pPr>
      <w:r>
        <w:rPr>
          <w:color w:val="3E3E3E"/>
          <w:spacing w:val="3"/>
        </w:rPr>
        <w:t>⼆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3"/>
        </w:rPr>
        <w:t>、⼊境规定</w:t>
      </w:r>
    </w:p>
    <w:p>
      <w:pPr>
        <w:pStyle w:val="BodyText"/>
        <w:ind w:left="47" w:right="51" w:firstLine="1"/>
        <w:spacing w:before="16" w:line="323" w:lineRule="auto"/>
        <w:rPr/>
      </w:pPr>
      <w:r>
        <w:rPr>
          <w:rFonts w:ascii="Arial" w:hAnsi="Arial" w:eastAsia="Arial" w:cs="Arial"/>
          <w:color w:val="3E3E3E"/>
          <w:spacing w:val="3"/>
        </w:rPr>
        <w:t>1</w:t>
      </w:r>
      <w:r>
        <w:rPr>
          <w:rFonts w:ascii="Arial" w:hAnsi="Arial" w:eastAsia="Arial" w:cs="Arial"/>
          <w:color w:val="3E3E3E"/>
          <w:spacing w:val="9"/>
          <w:w w:val="106"/>
        </w:rPr>
        <w:t xml:space="preserve"> </w:t>
      </w:r>
      <w:r>
        <w:rPr>
          <w:color w:val="3E3E3E"/>
          <w:spacing w:val="3"/>
        </w:rPr>
        <w:t>、旅客在境外获取总值⼈⺠币</w:t>
      </w:r>
      <w:r>
        <w:rPr>
          <w:rFonts w:ascii="Arial" w:hAnsi="Arial" w:eastAsia="Arial" w:cs="Arial"/>
          <w:color w:val="3E3E3E"/>
          <w:spacing w:val="3"/>
        </w:rPr>
        <w:t>5000</w:t>
      </w:r>
      <w:r>
        <w:rPr>
          <w:color w:val="3E3E3E"/>
          <w:spacing w:val="3"/>
        </w:rPr>
        <w:t>元（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3"/>
        </w:rPr>
        <w:t>含</w:t>
      </w:r>
      <w:r>
        <w:rPr>
          <w:color w:val="3E3E3E"/>
        </w:rPr>
        <w:t xml:space="preserve">    </w:t>
      </w:r>
      <w:r>
        <w:rPr>
          <w:rFonts w:ascii="Arial" w:hAnsi="Arial" w:eastAsia="Arial" w:cs="Arial"/>
          <w:color w:val="3E3E3E"/>
          <w:spacing w:val="4"/>
        </w:rPr>
        <w:t>5000</w:t>
      </w:r>
      <w:r>
        <w:rPr>
          <w:rFonts w:ascii="Arial" w:hAnsi="Arial" w:eastAsia="Arial" w:cs="Arial"/>
          <w:color w:val="3E3E3E"/>
          <w:spacing w:val="2"/>
          <w:w w:val="115"/>
        </w:rPr>
        <w:t xml:space="preserve"> </w:t>
      </w:r>
      <w:r>
        <w:rPr>
          <w:color w:val="3E3E3E"/>
          <w:spacing w:val="4"/>
        </w:rPr>
        <w:t>元）以内⾃⽤物品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4"/>
        </w:rPr>
        <w:t>，⾮中国公⺠旅客</w:t>
      </w:r>
      <w:r>
        <w:rPr>
          <w:color w:val="3E3E3E"/>
        </w:rPr>
        <w:t xml:space="preserve">    </w:t>
      </w:r>
      <w:r>
        <w:rPr>
          <w:color w:val="3E3E3E"/>
          <w:spacing w:val="2"/>
        </w:rPr>
        <w:t>拟</w:t>
      </w:r>
      <w:r>
        <w:rPr>
          <w:color w:val="3E3E3E"/>
        </w:rPr>
        <w:t xml:space="preserve"> </w:t>
      </w:r>
      <w:r>
        <w:rPr>
          <w:color w:val="3E3E3E"/>
          <w:spacing w:val="2"/>
        </w:rPr>
        <w:t>留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在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境 内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总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值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⼈ ⺠ 币</w:t>
      </w:r>
      <w:r>
        <w:rPr>
          <w:color w:val="3E3E3E"/>
          <w:spacing w:val="-1"/>
        </w:rPr>
        <w:t xml:space="preserve"> </w:t>
      </w:r>
      <w:r>
        <w:rPr>
          <w:rFonts w:ascii="Arial" w:hAnsi="Arial" w:eastAsia="Arial" w:cs="Arial"/>
          <w:color w:val="3E3E3E"/>
          <w:spacing w:val="2"/>
        </w:rPr>
        <w:t>2000</w:t>
      </w:r>
      <w:r>
        <w:rPr>
          <w:rFonts w:ascii="Arial" w:hAnsi="Arial" w:eastAsia="Arial" w:cs="Arial"/>
          <w:color w:val="3E3E3E"/>
          <w:spacing w:val="-1"/>
        </w:rPr>
        <w:t xml:space="preserve"> </w:t>
      </w:r>
      <w:r>
        <w:rPr>
          <w:color w:val="3E3E3E"/>
          <w:spacing w:val="2"/>
        </w:rPr>
        <w:t>元（</w:t>
      </w:r>
      <w:r>
        <w:rPr>
          <w:color w:val="3E3E3E"/>
        </w:rPr>
        <w:t xml:space="preserve"> </w:t>
      </w:r>
      <w:r>
        <w:rPr>
          <w:color w:val="3E3E3E"/>
          <w:spacing w:val="2"/>
        </w:rPr>
        <w:t>含</w:t>
      </w:r>
      <w:r>
        <w:rPr>
          <w:color w:val="3E3E3E"/>
          <w:spacing w:val="-2"/>
        </w:rPr>
        <w:t xml:space="preserve"> </w:t>
      </w:r>
      <w:r>
        <w:rPr>
          <w:rFonts w:ascii="Arial" w:hAnsi="Arial" w:eastAsia="Arial" w:cs="Arial"/>
          <w:color w:val="3E3E3E"/>
          <w:spacing w:val="1"/>
        </w:rPr>
        <w:t>2000</w:t>
      </w:r>
      <w:r>
        <w:rPr>
          <w:rFonts w:ascii="Arial" w:hAnsi="Arial" w:eastAsia="Arial" w:cs="Arial"/>
          <w:color w:val="3E3E3E"/>
        </w:rPr>
        <w:t xml:space="preserve">    </w:t>
      </w:r>
      <w:r>
        <w:rPr>
          <w:color w:val="3E3E3E"/>
          <w:spacing w:val="3"/>
        </w:rPr>
        <w:t>元）以内⾃⽤物品</w:t>
      </w:r>
      <w:r>
        <w:rPr>
          <w:color w:val="3E3E3E"/>
          <w:spacing w:val="12"/>
          <w:w w:val="102"/>
        </w:rPr>
        <w:t xml:space="preserve"> </w:t>
      </w:r>
      <w:r>
        <w:rPr>
          <w:color w:val="3E3E3E"/>
          <w:spacing w:val="3"/>
        </w:rPr>
        <w:t>，海关以免税放⾏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3"/>
        </w:rPr>
        <w:t>。（单</w:t>
      </w:r>
    </w:p>
    <w:p>
      <w:pPr>
        <w:pStyle w:val="BodyText"/>
        <w:ind w:left="47" w:right="51"/>
        <w:spacing w:before="2" w:line="323" w:lineRule="auto"/>
        <w:jc w:val="both"/>
        <w:rPr/>
      </w:pPr>
      <w:r>
        <w:rPr>
          <w:color w:val="3E3E3E"/>
          <w:spacing w:val="4"/>
        </w:rPr>
        <w:t>⼀品种限⾃⽤合理数量</w:t>
      </w:r>
      <w:r>
        <w:rPr>
          <w:color w:val="3E3E3E"/>
          <w:spacing w:val="5"/>
          <w:w w:val="101"/>
        </w:rPr>
        <w:t>），</w:t>
      </w:r>
      <w:r>
        <w:rPr>
          <w:color w:val="3E3E3E"/>
          <w:spacing w:val="4"/>
        </w:rPr>
        <w:t>海关仅对超出部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分的个⼈⾃⽤⼊境物品征税</w:t>
      </w:r>
      <w:r>
        <w:rPr>
          <w:color w:val="3E3E3E"/>
          <w:spacing w:val="14"/>
          <w:w w:val="112"/>
        </w:rPr>
        <w:t xml:space="preserve"> </w:t>
      </w:r>
      <w:r>
        <w:rPr>
          <w:color w:val="3E3E3E"/>
          <w:spacing w:val="3"/>
        </w:rPr>
        <w:t>，对不可分割的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单件物品全额征税。</w:t>
      </w:r>
    </w:p>
    <w:p>
      <w:pPr>
        <w:pStyle w:val="BodyText"/>
        <w:ind w:left="47" w:right="51"/>
        <w:spacing w:before="2" w:line="323" w:lineRule="auto"/>
        <w:jc w:val="both"/>
        <w:rPr/>
      </w:pPr>
      <w:r>
        <w:rPr>
          <w:rFonts w:ascii="Arial" w:hAnsi="Arial" w:eastAsia="Arial" w:cs="Arial"/>
          <w:color w:val="3E3E3E"/>
          <w:spacing w:val="3"/>
        </w:rPr>
        <w:t>2</w:t>
      </w:r>
      <w:r>
        <w:rPr>
          <w:rFonts w:ascii="Arial" w:hAnsi="Arial" w:eastAsia="Arial" w:cs="Arial"/>
          <w:color w:val="3E3E3E"/>
          <w:spacing w:val="15"/>
          <w:w w:val="117"/>
        </w:rPr>
        <w:t xml:space="preserve"> </w:t>
      </w:r>
      <w:r>
        <w:rPr>
          <w:color w:val="3E3E3E"/>
          <w:spacing w:val="3"/>
        </w:rPr>
        <w:t>、⼊境旅客可携带免税⾹烟</w:t>
      </w:r>
      <w:r>
        <w:rPr>
          <w:rFonts w:ascii="Arial" w:hAnsi="Arial" w:eastAsia="Arial" w:cs="Arial"/>
          <w:color w:val="3E3E3E"/>
          <w:spacing w:val="3"/>
        </w:rPr>
        <w:t>400</w:t>
      </w:r>
      <w:r>
        <w:rPr>
          <w:rFonts w:ascii="Arial" w:hAnsi="Arial" w:eastAsia="Arial" w:cs="Arial"/>
          <w:color w:val="3E3E3E"/>
          <w:spacing w:val="-3"/>
        </w:rPr>
        <w:t xml:space="preserve"> </w:t>
      </w:r>
      <w:r>
        <w:rPr>
          <w:color w:val="3E3E3E"/>
          <w:spacing w:val="3"/>
        </w:rPr>
        <w:t>⽀ ，或雪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茄</w:t>
      </w:r>
      <w:r>
        <w:rPr>
          <w:rFonts w:ascii="Arial" w:hAnsi="Arial" w:eastAsia="Arial" w:cs="Arial"/>
          <w:color w:val="3E3E3E"/>
          <w:spacing w:val="3"/>
        </w:rPr>
        <w:t>100</w:t>
      </w:r>
      <w:r>
        <w:rPr>
          <w:color w:val="3E3E3E"/>
          <w:spacing w:val="3"/>
        </w:rPr>
        <w:t>⽀</w:t>
      </w:r>
      <w:r>
        <w:rPr>
          <w:color w:val="3E3E3E"/>
          <w:spacing w:val="11"/>
          <w:w w:val="113"/>
        </w:rPr>
        <w:t xml:space="preserve"> </w:t>
      </w:r>
      <w:r>
        <w:rPr>
          <w:color w:val="3E3E3E"/>
          <w:spacing w:val="3"/>
        </w:rPr>
        <w:t>，或烟丝</w:t>
      </w:r>
      <w:r>
        <w:rPr>
          <w:rFonts w:ascii="Arial" w:hAnsi="Arial" w:eastAsia="Arial" w:cs="Arial"/>
          <w:color w:val="3E3E3E"/>
          <w:spacing w:val="3"/>
        </w:rPr>
        <w:t>500</w:t>
      </w:r>
      <w:r>
        <w:rPr>
          <w:color w:val="3E3E3E"/>
          <w:spacing w:val="3"/>
        </w:rPr>
        <w:t>克；可免税携带</w:t>
      </w:r>
      <w:r>
        <w:rPr>
          <w:rFonts w:ascii="Arial" w:hAnsi="Arial" w:eastAsia="Arial" w:cs="Arial"/>
          <w:color w:val="3E3E3E"/>
          <w:spacing w:val="3"/>
        </w:rPr>
        <w:t>1500</w:t>
      </w:r>
      <w:r>
        <w:rPr>
          <w:rFonts w:ascii="Arial" w:hAnsi="Arial" w:eastAsia="Arial" w:cs="Arial"/>
          <w:color w:val="3E3E3E"/>
        </w:rPr>
        <w:t xml:space="preserve">    </w:t>
      </w:r>
      <w:r>
        <w:rPr>
          <w:color w:val="3E3E3E"/>
          <w:spacing w:val="4"/>
        </w:rPr>
        <w:t>毫升以内的酒精饮料。超出以上数量携带⼊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境应向海关申报。</w:t>
      </w:r>
    </w:p>
    <w:p>
      <w:pPr>
        <w:pStyle w:val="BodyText"/>
        <w:ind w:left="47" w:right="51"/>
        <w:spacing w:before="2" w:line="323" w:lineRule="auto"/>
        <w:jc w:val="both"/>
        <w:rPr/>
      </w:pPr>
      <w:r>
        <w:rPr>
          <w:rFonts w:ascii="Arial" w:hAnsi="Arial" w:eastAsia="Arial" w:cs="Arial"/>
          <w:color w:val="3E3E3E"/>
          <w:spacing w:val="2"/>
        </w:rPr>
        <w:t>3</w:t>
      </w:r>
      <w:r>
        <w:rPr>
          <w:rFonts w:ascii="Arial" w:hAnsi="Arial" w:eastAsia="Arial" w:cs="Arial"/>
          <w:color w:val="3E3E3E"/>
          <w:spacing w:val="-1"/>
        </w:rPr>
        <w:t xml:space="preserve"> </w:t>
      </w:r>
      <w:r>
        <w:rPr>
          <w:color w:val="3E3E3E"/>
          <w:spacing w:val="2"/>
        </w:rPr>
        <w:t>、⼊</w:t>
      </w:r>
      <w:r>
        <w:rPr>
          <w:color w:val="3E3E3E"/>
        </w:rPr>
        <w:t xml:space="preserve"> </w:t>
      </w:r>
      <w:r>
        <w:rPr>
          <w:color w:val="3E3E3E"/>
          <w:spacing w:val="2"/>
        </w:rPr>
        <w:t>境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旅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客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不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得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携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带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超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过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⼈ ⺠ 币</w:t>
      </w:r>
      <w:r>
        <w:rPr>
          <w:color w:val="3E3E3E"/>
          <w:spacing w:val="-2"/>
        </w:rPr>
        <w:t xml:space="preserve"> </w:t>
      </w:r>
      <w:r>
        <w:rPr>
          <w:rFonts w:ascii="Arial" w:hAnsi="Arial" w:eastAsia="Arial" w:cs="Arial"/>
          <w:color w:val="3E3E3E"/>
          <w:spacing w:val="2"/>
        </w:rPr>
        <w:t>20000</w:t>
      </w:r>
      <w:r>
        <w:rPr>
          <w:rFonts w:ascii="Arial" w:hAnsi="Arial" w:eastAsia="Arial" w:cs="Arial"/>
          <w:color w:val="3E3E3E"/>
        </w:rPr>
        <w:t xml:space="preserve">    </w:t>
      </w:r>
      <w:r>
        <w:rPr>
          <w:color w:val="3E3E3E"/>
          <w:spacing w:val="3"/>
        </w:rPr>
        <w:t>元</w:t>
      </w:r>
      <w:r>
        <w:rPr>
          <w:color w:val="3E3E3E"/>
          <w:spacing w:val="10"/>
          <w:w w:val="109"/>
        </w:rPr>
        <w:t xml:space="preserve"> </w:t>
      </w:r>
      <w:r>
        <w:rPr>
          <w:color w:val="3E3E3E"/>
          <w:spacing w:val="3"/>
        </w:rPr>
        <w:t>，超出部分不得携带⼊境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3"/>
        </w:rPr>
        <w:t>，如超量携带应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向海关申报。</w:t>
      </w:r>
    </w:p>
    <w:p>
      <w:pPr>
        <w:pStyle w:val="BodyText"/>
        <w:ind w:left="47" w:right="55"/>
        <w:spacing w:before="1" w:line="267" w:lineRule="auto"/>
        <w:rPr/>
      </w:pPr>
      <w:r>
        <w:rPr>
          <w:rFonts w:ascii="Arial" w:hAnsi="Arial" w:eastAsia="Arial" w:cs="Arial"/>
          <w:color w:val="3E3E3E"/>
          <w:spacing w:val="3"/>
        </w:rPr>
        <w:t>4</w:t>
      </w:r>
      <w:r>
        <w:rPr>
          <w:rFonts w:ascii="Arial" w:hAnsi="Arial" w:eastAsia="Arial" w:cs="Arial"/>
          <w:color w:val="3E3E3E"/>
          <w:spacing w:val="10"/>
          <w:w w:val="101"/>
        </w:rPr>
        <w:t xml:space="preserve"> </w:t>
      </w:r>
      <w:r>
        <w:rPr>
          <w:color w:val="3E3E3E"/>
          <w:spacing w:val="3"/>
        </w:rPr>
        <w:t>、⼊境旅客携带外币折合超过美元</w:t>
      </w:r>
      <w:r>
        <w:rPr>
          <w:rFonts w:ascii="Arial" w:hAnsi="Arial" w:eastAsia="Arial" w:cs="Arial"/>
          <w:color w:val="3E3E3E"/>
          <w:spacing w:val="3"/>
        </w:rPr>
        <w:t>5000</w:t>
      </w:r>
      <w:r>
        <w:rPr>
          <w:color w:val="3E3E3E"/>
          <w:spacing w:val="3"/>
        </w:rPr>
        <w:t>，</w:t>
      </w:r>
      <w:r>
        <w:rPr>
          <w:color w:val="3E3E3E"/>
        </w:rPr>
        <w:t xml:space="preserve">   </w:t>
      </w:r>
      <w:r>
        <w:rPr>
          <w:color w:val="3E3E3E"/>
          <w:spacing w:val="3"/>
        </w:rPr>
        <w:t>应向海关办理申报⼿续。</w:t>
      </w:r>
    </w:p>
    <w:p>
      <w:pPr>
        <w:pStyle w:val="BodyText"/>
        <w:ind w:left="48"/>
        <w:spacing w:before="40" w:line="208" w:lineRule="auto"/>
        <w:outlineLvl w:val="1"/>
        <w:rPr/>
      </w:pPr>
      <w:r>
        <w:rPr>
          <w:color w:val="3E3E3E"/>
          <w:spacing w:val="3"/>
        </w:rPr>
        <w:t>三、中华⼈⺠共和国禁⽌出境物品</w:t>
      </w:r>
    </w:p>
    <w:p>
      <w:pPr>
        <w:pStyle w:val="BodyText"/>
        <w:ind w:left="48"/>
        <w:spacing w:before="17" w:line="215" w:lineRule="auto"/>
        <w:rPr/>
      </w:pPr>
      <w:r>
        <w:rPr>
          <w:rFonts w:ascii="Arial" w:hAnsi="Arial" w:eastAsia="Arial" w:cs="Arial"/>
          <w:color w:val="3E3E3E"/>
          <w:spacing w:val="3"/>
        </w:rPr>
        <w:t>1</w:t>
      </w:r>
      <w:r>
        <w:rPr>
          <w:color w:val="3E3E3E"/>
          <w:spacing w:val="3"/>
        </w:rPr>
        <w:t>、列⼊禁⽌⼊境范围的所有物品：</w:t>
      </w:r>
    </w:p>
    <w:p>
      <w:pPr>
        <w:pStyle w:val="BodyText"/>
        <w:ind w:left="47" w:right="51"/>
        <w:spacing w:before="16" w:line="324" w:lineRule="auto"/>
        <w:rPr/>
      </w:pPr>
      <w:r>
        <w:rPr>
          <w:rFonts w:ascii="Arial" w:hAnsi="Arial" w:eastAsia="Arial" w:cs="Arial"/>
          <w:color w:val="3E3E3E"/>
          <w:spacing w:val="4"/>
        </w:rPr>
        <w:t>2</w:t>
      </w:r>
      <w:r>
        <w:rPr>
          <w:rFonts w:ascii="Arial" w:hAnsi="Arial" w:eastAsia="Arial" w:cs="Arial"/>
          <w:color w:val="3E3E3E"/>
          <w:spacing w:val="-1"/>
        </w:rPr>
        <w:t xml:space="preserve"> </w:t>
      </w:r>
      <w:r>
        <w:rPr>
          <w:color w:val="3E3E3E"/>
          <w:spacing w:val="4"/>
        </w:rPr>
        <w:t>、内容涉及国家秘密的⼿稿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4"/>
        </w:rPr>
        <w:t>、印刷品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4"/>
        </w:rPr>
        <w:t>、㬵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卷、照⽚</w:t>
      </w:r>
      <w:r>
        <w:rPr>
          <w:color w:val="3E3E3E"/>
          <w:spacing w:val="4"/>
          <w:w w:val="104"/>
        </w:rPr>
        <w:t xml:space="preserve"> </w:t>
      </w:r>
      <w:r>
        <w:rPr>
          <w:color w:val="3E3E3E"/>
          <w:spacing w:val="3"/>
        </w:rPr>
        <w:t>、唱⽚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3"/>
        </w:rPr>
        <w:t>、影⽚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3"/>
        </w:rPr>
        <w:t>、录⾳带、录像带、</w:t>
      </w:r>
      <w:r>
        <w:rPr>
          <w:color w:val="3E3E3E"/>
        </w:rPr>
        <w:t xml:space="preserve">   </w:t>
      </w:r>
      <w:r>
        <w:rPr>
          <w:color w:val="3E3E3E"/>
          <w:spacing w:val="4"/>
        </w:rPr>
        <w:t>激光唱盘、激光视盘、计算机存储介质及其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他物品；珍贵⽂物及其他禁⽌出境的⽂物；</w:t>
      </w:r>
      <w:r>
        <w:rPr>
          <w:color w:val="3E3E3E"/>
          <w:spacing w:val="1"/>
          <w:w w:val="115"/>
        </w:rPr>
        <w:t xml:space="preserve">      </w:t>
      </w:r>
      <w:r>
        <w:rPr>
          <w:rFonts w:ascii="Arial" w:hAnsi="Arial" w:eastAsia="Arial" w:cs="Arial"/>
          <w:color w:val="3E3E3E"/>
          <w:spacing w:val="4"/>
        </w:rPr>
        <w:t>3</w:t>
      </w:r>
      <w:r>
        <w:rPr>
          <w:rFonts w:ascii="Arial" w:hAnsi="Arial" w:eastAsia="Arial" w:cs="Arial"/>
          <w:color w:val="3E3E3E"/>
          <w:spacing w:val="2"/>
          <w:w w:val="101"/>
        </w:rPr>
        <w:t xml:space="preserve"> </w:t>
      </w:r>
      <w:r>
        <w:rPr>
          <w:color w:val="3E3E3E"/>
          <w:spacing w:val="4"/>
        </w:rPr>
        <w:t>、濒危的和珍贵的动植物（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4"/>
        </w:rPr>
        <w:t>均含标本）及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其种⼦和繁殖材料。</w:t>
      </w:r>
    </w:p>
    <w:p>
      <w:pPr>
        <w:pStyle w:val="BodyText"/>
        <w:ind w:left="48"/>
        <w:spacing w:before="25" w:line="208" w:lineRule="auto"/>
        <w:rPr/>
      </w:pPr>
      <w:r>
        <w:rPr>
          <w:color w:val="3E3E3E"/>
          <w:spacing w:val="3"/>
        </w:rPr>
        <w:t>四、中华⼈⺠共和国禁⽌⼊境物品</w:t>
      </w:r>
    </w:p>
    <w:p>
      <w:pPr>
        <w:pStyle w:val="BodyText"/>
        <w:ind w:left="48" w:right="51"/>
        <w:spacing w:before="17" w:line="326" w:lineRule="auto"/>
        <w:rPr/>
      </w:pPr>
      <w:r>
        <w:rPr>
          <w:rFonts w:ascii="Arial" w:hAnsi="Arial" w:eastAsia="Arial" w:cs="Arial"/>
          <w:color w:val="3E3E3E"/>
          <w:spacing w:val="2"/>
        </w:rPr>
        <w:t>1</w:t>
      </w:r>
      <w:r>
        <w:rPr>
          <w:rFonts w:ascii="Arial" w:hAnsi="Arial" w:eastAsia="Arial" w:cs="Arial"/>
          <w:color w:val="3E3E3E"/>
          <w:spacing w:val="12"/>
          <w:w w:val="106"/>
        </w:rPr>
        <w:t xml:space="preserve"> </w:t>
      </w:r>
      <w:r>
        <w:rPr>
          <w:color w:val="3E3E3E"/>
          <w:spacing w:val="2"/>
        </w:rPr>
        <w:t>、各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2"/>
        </w:rPr>
        <w:t>种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武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器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、仿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真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武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器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、弹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药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2"/>
        </w:rPr>
        <w:t>及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爆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炸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物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品；伪造的货币及伪造的有价证券；</w:t>
      </w:r>
    </w:p>
    <w:p>
      <w:pPr>
        <w:pStyle w:val="BodyText"/>
        <w:ind w:left="47" w:right="51"/>
        <w:spacing w:line="288" w:lineRule="auto"/>
        <w:rPr/>
      </w:pPr>
      <w:r>
        <w:rPr>
          <w:rFonts w:ascii="Arial" w:hAnsi="Arial" w:eastAsia="Arial" w:cs="Arial"/>
          <w:color w:val="3E3E3E"/>
          <w:spacing w:val="3"/>
        </w:rPr>
        <w:t>2</w:t>
      </w:r>
      <w:r>
        <w:rPr>
          <w:rFonts w:ascii="Arial" w:hAnsi="Arial" w:eastAsia="Arial" w:cs="Arial"/>
          <w:color w:val="3E3E3E"/>
          <w:spacing w:val="11"/>
          <w:w w:val="109"/>
        </w:rPr>
        <w:t xml:space="preserve"> </w:t>
      </w:r>
      <w:r>
        <w:rPr>
          <w:color w:val="3E3E3E"/>
          <w:spacing w:val="3"/>
        </w:rPr>
        <w:t>、各种烈性毒药；鸦⽚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3"/>
        </w:rPr>
        <w:t>、吗啡</w:t>
      </w:r>
      <w:r>
        <w:rPr>
          <w:color w:val="3E3E3E"/>
          <w:spacing w:val="-4"/>
        </w:rPr>
        <w:t xml:space="preserve"> </w:t>
      </w:r>
      <w:r>
        <w:rPr>
          <w:color w:val="3E3E3E"/>
          <w:spacing w:val="3"/>
        </w:rPr>
        <w:t>、海洛因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3"/>
        </w:rPr>
        <w:t>、</w:t>
      </w:r>
      <w:r>
        <w:rPr>
          <w:color w:val="3E3E3E"/>
        </w:rPr>
        <w:t xml:space="preserve">   </w:t>
      </w:r>
      <w:r>
        <w:rPr>
          <w:color w:val="3E3E3E"/>
          <w:spacing w:val="4"/>
        </w:rPr>
        <w:t>⼤⿇以及其它能使⼈成瘾的⿇醉品、精神药</w:t>
      </w:r>
      <w:r>
        <w:rPr>
          <w:color w:val="3E3E3E"/>
        </w:rPr>
        <w:t xml:space="preserve">    </w:t>
      </w:r>
      <w:r>
        <w:rPr>
          <w:color w:val="3E3E3E"/>
          <w:spacing w:val="1"/>
        </w:rPr>
        <w:t>物；</w:t>
      </w:r>
    </w:p>
    <w:p>
      <w:pPr>
        <w:pStyle w:val="BodyText"/>
        <w:ind w:left="47" w:right="51"/>
        <w:spacing w:before="16" w:line="298" w:lineRule="auto"/>
        <w:rPr/>
      </w:pPr>
      <w:r>
        <w:rPr>
          <w:rFonts w:ascii="Arial" w:hAnsi="Arial" w:eastAsia="Arial" w:cs="Arial"/>
          <w:color w:val="3E3E3E"/>
          <w:spacing w:val="4"/>
        </w:rPr>
        <w:t>3</w:t>
      </w:r>
      <w:r>
        <w:rPr>
          <w:rFonts w:ascii="Arial" w:hAnsi="Arial" w:eastAsia="Arial" w:cs="Arial"/>
          <w:color w:val="3E3E3E"/>
          <w:spacing w:val="-3"/>
        </w:rPr>
        <w:t xml:space="preserve"> </w:t>
      </w:r>
      <w:r>
        <w:rPr>
          <w:color w:val="3E3E3E"/>
          <w:spacing w:val="4"/>
        </w:rPr>
        <w:t>、对中国政治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4"/>
        </w:rPr>
        <w:t>、经济</w:t>
      </w:r>
      <w:r>
        <w:rPr>
          <w:color w:val="3E3E3E"/>
          <w:spacing w:val="-4"/>
        </w:rPr>
        <w:t xml:space="preserve"> </w:t>
      </w:r>
      <w:r>
        <w:rPr>
          <w:color w:val="3E3E3E"/>
          <w:spacing w:val="4"/>
        </w:rPr>
        <w:t>、⽂化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4"/>
        </w:rPr>
        <w:t>、道德有害的</w:t>
      </w:r>
      <w:r>
        <w:rPr>
          <w:color w:val="3E3E3E"/>
        </w:rPr>
        <w:t xml:space="preserve">    </w:t>
      </w:r>
      <w:r>
        <w:rPr>
          <w:color w:val="3E3E3E"/>
          <w:spacing w:val="4"/>
        </w:rPr>
        <w:t>印制品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4"/>
        </w:rPr>
        <w:t>、㬵卷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4"/>
        </w:rPr>
        <w:t>、照⽚</w:t>
      </w:r>
      <w:r>
        <w:rPr>
          <w:color w:val="3E3E3E"/>
        </w:rPr>
        <w:t xml:space="preserve"> </w:t>
      </w:r>
      <w:r>
        <w:rPr>
          <w:color w:val="3E3E3E"/>
          <w:spacing w:val="4"/>
        </w:rPr>
        <w:t>、唱⽚</w:t>
      </w:r>
      <w:r>
        <w:rPr>
          <w:color w:val="3E3E3E"/>
        </w:rPr>
        <w:t xml:space="preserve"> </w:t>
      </w:r>
      <w:r>
        <w:rPr>
          <w:color w:val="3E3E3E"/>
          <w:spacing w:val="4"/>
        </w:rPr>
        <w:t>、影⽚</w:t>
      </w:r>
      <w:r>
        <w:rPr>
          <w:color w:val="3E3E3E"/>
        </w:rPr>
        <w:t xml:space="preserve"> </w:t>
      </w:r>
      <w:r>
        <w:rPr>
          <w:color w:val="3E3E3E"/>
          <w:spacing w:val="4"/>
        </w:rPr>
        <w:t>、录⾳</w:t>
      </w:r>
      <w:r>
        <w:rPr>
          <w:color w:val="3E3E3E"/>
        </w:rPr>
        <w:t xml:space="preserve">    </w:t>
      </w:r>
      <w:r>
        <w:rPr>
          <w:color w:val="3E3E3E"/>
          <w:spacing w:val="4"/>
        </w:rPr>
        <w:t>带、激光唱盘、激光制品、计算机存储介质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及其他物品；</w:t>
      </w:r>
    </w:p>
    <w:p>
      <w:pPr>
        <w:pStyle w:val="BodyText"/>
        <w:ind w:left="47" w:right="51"/>
        <w:spacing w:before="16" w:line="304" w:lineRule="auto"/>
        <w:rPr/>
      </w:pPr>
      <w:r>
        <w:rPr>
          <w:rFonts w:ascii="Arial" w:hAnsi="Arial" w:eastAsia="Arial" w:cs="Arial"/>
          <w:color w:val="3E3E3E"/>
          <w:spacing w:val="3"/>
        </w:rPr>
        <w:t>4</w:t>
      </w:r>
      <w:r>
        <w:rPr>
          <w:rFonts w:ascii="Arial" w:hAnsi="Arial" w:eastAsia="Arial" w:cs="Arial"/>
          <w:color w:val="3E3E3E"/>
          <w:spacing w:val="11"/>
          <w:w w:val="117"/>
        </w:rPr>
        <w:t xml:space="preserve"> </w:t>
      </w:r>
      <w:r>
        <w:rPr>
          <w:color w:val="3E3E3E"/>
          <w:spacing w:val="3"/>
        </w:rPr>
        <w:t>、新鲜⽔果</w:t>
      </w:r>
      <w:r>
        <w:rPr>
          <w:color w:val="3E3E3E"/>
          <w:spacing w:val="-4"/>
        </w:rPr>
        <w:t xml:space="preserve"> </w:t>
      </w:r>
      <w:r>
        <w:rPr>
          <w:color w:val="3E3E3E"/>
          <w:spacing w:val="3"/>
        </w:rPr>
        <w:t>、茄科蔬菜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3"/>
        </w:rPr>
        <w:t>、活动物（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3"/>
        </w:rPr>
        <w:t>⽝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3"/>
        </w:rPr>
        <w:t>、猫</w:t>
      </w:r>
      <w:r>
        <w:rPr>
          <w:color w:val="3E3E3E"/>
        </w:rPr>
        <w:t xml:space="preserve">    </w:t>
      </w:r>
      <w:r>
        <w:rPr>
          <w:color w:val="3E3E3E"/>
          <w:spacing w:val="4"/>
        </w:rPr>
        <w:t>除外）、动物产品、动植物病原体和害⾍及</w:t>
      </w:r>
      <w:r>
        <w:rPr>
          <w:color w:val="3E3E3E"/>
        </w:rPr>
        <w:t xml:space="preserve">    </w:t>
      </w:r>
      <w:r>
        <w:rPr>
          <w:color w:val="3E3E3E"/>
          <w:spacing w:val="4"/>
        </w:rPr>
        <w:t>其他有害⽣物、动物⼫体、⼟壤、转基因⽣</w:t>
      </w:r>
      <w:r>
        <w:rPr>
          <w:color w:val="3E3E3E"/>
        </w:rPr>
        <w:t xml:space="preserve">    </w:t>
      </w:r>
      <w:r>
        <w:rPr>
          <w:color w:val="3E3E3E"/>
          <w:spacing w:val="4"/>
        </w:rPr>
        <w:t>物材料、动植物疫情流⾏的国家和地区的有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关动植物及其产品和其他应检物；</w:t>
      </w:r>
    </w:p>
    <w:p>
      <w:pPr>
        <w:pStyle w:val="BodyText"/>
        <w:ind w:left="47" w:right="51"/>
        <w:spacing w:before="16" w:line="267" w:lineRule="auto"/>
        <w:rPr/>
      </w:pPr>
      <w:r>
        <w:rPr>
          <w:rFonts w:ascii="Arial" w:hAnsi="Arial" w:eastAsia="Arial" w:cs="Arial"/>
          <w:color w:val="3E3E3E"/>
          <w:spacing w:val="4"/>
        </w:rPr>
        <w:t>5</w:t>
      </w:r>
      <w:r>
        <w:rPr>
          <w:rFonts w:ascii="Arial" w:hAnsi="Arial" w:eastAsia="Arial" w:cs="Arial"/>
          <w:color w:val="3E3E3E"/>
          <w:spacing w:val="2"/>
          <w:w w:val="112"/>
        </w:rPr>
        <w:t xml:space="preserve"> </w:t>
      </w:r>
      <w:r>
        <w:rPr>
          <w:color w:val="3E3E3E"/>
          <w:spacing w:val="4"/>
        </w:rPr>
        <w:t>、有碍⼈畜健康的</w:t>
      </w:r>
      <w:r>
        <w:rPr>
          <w:color w:val="3E3E3E"/>
          <w:spacing w:val="-4"/>
        </w:rPr>
        <w:t xml:space="preserve"> </w:t>
      </w:r>
      <w:r>
        <w:rPr>
          <w:color w:val="3E3E3E"/>
          <w:spacing w:val="4"/>
        </w:rPr>
        <w:t>、来⾃疫区的以及其他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能传播疾病的⻝品、药品或其它物品。</w:t>
      </w:r>
    </w:p>
    <w:p>
      <w:pPr>
        <w:pStyle w:val="BodyText"/>
        <w:ind w:left="48"/>
        <w:spacing w:before="40" w:line="208" w:lineRule="auto"/>
        <w:outlineLvl w:val="1"/>
        <w:rPr/>
      </w:pPr>
      <w:r>
        <w:rPr>
          <w:color w:val="3E3E3E"/>
          <w:spacing w:val="3"/>
        </w:rPr>
        <w:t>五、重要提⽰</w:t>
      </w:r>
    </w:p>
    <w:p>
      <w:pPr>
        <w:pStyle w:val="BodyText"/>
        <w:ind w:left="47" w:right="51" w:firstLine="1"/>
        <w:spacing w:before="18" w:line="324" w:lineRule="auto"/>
        <w:rPr/>
      </w:pPr>
      <w:r>
        <w:rPr>
          <w:rFonts w:ascii="Arial" w:hAnsi="Arial" w:eastAsia="Arial" w:cs="Arial"/>
          <w:color w:val="3E3E3E"/>
          <w:spacing w:val="3"/>
        </w:rPr>
        <w:t>1</w:t>
      </w:r>
      <w:r>
        <w:rPr>
          <w:rFonts w:ascii="Arial" w:hAnsi="Arial" w:eastAsia="Arial" w:cs="Arial"/>
          <w:color w:val="3E3E3E"/>
          <w:spacing w:val="15"/>
          <w:w w:val="113"/>
        </w:rPr>
        <w:t xml:space="preserve"> </w:t>
      </w:r>
      <w:r>
        <w:rPr>
          <w:color w:val="3E3E3E"/>
          <w:spacing w:val="3"/>
        </w:rPr>
        <w:t>、</w:t>
      </w:r>
      <w:r>
        <w:rPr>
          <w:rFonts w:ascii="Arial" w:hAnsi="Arial" w:eastAsia="Arial" w:cs="Arial"/>
          <w:color w:val="3E3E3E"/>
          <w:spacing w:val="3"/>
        </w:rPr>
        <w:t>10%</w:t>
      </w:r>
      <w:r>
        <w:rPr>
          <w:color w:val="3E3E3E"/>
          <w:spacing w:val="3"/>
        </w:rPr>
        <w:t>税率：⻝品、饮料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3"/>
        </w:rPr>
        <w:t>，⽪⾰服装及配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饰</w:t>
      </w:r>
      <w:r>
        <w:rPr>
          <w:color w:val="3E3E3E"/>
          <w:spacing w:val="6"/>
          <w:w w:val="101"/>
        </w:rPr>
        <w:t xml:space="preserve"> </w:t>
      </w:r>
      <w:r>
        <w:rPr>
          <w:color w:val="3E3E3E"/>
          <w:spacing w:val="3"/>
        </w:rPr>
        <w:t>，箱包和鞋靴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3"/>
        </w:rPr>
        <w:t>，⾦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3"/>
        </w:rPr>
        <w:t>、银、珠宝及其制品、</w:t>
      </w:r>
      <w:r>
        <w:rPr>
          <w:color w:val="3E3E3E"/>
        </w:rPr>
        <w:t xml:space="preserve">   </w:t>
      </w:r>
      <w:r>
        <w:rPr>
          <w:color w:val="3E3E3E"/>
          <w:spacing w:val="3"/>
        </w:rPr>
        <w:t>艺术品、收藏品</w:t>
      </w:r>
      <w:r>
        <w:rPr>
          <w:color w:val="3E3E3E"/>
          <w:spacing w:val="15"/>
          <w:w w:val="102"/>
        </w:rPr>
        <w:t xml:space="preserve"> </w:t>
      </w:r>
      <w:r>
        <w:rPr>
          <w:color w:val="3E3E3E"/>
          <w:spacing w:val="3"/>
        </w:rPr>
        <w:t>，家⽤医疗、保健及美容器</w:t>
      </w:r>
      <w:r>
        <w:rPr>
          <w:color w:val="3E3E3E"/>
        </w:rPr>
        <w:t xml:space="preserve">    </w:t>
      </w:r>
      <w:r>
        <w:rPr>
          <w:color w:val="3E3E3E"/>
          <w:spacing w:val="2"/>
        </w:rPr>
        <w:t>材 ，部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分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厨</w:t>
      </w:r>
      <w:r>
        <w:rPr>
          <w:color w:val="3E3E3E"/>
        </w:rPr>
        <w:t xml:space="preserve"> </w:t>
      </w:r>
      <w:r>
        <w:rPr>
          <w:color w:val="3E3E3E"/>
          <w:spacing w:val="2"/>
        </w:rPr>
        <w:t>卫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⽤ 具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及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⼩ 家 电 ，家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具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摄</w:t>
      </w:r>
      <w:r>
        <w:rPr>
          <w:color w:val="3E3E3E"/>
        </w:rPr>
        <w:t xml:space="preserve"> </w:t>
      </w:r>
      <w:r>
        <w:rPr>
          <w:color w:val="3E3E3E"/>
          <w:spacing w:val="2"/>
        </w:rPr>
        <w:t>影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（</w:t>
      </w:r>
      <w:r>
        <w:rPr>
          <w:color w:val="3E3E3E"/>
          <w:spacing w:val="10"/>
          <w:w w:val="102"/>
        </w:rPr>
        <w:t xml:space="preserve"> </w:t>
      </w:r>
      <w:r>
        <w:rPr>
          <w:color w:val="3E3E3E"/>
          <w:spacing w:val="3"/>
        </w:rPr>
        <w:t>像）设备及其配件、附件（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3"/>
        </w:rPr>
        <w:t>电视摄影机除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外</w:t>
      </w:r>
      <w:r>
        <w:rPr>
          <w:color w:val="3E3E3E"/>
          <w:spacing w:val="6"/>
          <w:w w:val="127"/>
        </w:rPr>
        <w:t>），</w:t>
      </w:r>
      <w:r>
        <w:rPr>
          <w:color w:val="3E3E3E"/>
          <w:spacing w:val="3"/>
        </w:rPr>
        <w:t>计算机及其外围设备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3"/>
        </w:rPr>
        <w:t>，书报、刊物及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其他各类印刷品</w:t>
      </w:r>
      <w:r>
        <w:rPr>
          <w:color w:val="3E3E3E"/>
          <w:spacing w:val="10"/>
          <w:w w:val="111"/>
        </w:rPr>
        <w:t xml:space="preserve"> </w:t>
      </w:r>
      <w:r>
        <w:rPr>
          <w:color w:val="3E3E3E"/>
          <w:spacing w:val="3"/>
        </w:rPr>
        <w:t>，教育专⽤的电影⽚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3"/>
        </w:rPr>
        <w:t>、幻灯</w:t>
      </w:r>
      <w:r>
        <w:rPr>
          <w:color w:val="3E3E3E"/>
        </w:rPr>
        <w:t xml:space="preserve">    </w:t>
      </w:r>
      <w:r>
        <w:rPr>
          <w:color w:val="3E3E3E"/>
          <w:spacing w:val="4"/>
        </w:rPr>
        <w:t>⽚</w:t>
      </w:r>
      <w:r>
        <w:rPr>
          <w:color w:val="3E3E3E"/>
          <w:spacing w:val="11"/>
          <w:w w:val="101"/>
        </w:rPr>
        <w:t xml:space="preserve"> </w:t>
      </w:r>
      <w:r>
        <w:rPr>
          <w:color w:val="3E3E3E"/>
          <w:spacing w:val="4"/>
        </w:rPr>
        <w:t>、原版录⾳带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4"/>
        </w:rPr>
        <w:t>、录像带</w:t>
      </w:r>
      <w:r>
        <w:rPr>
          <w:color w:val="3E3E3E"/>
        </w:rPr>
        <w:t xml:space="preserve"> </w:t>
      </w:r>
      <w:r>
        <w:rPr>
          <w:color w:val="3E3E3E"/>
          <w:spacing w:val="4"/>
        </w:rPr>
        <w:t>，⽂具⽤品及玩</w:t>
      </w:r>
      <w:r>
        <w:rPr>
          <w:color w:val="3E3E3E"/>
        </w:rPr>
        <w:t xml:space="preserve">    </w:t>
      </w:r>
      <w:r>
        <w:rPr>
          <w:color w:val="3E3E3E"/>
          <w:spacing w:val="4"/>
        </w:rPr>
        <w:t>具</w:t>
      </w:r>
      <w:r>
        <w:rPr>
          <w:color w:val="3E3E3E"/>
          <w:spacing w:val="7"/>
          <w:w w:val="111"/>
        </w:rPr>
        <w:t xml:space="preserve"> </w:t>
      </w:r>
      <w:r>
        <w:rPr>
          <w:color w:val="3E3E3E"/>
          <w:spacing w:val="4"/>
        </w:rPr>
        <w:t>、邮票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4"/>
        </w:rPr>
        <w:t>、乐器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4"/>
        </w:rPr>
        <w:t>、部分体育⽤品（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4"/>
        </w:rPr>
        <w:t>除⾼尔</w:t>
      </w:r>
      <w:r>
        <w:rPr>
          <w:color w:val="3E3E3E"/>
        </w:rPr>
        <w:t xml:space="preserve">    </w:t>
      </w:r>
      <w:r>
        <w:rPr>
          <w:color w:val="3E3E3E"/>
          <w:spacing w:val="2"/>
        </w:rPr>
        <w:t>夫</w:t>
      </w:r>
      <w:r>
        <w:rPr>
          <w:color w:val="3E3E3E"/>
          <w:spacing w:val="5"/>
          <w:w w:val="109"/>
        </w:rPr>
        <w:t>），</w:t>
      </w:r>
      <w:r>
        <w:rPr>
          <w:color w:val="3E3E3E"/>
          <w:spacing w:val="2"/>
        </w:rPr>
        <w:t>其他物品。</w:t>
      </w:r>
    </w:p>
    <w:p>
      <w:pPr>
        <w:pStyle w:val="BodyText"/>
        <w:ind w:left="47" w:right="51"/>
        <w:spacing w:before="2" w:line="324" w:lineRule="auto"/>
        <w:rPr/>
      </w:pPr>
      <w:r>
        <w:rPr>
          <w:rFonts w:ascii="Arial" w:hAnsi="Arial" w:eastAsia="Arial" w:cs="Arial"/>
          <w:color w:val="3E3E3E"/>
          <w:spacing w:val="3"/>
        </w:rPr>
        <w:t>20%</w:t>
      </w:r>
      <w:r>
        <w:rPr>
          <w:color w:val="3E3E3E"/>
          <w:spacing w:val="3"/>
        </w:rPr>
        <w:t>税率：纺织品及其制成品</w:t>
      </w:r>
      <w:r>
        <w:rPr>
          <w:color w:val="3E3E3E"/>
          <w:spacing w:val="11"/>
          <w:w w:val="114"/>
        </w:rPr>
        <w:t xml:space="preserve"> </w:t>
      </w:r>
      <w:r>
        <w:rPr>
          <w:color w:val="3E3E3E"/>
          <w:spacing w:val="3"/>
        </w:rPr>
        <w:t>，表、钟及其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配件、附件（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3"/>
        </w:rPr>
        <w:t>除⾼档⼿表</w:t>
      </w:r>
      <w:r>
        <w:rPr>
          <w:color w:val="3E3E3E"/>
          <w:spacing w:val="6"/>
          <w:w w:val="127"/>
        </w:rPr>
        <w:t>），</w:t>
      </w:r>
      <w:r>
        <w:rPr>
          <w:color w:val="3E3E3E"/>
          <w:spacing w:val="3"/>
        </w:rPr>
        <w:t>电器厨卫⽤具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及⼩家电</w:t>
      </w:r>
      <w:r>
        <w:rPr>
          <w:color w:val="3E3E3E"/>
          <w:spacing w:val="10"/>
          <w:w w:val="114"/>
        </w:rPr>
        <w:t xml:space="preserve"> </w:t>
      </w:r>
      <w:r>
        <w:rPr>
          <w:color w:val="3E3E3E"/>
          <w:spacing w:val="3"/>
        </w:rPr>
        <w:t>，空调及其配件、附件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3"/>
        </w:rPr>
        <w:t>，电冰箱及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其配件、附件</w:t>
      </w:r>
      <w:r>
        <w:rPr>
          <w:color w:val="3E3E3E"/>
          <w:spacing w:val="10"/>
          <w:w w:val="111"/>
        </w:rPr>
        <w:t xml:space="preserve"> </w:t>
      </w:r>
      <w:r>
        <w:rPr>
          <w:color w:val="3E3E3E"/>
          <w:spacing w:val="3"/>
        </w:rPr>
        <w:t>，洗⾐设备及其配件、附件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3"/>
        </w:rPr>
        <w:t>，</w:t>
      </w:r>
      <w:r>
        <w:rPr>
          <w:color w:val="3E3E3E"/>
        </w:rPr>
        <w:t xml:space="preserve">   </w:t>
      </w:r>
      <w:r>
        <w:rPr>
          <w:color w:val="3E3E3E"/>
          <w:spacing w:val="3"/>
        </w:rPr>
        <w:t>电视机及其配件、附件</w:t>
      </w:r>
      <w:r>
        <w:rPr>
          <w:color w:val="3E3E3E"/>
          <w:spacing w:val="9"/>
          <w:w w:val="108"/>
        </w:rPr>
        <w:t xml:space="preserve"> </w:t>
      </w:r>
      <w:r>
        <w:rPr>
          <w:color w:val="3E3E3E"/>
          <w:spacing w:val="3"/>
        </w:rPr>
        <w:t>，电视摄影机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3"/>
        </w:rPr>
        <w:t>，影⾳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设备及其配件、附件</w:t>
      </w:r>
      <w:r>
        <w:rPr>
          <w:color w:val="3E3E3E"/>
          <w:spacing w:val="7"/>
          <w:w w:val="112"/>
        </w:rPr>
        <w:t xml:space="preserve"> </w:t>
      </w:r>
      <w:r>
        <w:rPr>
          <w:color w:val="3E3E3E"/>
          <w:spacing w:val="3"/>
        </w:rPr>
        <w:t>，⾃⾏⻋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3"/>
        </w:rPr>
        <w:t>、三轮⻋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3"/>
        </w:rPr>
        <w:t>、童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⻋及其配件、附件。</w:t>
      </w:r>
    </w:p>
    <w:p>
      <w:pPr>
        <w:pStyle w:val="BodyText"/>
        <w:ind w:left="48" w:right="51" w:hanging="1"/>
        <w:spacing w:before="2" w:line="304" w:lineRule="auto"/>
        <w:rPr/>
      </w:pPr>
      <w:r>
        <w:rPr>
          <w:rFonts w:ascii="Arial" w:hAnsi="Arial" w:eastAsia="Arial" w:cs="Arial"/>
          <w:color w:val="3E3E3E"/>
          <w:spacing w:val="2"/>
          <w:w w:val="114"/>
        </w:rPr>
        <w:t>30%</w:t>
      </w:r>
      <w:r>
        <w:rPr>
          <w:rFonts w:ascii="Arial" w:hAnsi="Arial" w:eastAsia="Arial" w:cs="Arial"/>
          <w:color w:val="3E3E3E"/>
          <w:spacing w:val="-2"/>
        </w:rPr>
        <w:t xml:space="preserve"> </w:t>
      </w:r>
      <w:r>
        <w:rPr>
          <w:color w:val="3E3E3E"/>
          <w:spacing w:val="2"/>
          <w:w w:val="114"/>
        </w:rPr>
        <w:t>税率：⾼档⼿表（</w:t>
      </w:r>
      <w:r>
        <w:rPr>
          <w:color w:val="3E3E3E"/>
        </w:rPr>
        <w:t xml:space="preserve"> </w:t>
      </w:r>
      <w:r>
        <w:rPr>
          <w:color w:val="3E3E3E"/>
          <w:spacing w:val="2"/>
          <w:w w:val="114"/>
        </w:rPr>
        <w:t>审定价格在⼈⺠币</w:t>
      </w:r>
      <w:r>
        <w:rPr>
          <w:color w:val="3E3E3E"/>
        </w:rPr>
        <w:t xml:space="preserve">    </w:t>
      </w:r>
      <w:r>
        <w:rPr>
          <w:rFonts w:ascii="Arial" w:hAnsi="Arial" w:eastAsia="Arial" w:cs="Arial"/>
          <w:color w:val="3E3E3E"/>
          <w:spacing w:val="2"/>
        </w:rPr>
        <w:t>10000</w:t>
      </w:r>
      <w:r>
        <w:rPr>
          <w:color w:val="3E3E3E"/>
          <w:spacing w:val="2"/>
        </w:rPr>
        <w:t>元以上</w:t>
      </w:r>
      <w:r>
        <w:rPr>
          <w:color w:val="3E3E3E"/>
          <w:spacing w:val="7"/>
          <w:w w:val="127"/>
        </w:rPr>
        <w:t>），</w:t>
      </w:r>
      <w:r>
        <w:rPr>
          <w:color w:val="3E3E3E"/>
          <w:spacing w:val="2"/>
        </w:rPr>
        <w:t>⾼尔夫球及球类。</w:t>
      </w:r>
    </w:p>
    <w:p>
      <w:pPr>
        <w:pStyle w:val="BodyText"/>
        <w:ind w:left="47"/>
        <w:spacing w:before="7" w:line="226" w:lineRule="auto"/>
        <w:rPr/>
      </w:pPr>
      <w:r>
        <w:rPr>
          <w:rFonts w:ascii="Arial" w:hAnsi="Arial" w:eastAsia="Arial" w:cs="Arial"/>
          <w:color w:val="3E3E3E"/>
          <w:spacing w:val="2"/>
        </w:rPr>
        <w:t>50%</w:t>
      </w:r>
      <w:r>
        <w:rPr>
          <w:color w:val="3E3E3E"/>
          <w:spacing w:val="2"/>
        </w:rPr>
        <w:t>税率：酒</w:t>
      </w:r>
      <w:r>
        <w:rPr>
          <w:color w:val="3E3E3E"/>
          <w:spacing w:val="11"/>
          <w:w w:val="106"/>
        </w:rPr>
        <w:t xml:space="preserve"> </w:t>
      </w:r>
      <w:r>
        <w:rPr>
          <w:color w:val="3E3E3E"/>
          <w:spacing w:val="2"/>
        </w:rPr>
        <w:t>，烟草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2"/>
        </w:rPr>
        <w:t>，化妆品。</w:t>
      </w:r>
    </w:p>
    <w:p>
      <w:pPr>
        <w:pStyle w:val="BodyText"/>
        <w:ind w:left="47" w:right="51"/>
        <w:spacing w:before="14" w:line="325" w:lineRule="auto"/>
        <w:rPr/>
      </w:pPr>
      <w:r>
        <w:rPr>
          <w:rFonts w:ascii="Arial" w:hAnsi="Arial" w:eastAsia="Arial" w:cs="Arial"/>
          <w:color w:val="3E3E3E"/>
          <w:spacing w:val="4"/>
        </w:rPr>
        <w:t>2</w:t>
      </w:r>
      <w:r>
        <w:rPr>
          <w:rFonts w:ascii="Arial" w:hAnsi="Arial" w:eastAsia="Arial" w:cs="Arial"/>
          <w:color w:val="3E3E3E"/>
          <w:spacing w:val="1"/>
          <w:w w:val="110"/>
        </w:rPr>
        <w:t xml:space="preserve"> </w:t>
      </w:r>
      <w:r>
        <w:rPr>
          <w:color w:val="3E3E3E"/>
          <w:spacing w:val="4"/>
        </w:rPr>
        <w:t>、旅客（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4"/>
        </w:rPr>
        <w:t>短期多次往返和当天多次往返旅</w:t>
      </w:r>
      <w:r>
        <w:rPr>
          <w:color w:val="3E3E3E"/>
        </w:rPr>
        <w:t xml:space="preserve">    </w:t>
      </w:r>
      <w:r>
        <w:rPr>
          <w:color w:val="3E3E3E"/>
          <w:spacing w:val="4"/>
        </w:rPr>
        <w:t>客除外）每次回国有</w:t>
      </w:r>
      <w:r>
        <w:rPr>
          <w:rFonts w:ascii="Arial" w:hAnsi="Arial" w:eastAsia="Arial" w:cs="Arial"/>
          <w:color w:val="3E3E3E"/>
          <w:spacing w:val="4"/>
        </w:rPr>
        <w:t>5000</w:t>
      </w:r>
      <w:r>
        <w:rPr>
          <w:rFonts w:ascii="Arial" w:hAnsi="Arial" w:eastAsia="Arial" w:cs="Arial"/>
          <w:color w:val="3E3E3E"/>
          <w:spacing w:val="2"/>
          <w:w w:val="111"/>
        </w:rPr>
        <w:t xml:space="preserve"> </w:t>
      </w:r>
      <w:r>
        <w:rPr>
          <w:color w:val="3E3E3E"/>
          <w:spacing w:val="4"/>
        </w:rPr>
        <w:t>元的免税额度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4"/>
        </w:rPr>
        <w:t>，</w:t>
      </w:r>
      <w:r>
        <w:rPr>
          <w:color w:val="3E3E3E"/>
        </w:rPr>
        <w:t xml:space="preserve">   </w:t>
      </w:r>
      <w:r>
        <w:rPr>
          <w:color w:val="3E3E3E"/>
          <w:spacing w:val="3"/>
        </w:rPr>
        <w:t>但国家也规定了</w:t>
      </w:r>
      <w:r>
        <w:rPr>
          <w:rFonts w:ascii="Arial" w:hAnsi="Arial" w:eastAsia="Arial" w:cs="Arial"/>
          <w:color w:val="3E3E3E"/>
          <w:spacing w:val="3"/>
        </w:rPr>
        <w:t>20</w:t>
      </w:r>
      <w:r>
        <w:rPr>
          <w:color w:val="3E3E3E"/>
          <w:spacing w:val="3"/>
        </w:rPr>
        <w:t>种不予免税商品</w:t>
      </w:r>
      <w:r>
        <w:rPr>
          <w:color w:val="3E3E3E"/>
          <w:spacing w:val="9"/>
          <w:w w:val="115"/>
        </w:rPr>
        <w:t xml:space="preserve"> </w:t>
      </w:r>
      <w:r>
        <w:rPr>
          <w:color w:val="3E3E3E"/>
          <w:spacing w:val="3"/>
        </w:rPr>
        <w:t>，分别是</w:t>
      </w:r>
      <w:r>
        <w:rPr>
          <w:color w:val="3E3E3E"/>
        </w:rPr>
        <w:t xml:space="preserve">    </w:t>
      </w:r>
      <w:r>
        <w:rPr>
          <w:color w:val="3E3E3E"/>
          <w:spacing w:val="4"/>
        </w:rPr>
        <w:t>电视机、摄像机、录像机、放像机、⾳响设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备、空调器、电冰箱（</w:t>
      </w:r>
      <w:r>
        <w:rPr>
          <w:color w:val="3E3E3E"/>
          <w:spacing w:val="13"/>
        </w:rPr>
        <w:t xml:space="preserve"> </w:t>
      </w:r>
      <w:r>
        <w:rPr>
          <w:color w:val="3E3E3E"/>
          <w:spacing w:val="3"/>
        </w:rPr>
        <w:t>电冰柜）、洗⾐机、</w:t>
      </w:r>
      <w:r>
        <w:rPr>
          <w:color w:val="3E3E3E"/>
        </w:rPr>
        <w:t xml:space="preserve">   </w:t>
      </w:r>
      <w:r>
        <w:rPr>
          <w:color w:val="3E3E3E"/>
          <w:spacing w:val="4"/>
        </w:rPr>
        <w:t>照相机、复印机、程控电话交换机、微型计</w:t>
      </w:r>
      <w:r>
        <w:rPr>
          <w:color w:val="3E3E3E"/>
        </w:rPr>
        <w:t xml:space="preserve">    </w:t>
      </w:r>
      <w:r>
        <w:rPr>
          <w:color w:val="3E3E3E"/>
          <w:spacing w:val="4"/>
        </w:rPr>
        <w:t>算机及外设、电话机、⽆线寻呼系统、传真</w:t>
      </w:r>
      <w:r>
        <w:rPr>
          <w:color w:val="3E3E3E"/>
        </w:rPr>
        <w:t xml:space="preserve">    </w:t>
      </w:r>
      <w:r>
        <w:rPr>
          <w:color w:val="3E3E3E"/>
          <w:spacing w:val="4"/>
        </w:rPr>
        <w:t>机、电⼦计数器、打字机及⽂字处理机、家</w:t>
      </w:r>
      <w:r>
        <w:rPr>
          <w:color w:val="3E3E3E"/>
        </w:rPr>
        <w:t xml:space="preserve">    </w:t>
      </w:r>
      <w:r>
        <w:rPr>
          <w:color w:val="3E3E3E"/>
          <w:spacing w:val="4"/>
        </w:rPr>
        <w:t>具</w:t>
      </w:r>
      <w:r>
        <w:rPr>
          <w:color w:val="3E3E3E"/>
          <w:spacing w:val="4"/>
          <w:w w:val="110"/>
        </w:rPr>
        <w:t xml:space="preserve"> </w:t>
      </w:r>
      <w:r>
        <w:rPr>
          <w:color w:val="3E3E3E"/>
          <w:spacing w:val="4"/>
        </w:rPr>
        <w:t>、灯具和餐料等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4"/>
        </w:rPr>
        <w:t>。携带⼀部价值在</w:t>
      </w:r>
      <w:r>
        <w:rPr>
          <w:rFonts w:ascii="Arial" w:hAnsi="Arial" w:eastAsia="Arial" w:cs="Arial"/>
          <w:color w:val="3E3E3E"/>
          <w:spacing w:val="4"/>
        </w:rPr>
        <w:t>5000</w:t>
      </w:r>
      <w:r>
        <w:rPr>
          <w:rFonts w:ascii="Arial" w:hAnsi="Arial" w:eastAsia="Arial" w:cs="Arial"/>
          <w:color w:val="3E3E3E"/>
        </w:rPr>
        <w:t xml:space="preserve">    </w:t>
      </w:r>
      <w:r>
        <w:rPr>
          <w:color w:val="3E3E3E"/>
          <w:spacing w:val="3"/>
        </w:rPr>
        <w:t>元以内的⾃⽤⼿机</w:t>
      </w:r>
      <w:r>
        <w:rPr>
          <w:color w:val="3E3E3E"/>
          <w:spacing w:val="4"/>
          <w:w w:val="111"/>
        </w:rPr>
        <w:t xml:space="preserve"> </w:t>
      </w:r>
      <w:r>
        <w:rPr>
          <w:color w:val="3E3E3E"/>
          <w:spacing w:val="3"/>
        </w:rPr>
        <w:t>，海关予以免税放⾏</w:t>
      </w:r>
      <w:r>
        <w:rPr>
          <w:color w:val="3E3E3E"/>
          <w:spacing w:val="-4"/>
        </w:rPr>
        <w:t xml:space="preserve"> </w:t>
      </w:r>
      <w:r>
        <w:rPr>
          <w:color w:val="3E3E3E"/>
          <w:spacing w:val="3"/>
        </w:rPr>
        <w:t>。</w:t>
      </w:r>
    </w:p>
    <w:p>
      <w:pPr>
        <w:pStyle w:val="BodyText"/>
        <w:ind w:left="47" w:right="51"/>
        <w:spacing w:before="2" w:line="326" w:lineRule="auto"/>
        <w:rPr/>
      </w:pPr>
      <w:r>
        <w:rPr>
          <w:rFonts w:ascii="Arial" w:hAnsi="Arial" w:eastAsia="Arial" w:cs="Arial"/>
          <w:color w:val="3E3E3E"/>
          <w:spacing w:val="4"/>
        </w:rPr>
        <w:t>3</w:t>
      </w:r>
      <w:r>
        <w:rPr>
          <w:rFonts w:ascii="Arial" w:hAnsi="Arial" w:eastAsia="Arial" w:cs="Arial"/>
          <w:color w:val="3E3E3E"/>
          <w:spacing w:val="5"/>
          <w:w w:val="107"/>
        </w:rPr>
        <w:t xml:space="preserve"> </w:t>
      </w:r>
      <w:r>
        <w:rPr>
          <w:color w:val="3E3E3E"/>
          <w:spacing w:val="4"/>
        </w:rPr>
        <w:t>、在中国关境外的国家和地区的免税店购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买的免税商品</w:t>
      </w:r>
      <w:r>
        <w:rPr>
          <w:color w:val="3E3E3E"/>
          <w:spacing w:val="14"/>
          <w:w w:val="116"/>
        </w:rPr>
        <w:t xml:space="preserve"> </w:t>
      </w:r>
      <w:r>
        <w:rPr>
          <w:color w:val="3E3E3E"/>
          <w:spacing w:val="3"/>
        </w:rPr>
        <w:t>，所免的是其物品进⼊你所购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买国家或地区的关税</w:t>
      </w:r>
      <w:r>
        <w:rPr>
          <w:color w:val="3E3E3E"/>
          <w:spacing w:val="14"/>
          <w:w w:val="116"/>
        </w:rPr>
        <w:t xml:space="preserve"> </w:t>
      </w:r>
      <w:r>
        <w:rPr>
          <w:color w:val="3E3E3E"/>
          <w:spacing w:val="3"/>
        </w:rPr>
        <w:t>，并没有免进⼊中国关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境内的关税。因此</w:t>
      </w:r>
      <w:r>
        <w:rPr>
          <w:color w:val="3E3E3E"/>
          <w:spacing w:val="14"/>
          <w:w w:val="116"/>
        </w:rPr>
        <w:t xml:space="preserve"> </w:t>
      </w:r>
      <w:r>
        <w:rPr>
          <w:color w:val="3E3E3E"/>
          <w:spacing w:val="3"/>
        </w:rPr>
        <w:t>，在境外免税店购买的东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西若超过免税额度</w:t>
      </w:r>
      <w:r>
        <w:rPr>
          <w:color w:val="3E3E3E"/>
          <w:spacing w:val="5"/>
          <w:w w:val="111"/>
        </w:rPr>
        <w:t xml:space="preserve"> </w:t>
      </w:r>
      <w:r>
        <w:rPr>
          <w:color w:val="3E3E3E"/>
          <w:spacing w:val="3"/>
        </w:rPr>
        <w:t>，也是要申报完税的！</w:t>
      </w:r>
    </w:p>
    <w:p>
      <w:pPr>
        <w:pStyle w:val="BodyText"/>
        <w:ind w:left="47" w:right="51"/>
        <w:spacing w:line="324" w:lineRule="auto"/>
        <w:tabs>
          <w:tab w:val="left" w:pos="56"/>
        </w:tabs>
        <w:rPr/>
      </w:pPr>
      <w:r>
        <w:rPr>
          <w:rFonts w:ascii="Arial" w:hAnsi="Arial" w:eastAsia="Arial" w:cs="Arial"/>
          <w:color w:val="3E3E3E"/>
          <w:spacing w:val="4"/>
        </w:rPr>
        <w:t>4</w:t>
      </w:r>
      <w:r>
        <w:rPr>
          <w:rFonts w:ascii="Arial" w:hAnsi="Arial" w:eastAsia="Arial" w:cs="Arial"/>
          <w:color w:val="3E3E3E"/>
        </w:rPr>
        <w:t xml:space="preserve"> </w:t>
      </w:r>
      <w:r>
        <w:rPr>
          <w:color w:val="3E3E3E"/>
          <w:spacing w:val="4"/>
        </w:rPr>
        <w:t>、携带有应向海关申报物品的旅客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4"/>
        </w:rPr>
        <w:t>，应当</w:t>
      </w:r>
      <w:r>
        <w:rPr>
          <w:color w:val="3E3E3E"/>
        </w:rPr>
        <w:t xml:space="preserve">    </w:t>
      </w:r>
      <w:r>
        <w:rPr>
          <w:color w:val="3E3E3E"/>
          <w:spacing w:val="4"/>
        </w:rPr>
        <w:t>填写本申报单</w:t>
      </w:r>
      <w:r>
        <w:rPr>
          <w:color w:val="3E3E3E"/>
          <w:spacing w:val="14"/>
          <w:w w:val="108"/>
        </w:rPr>
        <w:t xml:space="preserve"> </w:t>
      </w:r>
      <w:r>
        <w:rPr>
          <w:color w:val="3E3E3E"/>
          <w:spacing w:val="4"/>
        </w:rPr>
        <w:t>，向海关书⾯申报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4"/>
        </w:rPr>
        <w:t>，并选择</w:t>
      </w:r>
      <w:r>
        <w:rPr>
          <w:color w:val="3E3E3E"/>
        </w:rPr>
        <w:t xml:space="preserve">    </w:t>
      </w:r>
      <w:r>
        <w:rPr>
          <w:rFonts w:ascii="Arial" w:hAnsi="Arial" w:eastAsia="Arial" w:cs="Arial"/>
          <w:color w:val="3E3E3E"/>
        </w:rPr>
        <w:tab/>
      </w:r>
      <w:r>
        <w:rPr>
          <w:rFonts w:ascii="Arial" w:hAnsi="Arial" w:eastAsia="Arial" w:cs="Arial"/>
          <w:color w:val="3E3E3E"/>
          <w:spacing w:val="3"/>
        </w:rPr>
        <w:t>“</w:t>
      </w:r>
      <w:r>
        <w:rPr>
          <w:rFonts w:ascii="Arial" w:hAnsi="Arial" w:eastAsia="Arial" w:cs="Arial"/>
          <w:color w:val="3E3E3E"/>
          <w:spacing w:val="17"/>
          <w:w w:val="102"/>
        </w:rPr>
        <w:t xml:space="preserve"> </w:t>
      </w:r>
      <w:r>
        <w:rPr>
          <w:color w:val="3E3E3E"/>
          <w:spacing w:val="3"/>
        </w:rPr>
        <w:t>申报通道</w:t>
      </w:r>
      <w:r>
        <w:rPr>
          <w:rFonts w:ascii="Arial" w:hAnsi="Arial" w:eastAsia="Arial" w:cs="Arial"/>
          <w:color w:val="3E3E3E"/>
          <w:spacing w:val="3"/>
        </w:rPr>
        <w:t>”</w:t>
      </w:r>
      <w:r>
        <w:rPr>
          <w:color w:val="3E3E3E"/>
          <w:spacing w:val="3"/>
        </w:rPr>
        <w:t>（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3"/>
        </w:rPr>
        <w:t>⼜称  </w:t>
      </w:r>
      <w:r>
        <w:rPr>
          <w:rFonts w:ascii="Arial" w:hAnsi="Arial" w:eastAsia="Arial" w:cs="Arial"/>
          <w:color w:val="3E3E3E"/>
          <w:spacing w:val="3"/>
        </w:rPr>
        <w:t>“</w:t>
      </w:r>
      <w:r>
        <w:rPr>
          <w:rFonts w:ascii="Arial" w:hAnsi="Arial" w:eastAsia="Arial" w:cs="Arial"/>
          <w:color w:val="3E3E3E"/>
          <w:spacing w:val="-3"/>
        </w:rPr>
        <w:t xml:space="preserve"> </w:t>
      </w:r>
      <w:r>
        <w:rPr>
          <w:color w:val="3E3E3E"/>
          <w:spacing w:val="3"/>
        </w:rPr>
        <w:t>红⾊通道</w:t>
      </w:r>
      <w:r>
        <w:rPr>
          <w:rFonts w:ascii="Arial" w:hAnsi="Arial" w:eastAsia="Arial" w:cs="Arial"/>
          <w:color w:val="3E3E3E"/>
          <w:spacing w:val="3"/>
        </w:rPr>
        <w:t>”</w:t>
      </w:r>
      <w:r>
        <w:rPr>
          <w:rFonts w:ascii="Arial" w:hAnsi="Arial" w:eastAsia="Arial" w:cs="Arial"/>
          <w:color w:val="3E3E3E"/>
        </w:rPr>
        <w:t xml:space="preserve">   </w:t>
      </w:r>
      <w:r>
        <w:rPr>
          <w:color w:val="3E3E3E"/>
          <w:spacing w:val="3"/>
        </w:rPr>
        <w:t>，标识为</w:t>
      </w:r>
      <w:r>
        <w:rPr>
          <w:color w:val="3E3E3E"/>
        </w:rPr>
        <w:t xml:space="preserve">    </w:t>
      </w:r>
      <w:r>
        <w:rPr>
          <w:rFonts w:ascii="Arial" w:hAnsi="Arial" w:eastAsia="Arial" w:cs="Arial"/>
          <w:color w:val="3E3E3E"/>
        </w:rPr>
        <w:tab/>
      </w:r>
      <w:r>
        <w:rPr>
          <w:rFonts w:ascii="Arial" w:hAnsi="Arial" w:eastAsia="Arial" w:cs="Arial"/>
          <w:color w:val="3E3E3E"/>
          <w:spacing w:val="3"/>
        </w:rPr>
        <w:t>“</w:t>
      </w:r>
      <w:r>
        <w:rPr>
          <w:rFonts w:ascii="Arial" w:hAnsi="Arial" w:eastAsia="Arial" w:cs="Arial"/>
          <w:color w:val="3E3E3E"/>
          <w:spacing w:val="15"/>
          <w:w w:val="114"/>
        </w:rPr>
        <w:t xml:space="preserve"> </w:t>
      </w:r>
      <w:r>
        <w:rPr>
          <w:color w:val="3E3E3E"/>
          <w:spacing w:val="3"/>
        </w:rPr>
        <w:t>□</w:t>
      </w:r>
      <w:r>
        <w:rPr>
          <w:color w:val="3E3E3E"/>
          <w:spacing w:val="-5"/>
        </w:rPr>
        <w:t xml:space="preserve"> </w:t>
      </w:r>
      <w:r>
        <w:rPr>
          <w:rFonts w:ascii="Arial" w:hAnsi="Arial" w:eastAsia="Arial" w:cs="Arial"/>
          <w:color w:val="3E3E3E"/>
          <w:spacing w:val="3"/>
        </w:rPr>
        <w:t>”  </w:t>
      </w:r>
      <w:r>
        <w:rPr>
          <w:color w:val="3E3E3E"/>
          <w:spacing w:val="3"/>
        </w:rPr>
        <w:t>)</w:t>
      </w:r>
      <w:r>
        <w:rPr>
          <w:color w:val="3E3E3E"/>
        </w:rPr>
        <w:t xml:space="preserve">   </w:t>
      </w:r>
      <w:r>
        <w:rPr>
          <w:color w:val="3E3E3E"/>
          <w:spacing w:val="3"/>
        </w:rPr>
        <w:t>通关。海关免予监管的⼈员以及随</w:t>
      </w:r>
      <w:r>
        <w:rPr>
          <w:color w:val="3E3E3E"/>
        </w:rPr>
        <w:t xml:space="preserve">    </w:t>
      </w:r>
      <w:r>
        <w:rPr>
          <w:color w:val="3E3E3E"/>
          <w:spacing w:val="3"/>
        </w:rPr>
        <w:t>同成⼈旅⾏的</w:t>
      </w:r>
      <w:r>
        <w:rPr>
          <w:rFonts w:ascii="Arial" w:hAnsi="Arial" w:eastAsia="Arial" w:cs="Arial"/>
          <w:color w:val="3E3E3E"/>
          <w:spacing w:val="3"/>
        </w:rPr>
        <w:t>16</w:t>
      </w:r>
      <w:r>
        <w:rPr>
          <w:color w:val="3E3E3E"/>
          <w:spacing w:val="3"/>
        </w:rPr>
        <w:t>周岁以下旅客可不填写申报</w:t>
      </w:r>
      <w:r>
        <w:rPr>
          <w:color w:val="3E3E3E"/>
          <w:spacing w:val="3"/>
          <w:w w:val="115"/>
        </w:rPr>
        <w:t xml:space="preserve">    </w:t>
      </w:r>
      <w:r>
        <w:rPr>
          <w:color w:val="3E3E3E"/>
          <w:spacing w:val="2"/>
        </w:rPr>
        <w:t>单。</w:t>
      </w:r>
    </w:p>
    <w:p>
      <w:pPr>
        <w:pStyle w:val="BodyText"/>
        <w:ind w:left="47" w:right="51"/>
        <w:spacing w:before="2" w:line="322" w:lineRule="auto"/>
        <w:rPr/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76800</wp:posOffset>
            </wp:positionV>
            <wp:extent cx="351620" cy="6350"/>
            <wp:effectExtent l="0" t="0" r="0" b="0"/>
            <wp:wrapNone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162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3E3E3E"/>
          <w:spacing w:val="2"/>
        </w:rPr>
        <w:t>5</w:t>
      </w:r>
      <w:r>
        <w:rPr>
          <w:rFonts w:ascii="Arial" w:hAnsi="Arial" w:eastAsia="Arial" w:cs="Arial"/>
          <w:color w:val="3E3E3E"/>
        </w:rPr>
        <w:t xml:space="preserve"> </w:t>
      </w:r>
      <w:r>
        <w:rPr>
          <w:color w:val="3E3E3E"/>
          <w:spacing w:val="2"/>
        </w:rPr>
        <w:t>、不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如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实 申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报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2"/>
        </w:rPr>
        <w:t>的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旅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客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将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承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担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相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应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法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律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2"/>
        </w:rPr>
        <w:t>责</w:t>
      </w:r>
      <w:r>
        <w:rPr>
          <w:color w:val="3E3E3E"/>
        </w:rPr>
        <w:t xml:space="preserve">    </w:t>
      </w:r>
      <w:r>
        <w:rPr>
          <w:color w:val="3E3E3E"/>
          <w:spacing w:val="2"/>
        </w:rPr>
        <w:t>任。</w:t>
      </w:r>
    </w:p>
    <w:p>
      <w:pPr>
        <w:ind w:left="243"/>
        <w:spacing w:before="131" w:line="204" w:lineRule="auto"/>
        <w:outlineLvl w:val="0"/>
        <w:rPr>
          <w:rFonts w:ascii="Times New Roman" w:hAnsi="Times New Roman" w:eastAsia="Times New Roman" w:cs="Times New Roman"/>
          <w:sz w:val="2"/>
          <w:szCs w:val="2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154528</wp:posOffset>
            </wp:positionH>
            <wp:positionV relativeFrom="paragraph">
              <wp:posOffset>63762</wp:posOffset>
            </wp:positionV>
            <wp:extent cx="41639" cy="41639"/>
            <wp:effectExtent l="0" t="0" r="0" b="0"/>
            <wp:wrapNone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639" cy="41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"/>
          <w:szCs w:val="2"/>
          <w:b/>
          <w:bCs/>
          <w:color w:val="BD8A3C"/>
          <w:spacing w:val="2"/>
        </w:rPr>
        <w:t>-END-</w:t>
      </w:r>
    </w:p>
    <w:sectPr>
      <w:headerReference w:type="default" r:id="rId1"/>
      <w:footerReference w:type="default" r:id="rId2"/>
      <w:pgSz w:w="583" w:h="31680"/>
      <w:pgMar w:top="1" w:right="10" w:bottom="1" w:left="1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"/>
      <w:szCs w:val="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"/>
      <w:szCs w:val="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jpeg"/><Relationship Id="rId34" Type="http://schemas.openxmlformats.org/officeDocument/2006/relationships/fontTable" Target="fontTable.xml"/><Relationship Id="rId33" Type="http://schemas.openxmlformats.org/officeDocument/2006/relationships/styles" Target="styles.xml"/><Relationship Id="rId32" Type="http://schemas.openxmlformats.org/officeDocument/2006/relationships/settings" Target="settings.xml"/><Relationship Id="rId31" Type="http://schemas.openxmlformats.org/officeDocument/2006/relationships/image" Target="media/image29.png"/><Relationship Id="rId30" Type="http://schemas.openxmlformats.org/officeDocument/2006/relationships/image" Target="media/image28.jpeg"/><Relationship Id="rId3" Type="http://schemas.openxmlformats.org/officeDocument/2006/relationships/image" Target="media/image1.png"/><Relationship Id="rId29" Type="http://schemas.openxmlformats.org/officeDocument/2006/relationships/image" Target="media/image27.png"/><Relationship Id="rId28" Type="http://schemas.openxmlformats.org/officeDocument/2006/relationships/image" Target="media/image26.png"/><Relationship Id="rId27" Type="http://schemas.openxmlformats.org/officeDocument/2006/relationships/image" Target="media/image25.jpeg"/><Relationship Id="rId26" Type="http://schemas.openxmlformats.org/officeDocument/2006/relationships/image" Target="media/image24.png"/><Relationship Id="rId25" Type="http://schemas.openxmlformats.org/officeDocument/2006/relationships/image" Target="media/image23.png"/><Relationship Id="rId24" Type="http://schemas.openxmlformats.org/officeDocument/2006/relationships/image" Target="media/image22.jpeg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footer" Target="footer1.xml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jpe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jpe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Mozilla/5.0 (X11; Linux x86_64) AppleWebKit/537.36 (KHTML, like Gecko) HeadlessChrome/117.0.0.0 Safari/537.36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2024-05-08T02:39:26Z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2024-05-30T17:03:03</vt:filetime>
  </property>
</Properties>
</file>