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2CC" w:themeColor="accent4" w:themeTint="33"/>
  <w:body>
    <w:p>
      <w:pPr>
        <w:spacing w:line="360" w:lineRule="auto"/>
        <w:ind w:firstLine="157" w:firstLineChars="49"/>
        <w:jc w:val="center"/>
        <w:rPr>
          <w:rFonts w:hint="eastAsia" w:ascii="微软雅黑" w:hAnsi="微软雅黑" w:eastAsia="微软雅黑" w:cs="微软雅黑"/>
          <w:color w:val="auto"/>
          <w:sz w:val="36"/>
          <w:szCs w:val="36"/>
        </w:rPr>
      </w:pPr>
      <w:r>
        <w:rPr>
          <w:rFonts w:hint="eastAsia" w:ascii="微软雅黑" w:hAnsi="微软雅黑" w:eastAsia="微软雅黑" w:cs="微软雅黑"/>
          <w:b/>
          <w:bCs/>
          <w:color w:val="auto"/>
          <w:spacing w:val="10"/>
          <w:sz w:val="30"/>
          <w:szCs w:val="30"/>
          <w:lang w:eastAsia="zh-CN"/>
        </w:rPr>
        <w:t>诗画</w:t>
      </w:r>
      <w:r>
        <w:rPr>
          <w:rFonts w:hint="eastAsia" w:ascii="微软雅黑" w:hAnsi="微软雅黑" w:eastAsia="微软雅黑" w:cs="微软雅黑"/>
          <w:b/>
          <w:bCs/>
          <w:color w:val="auto"/>
          <w:spacing w:val="10"/>
          <w:sz w:val="30"/>
          <w:szCs w:val="30"/>
        </w:rPr>
        <w:t>庐山</w:t>
      </w:r>
      <w:r>
        <w:rPr>
          <w:rFonts w:hint="eastAsia" w:ascii="微软雅黑" w:hAnsi="微软雅黑" w:eastAsia="微软雅黑" w:cs="微软雅黑"/>
          <w:b/>
          <w:bCs/>
          <w:color w:val="auto"/>
          <w:spacing w:val="10"/>
          <w:sz w:val="30"/>
          <w:szCs w:val="30"/>
          <w:lang w:val="en-US" w:eastAsia="zh-CN"/>
        </w:rPr>
        <w:t>、醉美</w:t>
      </w:r>
      <w:r>
        <w:rPr>
          <w:rFonts w:hint="eastAsia" w:ascii="微软雅黑" w:hAnsi="微软雅黑" w:eastAsia="微软雅黑" w:cs="微软雅黑"/>
          <w:b/>
          <w:bCs/>
          <w:color w:val="auto"/>
          <w:spacing w:val="10"/>
          <w:sz w:val="30"/>
          <w:szCs w:val="30"/>
        </w:rPr>
        <w:t>婺源</w:t>
      </w:r>
      <w:r>
        <w:rPr>
          <w:rFonts w:hint="eastAsia" w:ascii="微软雅黑" w:hAnsi="微软雅黑" w:eastAsia="微软雅黑" w:cs="微软雅黑"/>
          <w:b/>
          <w:bCs/>
          <w:color w:val="auto"/>
          <w:spacing w:val="10"/>
          <w:sz w:val="30"/>
          <w:szCs w:val="30"/>
          <w:lang w:eastAsia="zh-CN"/>
        </w:rPr>
        <w:t>、仙境三清山、</w:t>
      </w:r>
      <w:r>
        <w:rPr>
          <w:rFonts w:hint="eastAsia" w:ascii="微软雅黑" w:hAnsi="微软雅黑" w:eastAsia="微软雅黑" w:cs="微软雅黑"/>
          <w:b/>
          <w:bCs/>
          <w:color w:val="auto"/>
          <w:spacing w:val="10"/>
          <w:sz w:val="30"/>
          <w:szCs w:val="30"/>
          <w:lang w:val="en-US" w:eastAsia="zh-CN"/>
        </w:rPr>
        <w:t>瓷都</w:t>
      </w:r>
      <w:r>
        <w:rPr>
          <w:rFonts w:hint="eastAsia" w:ascii="微软雅黑" w:hAnsi="微软雅黑" w:eastAsia="微软雅黑" w:cs="微软雅黑"/>
          <w:b/>
          <w:bCs/>
          <w:color w:val="auto"/>
          <w:spacing w:val="10"/>
          <w:sz w:val="30"/>
          <w:szCs w:val="30"/>
        </w:rPr>
        <w:t>景德镇</w:t>
      </w:r>
      <w:r>
        <w:rPr>
          <w:rFonts w:hint="eastAsia" w:ascii="微软雅黑" w:hAnsi="微软雅黑" w:eastAsia="微软雅黑" w:cs="微软雅黑"/>
          <w:b/>
          <w:bCs/>
          <w:color w:val="auto"/>
          <w:spacing w:val="10"/>
          <w:sz w:val="30"/>
          <w:szCs w:val="30"/>
          <w:lang w:val="en-US" w:eastAsia="zh-CN"/>
        </w:rPr>
        <w:t>.</w:t>
      </w:r>
      <w:r>
        <w:rPr>
          <w:rFonts w:hint="eastAsia" w:ascii="微软雅黑" w:hAnsi="微软雅黑" w:eastAsia="微软雅黑" w:cs="微软雅黑"/>
          <w:b/>
          <w:bCs/>
          <w:color w:val="auto"/>
          <w:spacing w:val="10"/>
          <w:sz w:val="30"/>
          <w:szCs w:val="30"/>
          <w:lang w:eastAsia="zh-CN"/>
        </w:rPr>
        <w:t>纯玩</w:t>
      </w:r>
      <w:r>
        <w:rPr>
          <w:rFonts w:hint="eastAsia" w:ascii="微软雅黑" w:hAnsi="微软雅黑" w:eastAsia="微软雅黑" w:cs="微软雅黑"/>
          <w:b/>
          <w:bCs/>
          <w:color w:val="auto"/>
          <w:spacing w:val="10"/>
          <w:sz w:val="30"/>
          <w:szCs w:val="30"/>
          <w:lang w:val="en-US" w:eastAsia="zh-CN"/>
        </w:rPr>
        <w:t>双飞五</w:t>
      </w:r>
      <w:r>
        <w:rPr>
          <w:rFonts w:hint="eastAsia" w:ascii="微软雅黑" w:hAnsi="微软雅黑" w:eastAsia="微软雅黑" w:cs="微软雅黑"/>
          <w:b/>
          <w:bCs/>
          <w:color w:val="auto"/>
          <w:spacing w:val="10"/>
          <w:sz w:val="30"/>
          <w:szCs w:val="30"/>
          <w:lang w:eastAsia="zh-CN"/>
        </w:rPr>
        <w:t>日</w:t>
      </w:r>
      <w:r>
        <w:rPr>
          <w:rFonts w:hint="eastAsia" w:ascii="微软雅黑" w:hAnsi="微软雅黑" w:eastAsia="微软雅黑" w:cs="微软雅黑"/>
          <w:b/>
          <w:bCs/>
          <w:color w:val="auto"/>
          <w:spacing w:val="10"/>
          <w:sz w:val="30"/>
          <w:szCs w:val="30"/>
        </w:rPr>
        <w:t>游</w:t>
      </w:r>
    </w:p>
    <w:tbl>
      <w:tblPr>
        <w:tblStyle w:val="6"/>
        <w:tblW w:w="10632" w:type="dxa"/>
        <w:tblInd w:w="108" w:type="dxa"/>
        <w:tblLayout w:type="fixed"/>
        <w:tblCellMar>
          <w:top w:w="0" w:type="dxa"/>
          <w:left w:w="108" w:type="dxa"/>
          <w:bottom w:w="0" w:type="dxa"/>
          <w:right w:w="108" w:type="dxa"/>
        </w:tblCellMar>
      </w:tblPr>
      <w:tblGrid>
        <w:gridCol w:w="1147"/>
        <w:gridCol w:w="5941"/>
        <w:gridCol w:w="1701"/>
        <w:gridCol w:w="1843"/>
      </w:tblGrid>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日期</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行程</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餐食</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住宿</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b/>
                <w:bCs/>
                <w:color w:val="auto"/>
                <w:sz w:val="21"/>
                <w:szCs w:val="21"/>
              </w:rPr>
              <w:t>D1</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sz w:val="21"/>
                <w:szCs w:val="21"/>
                <w:lang w:eastAsia="zh-CN"/>
              </w:rPr>
              <w:t>南宁</w:t>
            </w:r>
            <w:r>
              <w:rPr>
                <w:rFonts w:hint="eastAsia" w:ascii="微软雅黑" w:hAnsi="微软雅黑" w:eastAsia="微软雅黑" w:cs="微软雅黑"/>
                <w:b/>
                <w:bCs/>
                <w:color w:val="auto"/>
                <w:sz w:val="21"/>
                <w:szCs w:val="21"/>
              </w:rPr>
              <w:t>—</w:t>
            </w:r>
            <w:r>
              <w:rPr>
                <w:rFonts w:hint="eastAsia" w:ascii="微软雅黑" w:hAnsi="微软雅黑" w:eastAsia="微软雅黑" w:cs="微软雅黑"/>
                <w:b/>
                <w:bCs/>
                <w:color w:val="auto"/>
                <w:sz w:val="21"/>
                <w:szCs w:val="21"/>
                <w:lang w:eastAsia="zh-CN"/>
              </w:rPr>
              <w:t>南昌</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kern w:val="2"/>
                <w:sz w:val="21"/>
                <w:szCs w:val="21"/>
                <w:lang w:val="en-US" w:eastAsia="zh-CN" w:bidi="ar-SA"/>
              </w:rPr>
              <w:t>/</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kern w:val="2"/>
                <w:sz w:val="21"/>
                <w:szCs w:val="21"/>
                <w:lang w:val="en-US" w:eastAsia="zh-CN" w:bidi="ar-SA"/>
              </w:rPr>
              <w:t>南昌</w:t>
            </w:r>
          </w:p>
        </w:tc>
      </w:tr>
      <w:tr>
        <w:tblPrEx>
          <w:tblCellMar>
            <w:top w:w="0" w:type="dxa"/>
            <w:left w:w="108" w:type="dxa"/>
            <w:bottom w:w="0" w:type="dxa"/>
            <w:right w:w="108" w:type="dxa"/>
          </w:tblCellMar>
        </w:tblPrEx>
        <w:trPr>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eastAsia="zh-CN"/>
              </w:rPr>
              <w:t>贵宾请提前</w:t>
            </w:r>
            <w:r>
              <w:rPr>
                <w:rFonts w:hint="eastAsia" w:ascii="微软雅黑" w:hAnsi="微软雅黑" w:eastAsia="微软雅黑" w:cs="微软雅黑"/>
                <w:b w:val="0"/>
                <w:bCs w:val="0"/>
                <w:color w:val="auto"/>
                <w:sz w:val="21"/>
                <w:szCs w:val="21"/>
                <w:lang w:val="en-US" w:eastAsia="zh-CN"/>
              </w:rPr>
              <w:t>2小时到南宁吴圩T2航站楼集合，乘坐</w:t>
            </w:r>
            <w:r>
              <w:rPr>
                <w:rFonts w:hint="eastAsia" w:ascii="微软雅黑" w:hAnsi="微软雅黑" w:eastAsia="微软雅黑" w:cs="微软雅黑"/>
                <w:b/>
                <w:bCs/>
                <w:color w:val="auto"/>
                <w:sz w:val="21"/>
                <w:szCs w:val="21"/>
                <w:lang w:val="en-US" w:eastAsia="zh-CN"/>
              </w:rPr>
              <w:t xml:space="preserve"> （参考航班：12:05-14:05分CZ3305）</w:t>
            </w:r>
            <w:r>
              <w:rPr>
                <w:rFonts w:hint="eastAsia" w:ascii="微软雅黑" w:hAnsi="微软雅黑" w:eastAsia="微软雅黑" w:cs="微软雅黑"/>
                <w:b w:val="0"/>
                <w:bCs w:val="0"/>
                <w:color w:val="auto"/>
                <w:sz w:val="21"/>
                <w:szCs w:val="21"/>
                <w:lang w:val="en-US" w:eastAsia="zh-CN"/>
              </w:rPr>
              <w:t>飞机经济舱飞往江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val="0"/>
                <w:bCs w:val="0"/>
                <w:color w:val="auto"/>
                <w:sz w:val="21"/>
                <w:szCs w:val="21"/>
                <w:lang w:val="en-US" w:eastAsia="zh-CN"/>
              </w:rPr>
              <w:t>西南昌昌北机场，导游接机转乘空调旅游车返回南昌市区，下午游览</w:t>
            </w:r>
            <w:r>
              <w:rPr>
                <w:rFonts w:hint="eastAsia" w:ascii="微软雅黑" w:hAnsi="微软雅黑" w:eastAsia="微软雅黑" w:cs="微软雅黑"/>
                <w:color w:val="auto"/>
                <w:sz w:val="21"/>
                <w:szCs w:val="21"/>
              </w:rPr>
              <w:t>江南三大名楼之首—</w:t>
            </w:r>
            <w:r>
              <w:rPr>
                <w:rFonts w:hint="eastAsia" w:ascii="微软雅黑" w:hAnsi="微软雅黑" w:eastAsia="微软雅黑" w:cs="微软雅黑"/>
                <w:b/>
                <w:color w:val="auto"/>
                <w:sz w:val="21"/>
                <w:szCs w:val="21"/>
              </w:rPr>
              <w:t>滕王阁</w:t>
            </w:r>
            <w:r>
              <w:rPr>
                <w:rFonts w:hint="eastAsia" w:ascii="微软雅黑" w:hAnsi="微软雅黑" w:eastAsia="微软雅黑" w:cs="微软雅黑"/>
                <w:color w:val="auto"/>
                <w:sz w:val="21"/>
                <w:szCs w:val="21"/>
              </w:rPr>
              <w:t>（游览约</w:t>
            </w:r>
            <w:r>
              <w:rPr>
                <w:rFonts w:hint="eastAsia" w:ascii="微软雅黑" w:hAnsi="微软雅黑" w:eastAsia="微软雅黑" w:cs="微软雅黑"/>
                <w:color w:val="auto"/>
                <w:sz w:val="21"/>
                <w:szCs w:val="21"/>
                <w:lang w:val="en-US" w:eastAsia="zh-CN"/>
              </w:rPr>
              <w:t>1.5小时</w:t>
            </w:r>
            <w:r>
              <w:rPr>
                <w:rFonts w:hint="eastAsia" w:ascii="微软雅黑" w:hAnsi="微软雅黑" w:eastAsia="微软雅黑" w:cs="微软雅黑"/>
                <w:color w:val="auto"/>
                <w:sz w:val="21"/>
                <w:szCs w:val="21"/>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感受“落霞与孤鹜齐飞，秋水共长天一色“的美景，游览《滕王阁序》</w:t>
            </w:r>
            <w:r>
              <w:rPr>
                <w:rFonts w:hint="eastAsia" w:ascii="微软雅黑" w:hAnsi="微软雅黑" w:eastAsia="微软雅黑" w:cs="微软雅黑"/>
                <w:color w:val="auto"/>
                <w:sz w:val="21"/>
                <w:szCs w:val="21"/>
              </w:rPr>
              <w:fldChar w:fldCharType="begin"/>
            </w:r>
            <w:r>
              <w:rPr>
                <w:rFonts w:hint="eastAsia" w:ascii="微软雅黑" w:hAnsi="微软雅黑" w:eastAsia="微软雅黑" w:cs="微软雅黑"/>
                <w:color w:val="auto"/>
                <w:sz w:val="21"/>
                <w:szCs w:val="21"/>
              </w:rPr>
              <w:instrText xml:space="preserve"> HYPERLINK "http://baike.baidu.com/view/41188.htm" \t "_blank" </w:instrText>
            </w:r>
            <w:r>
              <w:rPr>
                <w:rFonts w:hint="eastAsia" w:ascii="微软雅黑" w:hAnsi="微软雅黑" w:eastAsia="微软雅黑" w:cs="微软雅黑"/>
                <w:color w:val="auto"/>
                <w:sz w:val="21"/>
                <w:szCs w:val="21"/>
              </w:rPr>
              <w:fldChar w:fldCharType="separate"/>
            </w:r>
            <w:r>
              <w:rPr>
                <w:rFonts w:hint="eastAsia" w:ascii="微软雅黑" w:hAnsi="微软雅黑" w:eastAsia="微软雅黑" w:cs="微软雅黑"/>
                <w:color w:val="auto"/>
                <w:sz w:val="21"/>
                <w:szCs w:val="21"/>
              </w:rPr>
              <w:t>汉白玉</w:t>
            </w:r>
            <w:r>
              <w:rPr>
                <w:rFonts w:hint="eastAsia" w:ascii="微软雅黑" w:hAnsi="微软雅黑" w:eastAsia="微软雅黑" w:cs="微软雅黑"/>
                <w:color w:val="auto"/>
                <w:sz w:val="21"/>
                <w:szCs w:val="21"/>
              </w:rPr>
              <w:fldChar w:fldCharType="end"/>
            </w:r>
            <w:r>
              <w:rPr>
                <w:rFonts w:hint="eastAsia" w:ascii="微软雅黑" w:hAnsi="微软雅黑" w:eastAsia="微软雅黑" w:cs="微软雅黑"/>
                <w:color w:val="auto"/>
                <w:sz w:val="21"/>
                <w:szCs w:val="21"/>
              </w:rPr>
              <w:t>浮雕、《人杰图》、江西山川精华的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Style w:val="16"/>
                <w:rFonts w:hint="eastAsia" w:eastAsia="微软雅黑"/>
                <w:b w:val="0"/>
                <w:bCs w:val="0"/>
                <w:color w:val="2E75B6" w:themeColor="accent1" w:themeShade="BF"/>
                <w:sz w:val="21"/>
                <w:szCs w:val="21"/>
                <w:lang w:val="en-US" w:eastAsia="zh-CN"/>
              </w:rPr>
            </w:pPr>
            <w:r>
              <w:rPr>
                <w:rFonts w:hint="eastAsia" w:ascii="微软雅黑" w:hAnsi="微软雅黑" w:eastAsia="微软雅黑" w:cs="微软雅黑"/>
                <w:color w:val="auto"/>
                <w:sz w:val="21"/>
                <w:szCs w:val="21"/>
              </w:rPr>
              <w:t>《地灵图》，登第五层是凭栏骋目的最佳处，远眺赣江、八一大桥。</w:t>
            </w:r>
            <w:r>
              <w:rPr>
                <w:rFonts w:hint="eastAsia" w:ascii="微软雅黑" w:hAnsi="微软雅黑" w:eastAsia="微软雅黑" w:cs="微软雅黑"/>
                <w:color w:val="auto"/>
                <w:sz w:val="21"/>
                <w:szCs w:val="21"/>
                <w:lang w:eastAsia="zh-CN"/>
              </w:rPr>
              <w:t>晚餐后入住酒店。</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rPr>
              <w:t>D</w:t>
            </w:r>
            <w:r>
              <w:rPr>
                <w:rFonts w:hint="eastAsia" w:ascii="微软雅黑" w:hAnsi="微软雅黑" w:eastAsia="微软雅黑" w:cs="微软雅黑"/>
                <w:b/>
                <w:bCs/>
                <w:color w:val="auto"/>
                <w:sz w:val="21"/>
                <w:szCs w:val="21"/>
                <w:lang w:val="en-US" w:eastAsia="zh-CN"/>
              </w:rPr>
              <w:t>2</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南昌—庐山—婺源</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早中晚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b/>
                <w:bCs/>
                <w:color w:val="auto"/>
                <w:sz w:val="21"/>
                <w:szCs w:val="21"/>
                <w:highlight w:val="none"/>
                <w:lang w:eastAsia="zh-CN"/>
              </w:rPr>
            </w:pPr>
            <w:r>
              <w:rPr>
                <w:rFonts w:hint="eastAsia" w:ascii="微软雅黑" w:hAnsi="微软雅黑" w:eastAsia="微软雅黑" w:cs="微软雅黑"/>
                <w:b/>
                <w:bCs/>
                <w:color w:val="auto"/>
                <w:kern w:val="2"/>
                <w:sz w:val="21"/>
                <w:szCs w:val="21"/>
                <w:lang w:val="en-US" w:eastAsia="zh-CN" w:bidi="ar-SA"/>
              </w:rPr>
              <w:t>庐山山上</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b w:val="0"/>
                <w:bCs w:val="0"/>
                <w:color w:val="FF0000"/>
                <w:szCs w:val="21"/>
              </w:rPr>
            </w:pPr>
            <w:r>
              <w:rPr>
                <w:rFonts w:hint="eastAsia" w:ascii="微软雅黑" w:hAnsi="微软雅黑" w:eastAsia="微软雅黑" w:cs="微软雅黑"/>
                <w:bCs/>
                <w:color w:val="auto"/>
                <w:szCs w:val="21"/>
              </w:rPr>
              <w:t>早餐后</w:t>
            </w:r>
            <w:r>
              <w:rPr>
                <w:rFonts w:hint="eastAsia" w:cs="微软雅黑"/>
                <w:bCs/>
                <w:color w:val="auto"/>
                <w:szCs w:val="21"/>
                <w:lang w:eastAsia="zh-CN"/>
              </w:rPr>
              <w:t>，</w:t>
            </w:r>
            <w:r>
              <w:rPr>
                <w:rFonts w:hint="eastAsia" w:ascii="微软雅黑" w:hAnsi="微软雅黑" w:eastAsia="微软雅黑" w:cs="新宋体"/>
                <w:color w:val="auto"/>
                <w:kern w:val="1"/>
                <w:szCs w:val="21"/>
              </w:rPr>
              <w:t>往</w:t>
            </w:r>
            <w:r>
              <w:rPr>
                <w:rFonts w:hint="eastAsia" w:ascii="微软雅黑" w:hAnsi="微软雅黑" w:eastAsia="微软雅黑" w:cs="新宋体"/>
                <w:b/>
                <w:bCs/>
                <w:color w:val="auto"/>
                <w:kern w:val="1"/>
                <w:szCs w:val="21"/>
              </w:rPr>
              <w:t>世界自然景观地、世界地质公园、人文圣山——</w:t>
            </w:r>
            <w:r>
              <w:rPr>
                <w:rFonts w:hint="eastAsia" w:ascii="微软雅黑" w:hAnsi="微软雅黑" w:eastAsia="微软雅黑" w:cs="新宋体"/>
                <w:color w:val="auto"/>
                <w:kern w:val="1"/>
                <w:szCs w:val="21"/>
              </w:rPr>
              <w:t>【</w:t>
            </w:r>
            <w:r>
              <w:rPr>
                <w:rFonts w:hint="eastAsia" w:ascii="微软雅黑" w:hAnsi="微软雅黑" w:eastAsia="微软雅黑" w:cs="新宋体"/>
                <w:b/>
                <w:color w:val="auto"/>
                <w:kern w:val="1"/>
                <w:szCs w:val="21"/>
              </w:rPr>
              <w:t>庐山】</w:t>
            </w:r>
            <w:r>
              <w:rPr>
                <w:rFonts w:hint="eastAsia" w:ascii="微软雅黑" w:hAnsi="微软雅黑" w:eastAsia="微软雅黑" w:cs="新宋体"/>
                <w:b/>
                <w:color w:val="auto"/>
                <w:kern w:val="1"/>
                <w:szCs w:val="21"/>
                <w:lang w:eastAsia="zh-CN"/>
              </w:rPr>
              <w:t>（</w:t>
            </w:r>
            <w:r>
              <w:rPr>
                <w:rFonts w:hint="eastAsia" w:ascii="微软雅黑" w:hAnsi="微软雅黑" w:eastAsia="微软雅黑" w:cs="新宋体"/>
                <w:b w:val="0"/>
                <w:bCs/>
                <w:color w:val="auto"/>
                <w:kern w:val="1"/>
                <w:szCs w:val="21"/>
                <w:lang w:eastAsia="zh-CN"/>
              </w:rPr>
              <w:t>车程约</w:t>
            </w:r>
            <w:r>
              <w:rPr>
                <w:rFonts w:hint="eastAsia" w:ascii="微软雅黑" w:hAnsi="微软雅黑" w:eastAsia="微软雅黑" w:cs="新宋体"/>
                <w:b w:val="0"/>
                <w:bCs/>
                <w:color w:val="auto"/>
                <w:kern w:val="1"/>
                <w:szCs w:val="21"/>
                <w:lang w:val="en-US" w:eastAsia="zh-CN"/>
              </w:rPr>
              <w:t>2小时，</w:t>
            </w:r>
            <w:r>
              <w:rPr>
                <w:rFonts w:hint="eastAsia" w:ascii="微软雅黑" w:hAnsi="微软雅黑" w:eastAsia="微软雅黑" w:cs="微软雅黑"/>
                <w:b w:val="0"/>
                <w:bCs w:val="0"/>
                <w:color w:val="FF0000"/>
                <w:szCs w:val="21"/>
              </w:rPr>
              <w:t>条件允许下交费后</w:t>
            </w:r>
            <w:r>
              <w:rPr>
                <w:rFonts w:hint="eastAsia" w:ascii="微软雅黑" w:hAnsi="微软雅黑" w:eastAsia="微软雅黑" w:cs="微软雅黑"/>
                <w:b w:val="0"/>
                <w:bCs w:val="0"/>
                <w:color w:val="FF0000"/>
                <w:szCs w:val="21"/>
                <w:lang w:eastAsia="zh-CN"/>
              </w:rPr>
              <w:t>可</w:t>
            </w:r>
            <w:r>
              <w:rPr>
                <w:rFonts w:hint="eastAsia" w:ascii="微软雅黑" w:hAnsi="微软雅黑" w:eastAsia="微软雅黑" w:cs="微软雅黑"/>
                <w:b w:val="0"/>
                <w:bCs w:val="0"/>
                <w:color w:val="FF0000"/>
                <w:szCs w:val="21"/>
              </w:rPr>
              <w:t>升级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b w:val="0"/>
                <w:bCs w:val="0"/>
                <w:color w:val="FF0000"/>
                <w:szCs w:val="21"/>
              </w:rPr>
              <w:t>为我社专车专用，无需换乘</w:t>
            </w:r>
            <w:r>
              <w:rPr>
                <w:rFonts w:hint="eastAsia" w:ascii="微软雅黑" w:hAnsi="微软雅黑" w:eastAsia="微软雅黑" w:cs="微软雅黑"/>
                <w:b w:val="0"/>
                <w:bCs w:val="0"/>
                <w:color w:val="FF0000"/>
                <w:szCs w:val="21"/>
                <w:lang w:eastAsia="zh-CN"/>
              </w:rPr>
              <w:t>景区</w:t>
            </w:r>
            <w:r>
              <w:rPr>
                <w:rFonts w:hint="eastAsia" w:ascii="微软雅黑" w:hAnsi="微软雅黑" w:eastAsia="微软雅黑" w:cs="微软雅黑"/>
                <w:b w:val="0"/>
                <w:bCs w:val="0"/>
                <w:color w:val="FF0000"/>
                <w:szCs w:val="21"/>
              </w:rPr>
              <w:t>公交</w:t>
            </w:r>
            <w:r>
              <w:rPr>
                <w:rFonts w:hint="eastAsia" w:ascii="微软雅黑" w:hAnsi="微软雅黑" w:eastAsia="微软雅黑" w:cs="微软雅黑"/>
                <w:b w:val="0"/>
                <w:bCs w:val="0"/>
                <w:color w:val="FF0000"/>
                <w:szCs w:val="21"/>
                <w:lang w:eastAsia="zh-CN"/>
              </w:rPr>
              <w:t>；</w:t>
            </w:r>
            <w:r>
              <w:rPr>
                <w:rFonts w:hint="eastAsia" w:ascii="微软雅黑" w:hAnsi="微软雅黑" w:eastAsia="微软雅黑" w:cs="微软雅黑"/>
                <w:b w:val="0"/>
                <w:bCs w:val="0"/>
                <w:color w:val="FF0000"/>
                <w:szCs w:val="21"/>
              </w:rPr>
              <w:t>环山公路弯道多，如有晕车提前备好晕车药</w:t>
            </w:r>
            <w:r>
              <w:rPr>
                <w:rFonts w:hint="eastAsia" w:ascii="微软雅黑" w:hAnsi="微软雅黑" w:eastAsia="微软雅黑" w:cs="微软雅黑"/>
                <w:b w:val="0"/>
                <w:bCs w:val="0"/>
                <w:color w:val="FF0000"/>
                <w:szCs w:val="21"/>
                <w:lang w:eastAsia="zh-CN"/>
              </w:rPr>
              <w:t>。</w:t>
            </w:r>
            <w:r>
              <w:rPr>
                <w:rFonts w:hint="eastAsia" w:ascii="微软雅黑" w:hAnsi="微软雅黑" w:eastAsia="微软雅黑" w:cs="新宋体"/>
                <w:b/>
                <w:color w:val="auto"/>
                <w:kern w:val="1"/>
                <w:szCs w:val="21"/>
                <w:lang w:eastAsia="zh-CN"/>
              </w:rPr>
              <w:t>）</w:t>
            </w:r>
            <w:r>
              <w:rPr>
                <w:rFonts w:hint="eastAsia" w:ascii="微软雅黑" w:hAnsi="微软雅黑" w:eastAsia="微软雅黑" w:cs="微软雅黑"/>
                <w:bCs/>
                <w:color w:val="auto"/>
                <w:szCs w:val="21"/>
              </w:rPr>
              <w:t>，</w:t>
            </w:r>
            <w:r>
              <w:rPr>
                <w:rFonts w:hint="eastAsia" w:ascii="微软雅黑" w:hAnsi="微软雅黑" w:eastAsia="微软雅黑" w:cs="微软雅黑"/>
                <w:color w:val="auto"/>
                <w:kern w:val="1"/>
                <w:sz w:val="21"/>
                <w:szCs w:val="21"/>
              </w:rPr>
              <w:t>游览白居易写下“人间四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rPr>
              <w:t>月芳菲尽，山寺桃花始盛开”——【</w:t>
            </w:r>
            <w:r>
              <w:rPr>
                <w:rFonts w:hint="eastAsia" w:ascii="微软雅黑" w:hAnsi="微软雅黑" w:eastAsia="微软雅黑" w:cs="微软雅黑"/>
                <w:b/>
                <w:color w:val="auto"/>
                <w:kern w:val="1"/>
                <w:sz w:val="21"/>
                <w:szCs w:val="21"/>
              </w:rPr>
              <w:t>花径】、【如琴湖】</w:t>
            </w:r>
            <w:r>
              <w:rPr>
                <w:rFonts w:hint="eastAsia" w:cs="微软雅黑"/>
                <w:b/>
                <w:color w:val="auto"/>
                <w:kern w:val="1"/>
                <w:sz w:val="21"/>
                <w:szCs w:val="21"/>
                <w:lang w:eastAsia="zh-CN"/>
              </w:rPr>
              <w:t>；</w:t>
            </w:r>
            <w:r>
              <w:rPr>
                <w:rFonts w:hint="eastAsia" w:ascii="微软雅黑" w:hAnsi="微软雅黑" w:eastAsia="微软雅黑" w:cs="微软雅黑"/>
                <w:color w:val="auto"/>
                <w:kern w:val="1"/>
                <w:sz w:val="21"/>
                <w:szCs w:val="21"/>
              </w:rPr>
              <w:t>朱元璋逃过劫难——【</w:t>
            </w:r>
            <w:r>
              <w:rPr>
                <w:rFonts w:hint="eastAsia" w:ascii="微软雅黑" w:hAnsi="微软雅黑" w:eastAsia="微软雅黑" w:cs="微软雅黑"/>
                <w:b/>
                <w:color w:val="auto"/>
                <w:kern w:val="1"/>
                <w:sz w:val="21"/>
                <w:szCs w:val="21"/>
              </w:rPr>
              <w:t>天桥】、</w:t>
            </w:r>
            <w:r>
              <w:rPr>
                <w:rFonts w:hint="eastAsia" w:ascii="微软雅黑" w:hAnsi="微软雅黑" w:eastAsia="微软雅黑" w:cs="微软雅黑"/>
                <w:color w:val="auto"/>
                <w:kern w:val="1"/>
                <w:sz w:val="21"/>
                <w:szCs w:val="21"/>
              </w:rPr>
              <w:t>第四季冰川杰作——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rPr>
              <w:t>【</w:t>
            </w:r>
            <w:r>
              <w:rPr>
                <w:rFonts w:hint="eastAsia" w:ascii="微软雅黑" w:hAnsi="微软雅黑" w:eastAsia="微软雅黑" w:cs="微软雅黑"/>
                <w:b/>
                <w:color w:val="auto"/>
                <w:kern w:val="1"/>
                <w:sz w:val="21"/>
                <w:szCs w:val="21"/>
              </w:rPr>
              <w:t>锦绣谷】、</w:t>
            </w:r>
            <w:r>
              <w:rPr>
                <w:rFonts w:hint="eastAsia" w:ascii="微软雅黑" w:hAnsi="微软雅黑" w:eastAsia="微软雅黑" w:cs="微软雅黑"/>
                <w:color w:val="auto"/>
                <w:kern w:val="1"/>
                <w:sz w:val="21"/>
                <w:szCs w:val="21"/>
              </w:rPr>
              <w:t>无限风光在险峰</w:t>
            </w:r>
            <w:r>
              <w:rPr>
                <w:rFonts w:hint="eastAsia" w:ascii="微软雅黑" w:hAnsi="微软雅黑" w:eastAsia="微软雅黑" w:cs="微软雅黑"/>
                <w:b/>
                <w:color w:val="auto"/>
                <w:kern w:val="1"/>
                <w:sz w:val="21"/>
                <w:szCs w:val="21"/>
              </w:rPr>
              <w:t>——【险峰】、</w:t>
            </w:r>
            <w:r>
              <w:rPr>
                <w:rFonts w:hint="eastAsia" w:ascii="微软雅黑" w:hAnsi="微软雅黑" w:eastAsia="微软雅黑" w:cs="微软雅黑"/>
                <w:color w:val="auto"/>
                <w:kern w:val="1"/>
                <w:sz w:val="21"/>
                <w:szCs w:val="21"/>
              </w:rPr>
              <w:t>美国五星级上将和蒋介石谈判的</w:t>
            </w:r>
            <w:r>
              <w:rPr>
                <w:rFonts w:hint="eastAsia" w:ascii="微软雅黑" w:hAnsi="微软雅黑" w:eastAsia="微软雅黑" w:cs="微软雅黑"/>
                <w:b/>
                <w:color w:val="auto"/>
                <w:kern w:val="1"/>
                <w:sz w:val="21"/>
                <w:szCs w:val="21"/>
              </w:rPr>
              <w:t>——【谈判台】、</w:t>
            </w:r>
            <w:r>
              <w:rPr>
                <w:rFonts w:hint="eastAsia" w:ascii="微软雅黑" w:hAnsi="微软雅黑" w:eastAsia="微软雅黑" w:cs="微软雅黑"/>
                <w:color w:val="auto"/>
                <w:kern w:val="1"/>
                <w:sz w:val="21"/>
                <w:szCs w:val="21"/>
              </w:rPr>
              <w:t>吕洞宾修炼成仙、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2"/>
                <w:sz w:val="21"/>
                <w:szCs w:val="21"/>
                <w:lang w:val="en-US" w:eastAsia="zh-CN"/>
              </w:rPr>
            </w:pPr>
            <w:r>
              <w:rPr>
                <w:rFonts w:hint="eastAsia" w:ascii="微软雅黑" w:hAnsi="微软雅黑" w:eastAsia="微软雅黑" w:cs="微软雅黑"/>
                <w:color w:val="auto"/>
                <w:kern w:val="1"/>
                <w:sz w:val="21"/>
                <w:szCs w:val="21"/>
              </w:rPr>
              <w:t>毛泽东题“天生一个仙人洞”</w:t>
            </w:r>
            <w:r>
              <w:rPr>
                <w:rFonts w:hint="eastAsia" w:ascii="微软雅黑" w:hAnsi="微软雅黑" w:eastAsia="微软雅黑" w:cs="微软雅黑"/>
                <w:b/>
                <w:color w:val="auto"/>
                <w:kern w:val="1"/>
                <w:sz w:val="21"/>
                <w:szCs w:val="21"/>
              </w:rPr>
              <w:t>——【仙人洞】、</w:t>
            </w:r>
            <w:r>
              <w:rPr>
                <w:rFonts w:hint="eastAsia" w:ascii="微软雅黑" w:hAnsi="微软雅黑" w:eastAsia="微软雅黑" w:cs="微软雅黑"/>
                <w:color w:val="auto"/>
                <w:kern w:val="1"/>
                <w:sz w:val="21"/>
                <w:szCs w:val="21"/>
              </w:rPr>
              <w:t>朱元璋立碑写传的</w:t>
            </w:r>
            <w:r>
              <w:rPr>
                <w:rFonts w:hint="eastAsia" w:ascii="微软雅黑" w:hAnsi="微软雅黑" w:eastAsia="微软雅黑" w:cs="微软雅黑"/>
                <w:b/>
                <w:color w:val="auto"/>
                <w:kern w:val="1"/>
                <w:sz w:val="21"/>
                <w:szCs w:val="21"/>
              </w:rPr>
              <w:t>——【御碑亭】</w:t>
            </w:r>
            <w:r>
              <w:rPr>
                <w:rFonts w:hint="eastAsia" w:ascii="微软雅黑" w:hAnsi="微软雅黑" w:eastAsia="微软雅黑" w:cs="微软雅黑"/>
                <w:bCs/>
                <w:color w:val="auto"/>
                <w:kern w:val="1"/>
                <w:sz w:val="21"/>
                <w:szCs w:val="21"/>
              </w:rPr>
              <w:t>（</w:t>
            </w:r>
            <w:r>
              <w:rPr>
                <w:rFonts w:hint="eastAsia" w:ascii="微软雅黑" w:hAnsi="微软雅黑" w:eastAsia="微软雅黑" w:cs="微软雅黑"/>
                <w:color w:val="auto"/>
                <w:kern w:val="1"/>
                <w:sz w:val="21"/>
                <w:szCs w:val="21"/>
              </w:rPr>
              <w:t>游览约1.5小时）</w:t>
            </w:r>
            <w:r>
              <w:rPr>
                <w:rFonts w:hint="eastAsia" w:cs="微软雅黑"/>
                <w:color w:val="auto"/>
                <w:kern w:val="1"/>
                <w:sz w:val="21"/>
                <w:szCs w:val="21"/>
                <w:lang w:eastAsia="zh-CN"/>
              </w:rPr>
              <w:t>；</w:t>
            </w:r>
            <w:r>
              <w:rPr>
                <w:rFonts w:hint="eastAsia" w:ascii="微软雅黑" w:hAnsi="微软雅黑" w:eastAsia="微软雅黑" w:cs="微软雅黑"/>
                <w:color w:val="auto"/>
                <w:kern w:val="2"/>
                <w:sz w:val="21"/>
                <w:szCs w:val="21"/>
                <w:lang w:eastAsia="zh-CN"/>
              </w:rPr>
              <w:t>游览</w:t>
            </w:r>
            <w:r>
              <w:rPr>
                <w:rFonts w:hint="eastAsia" w:ascii="微软雅黑" w:hAnsi="微软雅黑" w:eastAsia="微软雅黑" w:cs="微软雅黑"/>
                <w:color w:val="auto"/>
                <w:kern w:val="2"/>
                <w:sz w:val="21"/>
                <w:szCs w:val="21"/>
                <w:lang w:val="en-US" w:eastAsia="zh-CN"/>
              </w:rPr>
              <w:t>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2"/>
                <w:sz w:val="21"/>
                <w:szCs w:val="21"/>
                <w:lang w:val="en-US" w:eastAsia="zh-CN"/>
              </w:rPr>
            </w:pPr>
            <w:r>
              <w:rPr>
                <w:rFonts w:hint="eastAsia" w:ascii="微软雅黑" w:hAnsi="微软雅黑" w:eastAsia="微软雅黑" w:cs="微软雅黑"/>
                <w:color w:val="auto"/>
                <w:kern w:val="2"/>
                <w:sz w:val="21"/>
                <w:szCs w:val="21"/>
                <w:lang w:val="en-US" w:eastAsia="zh-CN"/>
              </w:rPr>
              <w:t>观</w:t>
            </w:r>
            <w:r>
              <w:rPr>
                <w:rFonts w:hint="eastAsia" w:ascii="微软雅黑" w:hAnsi="微软雅黑" w:eastAsia="微软雅黑" w:cs="微软雅黑"/>
                <w:b/>
                <w:bCs/>
                <w:color w:val="auto"/>
                <w:kern w:val="2"/>
                <w:sz w:val="21"/>
                <w:szCs w:val="21"/>
                <w:lang w:val="en-US" w:eastAsia="zh-CN" w:bidi="ar-SA"/>
              </w:rPr>
              <w:t>【</w:t>
            </w:r>
            <w:r>
              <w:rPr>
                <w:rFonts w:hint="eastAsia" w:cs="微软雅黑"/>
                <w:b/>
                <w:bCs/>
                <w:color w:val="auto"/>
                <w:kern w:val="2"/>
                <w:sz w:val="21"/>
                <w:szCs w:val="21"/>
                <w:lang w:val="en-US" w:eastAsia="zh-CN" w:bidi="ar-SA"/>
              </w:rPr>
              <w:t>庐山博物馆</w:t>
            </w:r>
            <w:r>
              <w:rPr>
                <w:rFonts w:hint="eastAsia" w:ascii="微软雅黑" w:hAnsi="微软雅黑" w:eastAsia="微软雅黑" w:cs="微软雅黑"/>
                <w:b/>
                <w:bCs/>
                <w:color w:val="auto"/>
                <w:kern w:val="2"/>
                <w:sz w:val="21"/>
                <w:szCs w:val="21"/>
                <w:lang w:val="en-US" w:eastAsia="zh-CN" w:bidi="ar-SA"/>
              </w:rPr>
              <w:t>】</w:t>
            </w:r>
            <w:r>
              <w:rPr>
                <w:rFonts w:hint="eastAsia" w:ascii="微软雅黑" w:hAnsi="微软雅黑" w:eastAsia="微软雅黑" w:cs="微软雅黑"/>
                <w:color w:val="auto"/>
                <w:kern w:val="2"/>
                <w:sz w:val="21"/>
                <w:szCs w:val="21"/>
                <w:lang w:val="en-US" w:eastAsia="zh-CN"/>
              </w:rPr>
              <w:t>（约45分钟）是毛主席59年庐山会议期间居住的地方位于芦林一号别墅，1985年起为庐山博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kern w:val="2"/>
                <w:sz w:val="21"/>
                <w:szCs w:val="21"/>
                <w:lang w:val="en-US" w:eastAsia="zh-CN"/>
              </w:rPr>
              <w:t>物馆，庐山建筑代表作之一;</w:t>
            </w:r>
            <w:r>
              <w:rPr>
                <w:rFonts w:hint="eastAsia" w:ascii="微软雅黑" w:hAnsi="微软雅黑" w:eastAsia="微软雅黑" w:cs="微软雅黑"/>
                <w:bCs/>
                <w:color w:val="auto"/>
                <w:szCs w:val="21"/>
              </w:rPr>
              <w:t>参观</w:t>
            </w:r>
            <w:r>
              <w:rPr>
                <w:rFonts w:hint="eastAsia" w:ascii="微软雅黑" w:hAnsi="微软雅黑" w:eastAsia="微软雅黑" w:cs="微软雅黑"/>
                <w:b/>
                <w:color w:val="auto"/>
                <w:szCs w:val="21"/>
              </w:rPr>
              <w:t>【会址】</w:t>
            </w:r>
            <w:r>
              <w:rPr>
                <w:rFonts w:hint="eastAsia" w:ascii="微软雅黑" w:hAnsi="微软雅黑" w:eastAsia="微软雅黑" w:cs="微软雅黑"/>
                <w:bCs/>
                <w:color w:val="auto"/>
                <w:szCs w:val="21"/>
              </w:rPr>
              <w:t>（约30分钟）</w:t>
            </w:r>
            <w:r>
              <w:rPr>
                <w:rFonts w:hint="eastAsia" w:ascii="微软雅黑" w:hAnsi="微软雅黑" w:eastAsia="微软雅黑" w:cs="微软雅黑"/>
                <w:color w:val="auto"/>
                <w:szCs w:val="21"/>
              </w:rPr>
              <w:t>原是蒋介石在庐山创办军官训练团的三大建筑之一，于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0070C0"/>
                <w:szCs w:val="21"/>
              </w:rPr>
            </w:pPr>
            <w:r>
              <w:rPr>
                <w:rFonts w:hint="eastAsia" w:ascii="微软雅黑" w:hAnsi="微软雅黑" w:eastAsia="微软雅黑" w:cs="微软雅黑"/>
                <w:color w:val="auto"/>
                <w:szCs w:val="21"/>
              </w:rPr>
              <w:t>1937年落成。1959年中国共产党八届八中全会，1961年中央工作会议和1970年九届二中全会均在此召开</w:t>
            </w:r>
            <w:r>
              <w:rPr>
                <w:rFonts w:hint="eastAsia" w:ascii="微软雅黑" w:hAnsi="微软雅黑" w:eastAsia="微软雅黑" w:cs="微软雅黑"/>
                <w:color w:val="0070C0"/>
                <w:szCs w:val="21"/>
              </w:rPr>
              <w:t>（每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0070C0"/>
                <w:szCs w:val="21"/>
              </w:rPr>
              <w:t>月第一周、第三周的星期二闭馆</w:t>
            </w:r>
            <w:r>
              <w:rPr>
                <w:rFonts w:hint="eastAsia" w:ascii="微软雅黑" w:hAnsi="微软雅黑" w:eastAsia="微软雅黑" w:cs="微软雅黑"/>
                <w:color w:val="0070C0"/>
                <w:szCs w:val="21"/>
                <w:lang w:eastAsia="zh-CN"/>
              </w:rPr>
              <w:t>）</w:t>
            </w:r>
            <w:r>
              <w:rPr>
                <w:rFonts w:hint="eastAsia" w:ascii="微软雅黑" w:hAnsi="微软雅黑" w:eastAsia="微软雅黑" w:cs="微软雅黑"/>
                <w:b w:val="0"/>
                <w:bCs w:val="0"/>
                <w:color w:val="auto"/>
                <w:szCs w:val="21"/>
              </w:rPr>
              <w:t>，毛泽东同志主持了这三次重要会议。</w:t>
            </w:r>
            <w:r>
              <w:rPr>
                <w:rFonts w:hint="eastAsia" w:ascii="微软雅黑" w:hAnsi="微软雅黑" w:eastAsia="微软雅黑" w:cs="微软雅黑"/>
                <w:color w:val="auto"/>
                <w:kern w:val="0"/>
                <w:szCs w:val="21"/>
              </w:rPr>
              <w:t>参观全国唯一一栋两党最高领导人都居住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b w:val="0"/>
                <w:bCs w:val="0"/>
                <w:i w:val="0"/>
                <w:color w:val="auto"/>
                <w:kern w:val="0"/>
                <w:sz w:val="21"/>
                <w:szCs w:val="21"/>
                <w:u w:val="none"/>
                <w:lang w:val="en-US" w:eastAsia="zh-CN" w:bidi="ar"/>
              </w:rPr>
            </w:pPr>
            <w:r>
              <w:rPr>
                <w:rFonts w:hint="eastAsia" w:ascii="微软雅黑" w:hAnsi="微软雅黑" w:eastAsia="微软雅黑" w:cs="微软雅黑"/>
                <w:color w:val="auto"/>
                <w:kern w:val="0"/>
                <w:szCs w:val="21"/>
              </w:rPr>
              <w:t>过的别墅——</w:t>
            </w:r>
            <w:r>
              <w:rPr>
                <w:rFonts w:hint="eastAsia" w:ascii="微软雅黑" w:hAnsi="微软雅黑" w:eastAsia="微软雅黑" w:cs="微软雅黑"/>
                <w:b/>
                <w:color w:val="auto"/>
                <w:kern w:val="0"/>
                <w:szCs w:val="21"/>
              </w:rPr>
              <w:t>【美庐别墅】</w:t>
            </w:r>
            <w:r>
              <w:rPr>
                <w:rFonts w:hint="eastAsia" w:ascii="微软雅黑" w:hAnsi="微软雅黑" w:eastAsia="微软雅黑" w:cs="微软雅黑"/>
                <w:b w:val="0"/>
                <w:bCs w:val="0"/>
                <w:color w:val="0070C0"/>
                <w:kern w:val="0"/>
                <w:szCs w:val="21"/>
              </w:rPr>
              <w:t>（遇政策性闭馆则外观，</w:t>
            </w:r>
            <w:r>
              <w:rPr>
                <w:rStyle w:val="16"/>
                <w:rFonts w:hint="default"/>
                <w:b w:val="0"/>
                <w:bCs w:val="0"/>
                <w:color w:val="0070C0"/>
                <w:szCs w:val="21"/>
              </w:rPr>
              <w:t>周三闭馆，</w:t>
            </w:r>
            <w:r>
              <w:rPr>
                <w:rFonts w:hint="eastAsia" w:ascii="微软雅黑" w:hAnsi="微软雅黑" w:eastAsia="微软雅黑" w:cs="微软雅黑"/>
                <w:b w:val="0"/>
                <w:bCs w:val="0"/>
                <w:color w:val="0070C0"/>
                <w:kern w:val="0"/>
                <w:szCs w:val="21"/>
              </w:rPr>
              <w:t>约</w:t>
            </w:r>
            <w:r>
              <w:rPr>
                <w:rFonts w:hint="eastAsia" w:ascii="微软雅黑" w:hAnsi="微软雅黑" w:eastAsia="微软雅黑" w:cs="微软雅黑"/>
                <w:b w:val="0"/>
                <w:bCs w:val="0"/>
                <w:color w:val="0070C0"/>
                <w:kern w:val="0"/>
                <w:szCs w:val="21"/>
                <w:lang w:val="en-US" w:eastAsia="zh-CN"/>
              </w:rPr>
              <w:t>4</w:t>
            </w:r>
            <w:r>
              <w:rPr>
                <w:rFonts w:hint="eastAsia" w:ascii="微软雅黑" w:hAnsi="微软雅黑" w:eastAsia="微软雅黑" w:cs="微软雅黑"/>
                <w:b w:val="0"/>
                <w:bCs w:val="0"/>
                <w:color w:val="0070C0"/>
                <w:kern w:val="0"/>
                <w:szCs w:val="21"/>
              </w:rPr>
              <w:t>0分钟）</w:t>
            </w:r>
            <w:r>
              <w:rPr>
                <w:rFonts w:hint="eastAsia" w:ascii="微软雅黑" w:hAnsi="微软雅黑" w:eastAsia="微软雅黑" w:cs="微软雅黑"/>
                <w:b w:val="0"/>
                <w:bCs w:val="0"/>
                <w:color w:val="auto"/>
                <w:kern w:val="0"/>
                <w:szCs w:val="21"/>
                <w:lang w:eastAsia="zh-CN"/>
              </w:rPr>
              <w:t>。</w:t>
            </w:r>
            <w:r>
              <w:rPr>
                <w:rFonts w:hint="eastAsia" w:ascii="微软雅黑" w:hAnsi="微软雅黑" w:eastAsia="微软雅黑" w:cs="微软雅黑"/>
                <w:b w:val="0"/>
                <w:bCs w:val="0"/>
                <w:i w:val="0"/>
                <w:color w:val="auto"/>
                <w:kern w:val="0"/>
                <w:sz w:val="21"/>
                <w:szCs w:val="21"/>
                <w:u w:val="none"/>
                <w:lang w:val="en-US" w:eastAsia="zh-CN" w:bidi="ar"/>
              </w:rPr>
              <w:t>晚餐后入住酒店。晚上可自由逛云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b/>
                <w:color w:val="C00000"/>
                <w:sz w:val="21"/>
                <w:szCs w:val="21"/>
                <w:lang w:eastAsia="zh-CN"/>
              </w:rPr>
            </w:pPr>
            <w:r>
              <w:rPr>
                <w:rFonts w:hint="eastAsia" w:ascii="微软雅黑" w:hAnsi="微软雅黑" w:eastAsia="微软雅黑" w:cs="微软雅黑"/>
                <w:b w:val="0"/>
                <w:bCs w:val="0"/>
                <w:i w:val="0"/>
                <w:color w:val="auto"/>
                <w:kern w:val="0"/>
                <w:sz w:val="21"/>
                <w:szCs w:val="21"/>
                <w:u w:val="none"/>
                <w:lang w:val="en-US" w:eastAsia="zh-CN" w:bidi="ar"/>
              </w:rPr>
              <w:t>中山城——牯岭街（不含车、导游）。</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rPr>
              <w:t>D</w:t>
            </w:r>
            <w:r>
              <w:rPr>
                <w:rFonts w:hint="eastAsia" w:ascii="微软雅黑" w:hAnsi="微软雅黑" w:eastAsia="微软雅黑" w:cs="微软雅黑"/>
                <w:b/>
                <w:bCs/>
                <w:color w:val="auto"/>
                <w:sz w:val="21"/>
                <w:szCs w:val="21"/>
                <w:lang w:val="en-US" w:eastAsia="zh-CN"/>
              </w:rPr>
              <w:t>3</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val="en-US" w:eastAsia="zh-CN"/>
              </w:rPr>
              <w:t>庐山—婺源</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rPr>
              <w:t>早</w:t>
            </w:r>
            <w:r>
              <w:rPr>
                <w:rFonts w:hint="eastAsia" w:ascii="微软雅黑" w:hAnsi="微软雅黑" w:eastAsia="微软雅黑" w:cs="微软雅黑"/>
                <w:b/>
                <w:bCs/>
                <w:color w:val="auto"/>
                <w:sz w:val="21"/>
                <w:szCs w:val="21"/>
                <w:lang w:eastAsia="zh-CN"/>
              </w:rPr>
              <w:t>中晚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婺源</w:t>
            </w:r>
          </w:p>
        </w:tc>
      </w:tr>
      <w:tr>
        <w:tblPrEx>
          <w:tblCellMar>
            <w:top w:w="0" w:type="dxa"/>
            <w:left w:w="108" w:type="dxa"/>
            <w:bottom w:w="0" w:type="dxa"/>
            <w:right w:w="108" w:type="dxa"/>
          </w:tblCellMar>
        </w:tblPrEx>
        <w:trPr>
          <w:trHeight w:val="397"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000000"/>
                <w:kern w:val="2"/>
                <w:sz w:val="21"/>
                <w:szCs w:val="21"/>
                <w:lang w:val="en-US" w:eastAsia="zh-CN" w:bidi="ar"/>
              </w:rPr>
            </w:pPr>
            <w:r>
              <w:rPr>
                <w:rFonts w:hint="eastAsia" w:ascii="微软雅黑" w:hAnsi="微软雅黑" w:eastAsia="微软雅黑" w:cs="微软雅黑"/>
                <w:color w:val="auto"/>
                <w:szCs w:val="21"/>
              </w:rPr>
              <w:t>早餐后</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000000"/>
                <w:kern w:val="2"/>
                <w:sz w:val="21"/>
                <w:szCs w:val="21"/>
                <w:lang w:val="en-US" w:eastAsia="zh-CN" w:bidi="ar"/>
              </w:rPr>
              <w:t>游</w:t>
            </w:r>
            <w:r>
              <w:rPr>
                <w:rFonts w:hint="eastAsia" w:ascii="微软雅黑" w:hAnsi="微软雅黑" w:eastAsia="微软雅黑" w:cs="微软雅黑"/>
                <w:color w:val="000000"/>
                <w:kern w:val="2"/>
                <w:sz w:val="21"/>
                <w:szCs w:val="21"/>
                <w:lang w:val="zh-CN" w:eastAsia="zh-CN" w:bidi="ar"/>
              </w:rPr>
              <w:t>四季景色变化万千，有“春如梦、夏如滴、秋如醉、冬如玉”之不同美丽光的</w:t>
            </w:r>
            <w:r>
              <w:rPr>
                <w:rFonts w:hint="eastAsia" w:ascii="微软雅黑" w:hAnsi="微软雅黑" w:eastAsia="微软雅黑" w:cs="微软雅黑"/>
                <w:b/>
                <w:color w:val="000000"/>
                <w:kern w:val="2"/>
                <w:sz w:val="21"/>
                <w:szCs w:val="21"/>
                <w:lang w:val="zh-CN" w:eastAsia="zh-CN" w:bidi="ar"/>
              </w:rPr>
              <w:t>【</w:t>
            </w:r>
            <w:r>
              <w:rPr>
                <w:rFonts w:hint="eastAsia" w:ascii="微软雅黑" w:hAnsi="微软雅黑" w:eastAsia="微软雅黑" w:cs="微软雅黑"/>
                <w:b/>
                <w:color w:val="000000"/>
                <w:kern w:val="2"/>
                <w:sz w:val="21"/>
                <w:szCs w:val="21"/>
                <w:lang w:val="en-US" w:eastAsia="zh-CN" w:bidi="ar"/>
              </w:rPr>
              <w:t>含鄱口】</w:t>
            </w:r>
            <w:r>
              <w:rPr>
                <w:rFonts w:hint="eastAsia" w:ascii="微软雅黑" w:hAnsi="微软雅黑" w:eastAsia="微软雅黑" w:cs="微软雅黑"/>
                <w:color w:val="000000"/>
                <w:kern w:val="2"/>
                <w:sz w:val="21"/>
                <w:szCs w:val="21"/>
                <w:lang w:val="en-US" w:eastAsia="zh-CN" w:bidi="ar"/>
              </w:rPr>
              <w:t>（此为庐山最</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000000"/>
                <w:kern w:val="2"/>
                <w:sz w:val="21"/>
                <w:szCs w:val="21"/>
                <w:lang w:val="en-US" w:eastAsia="zh-CN" w:bidi="ar"/>
              </w:rPr>
            </w:pPr>
            <w:r>
              <w:rPr>
                <w:rFonts w:hint="eastAsia" w:ascii="微软雅黑" w:hAnsi="微软雅黑" w:eastAsia="微软雅黑" w:cs="微软雅黑"/>
                <w:color w:val="000000"/>
                <w:kern w:val="2"/>
                <w:sz w:val="21"/>
                <w:szCs w:val="21"/>
                <w:lang w:val="en-US" w:eastAsia="zh-CN" w:bidi="ar"/>
              </w:rPr>
              <w:t>佳观景地，海拔1211米，左为五老峰，右为太乙峰，山势高峻，对这鄱阳湖，像要把鄱阳湖一口吞掉似的，故名</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000000"/>
                <w:kern w:val="2"/>
                <w:sz w:val="21"/>
                <w:szCs w:val="21"/>
                <w:lang w:val="en-US" w:eastAsia="zh-CN" w:bidi="ar"/>
              </w:rPr>
            </w:pPr>
            <w:r>
              <w:rPr>
                <w:rFonts w:hint="eastAsia" w:ascii="微软雅黑" w:hAnsi="微软雅黑" w:eastAsia="微软雅黑" w:cs="微软雅黑"/>
                <w:color w:val="000000"/>
                <w:kern w:val="2"/>
                <w:sz w:val="21"/>
                <w:szCs w:val="21"/>
                <w:lang w:val="en-US" w:eastAsia="zh-CN" w:bidi="ar"/>
              </w:rPr>
              <w:t>含鄱口，</w:t>
            </w:r>
            <w:r>
              <w:rPr>
                <w:rFonts w:hint="eastAsia" w:ascii="微软雅黑" w:hAnsi="微软雅黑" w:eastAsia="微软雅黑" w:cs="微软雅黑"/>
                <w:color w:val="000000"/>
                <w:kern w:val="2"/>
                <w:sz w:val="21"/>
                <w:szCs w:val="21"/>
                <w:lang w:val="zh-CN" w:eastAsia="zh-CN" w:bidi="ar"/>
              </w:rPr>
              <w:t>在此可眺望中国最大的淡水湖鄱阳湖及庐山最雄伟的山峰五老峰（又名“领袖峰”）的壮景；</w:t>
            </w:r>
            <w:r>
              <w:rPr>
                <w:rFonts w:hint="eastAsia" w:ascii="微软雅黑" w:hAnsi="微软雅黑" w:eastAsia="微软雅黑" w:cs="微软雅黑"/>
                <w:color w:val="000000"/>
                <w:kern w:val="2"/>
                <w:sz w:val="21"/>
                <w:szCs w:val="21"/>
                <w:lang w:val="en-US" w:eastAsia="zh-CN" w:bidi="ar"/>
              </w:rPr>
              <w:t>领略山险、</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b/>
                <w:bCs/>
                <w:color w:val="auto"/>
                <w:kern w:val="0"/>
                <w:szCs w:val="21"/>
              </w:rPr>
            </w:pPr>
            <w:r>
              <w:rPr>
                <w:rFonts w:hint="eastAsia" w:ascii="微软雅黑" w:hAnsi="微软雅黑" w:eastAsia="微软雅黑" w:cs="微软雅黑"/>
                <w:color w:val="000000"/>
                <w:kern w:val="2"/>
                <w:sz w:val="21"/>
                <w:szCs w:val="21"/>
                <w:lang w:val="en-US" w:eastAsia="zh-CN" w:bidi="ar"/>
              </w:rPr>
              <w:t>峰高、路陡、石峻之美（游览约50分钟）。乘车前往</w:t>
            </w:r>
            <w:r>
              <w:rPr>
                <w:rFonts w:hint="eastAsia" w:ascii="微软雅黑" w:hAnsi="微软雅黑" w:eastAsia="微软雅黑" w:cs="微软雅黑"/>
                <w:b/>
                <w:bCs/>
                <w:color w:val="auto"/>
                <w:szCs w:val="21"/>
              </w:rPr>
              <w:t>中国</w:t>
            </w:r>
            <w:r>
              <w:rPr>
                <w:rFonts w:hint="eastAsia" w:ascii="微软雅黑" w:hAnsi="微软雅黑" w:eastAsia="微软雅黑" w:cs="微软雅黑"/>
                <w:b/>
                <w:bCs/>
                <w:color w:val="auto"/>
                <w:szCs w:val="21"/>
                <w:lang w:eastAsia="zh-CN"/>
              </w:rPr>
              <w:t>醉</w:t>
            </w:r>
            <w:r>
              <w:rPr>
                <w:rFonts w:hint="eastAsia" w:ascii="微软雅黑" w:hAnsi="微软雅黑" w:eastAsia="微软雅黑" w:cs="微软雅黑"/>
                <w:b/>
                <w:bCs/>
                <w:color w:val="auto"/>
                <w:szCs w:val="21"/>
              </w:rPr>
              <w:t>美乡村——【婺源】</w:t>
            </w:r>
            <w:r>
              <w:rPr>
                <w:rFonts w:hint="eastAsia" w:ascii="微软雅黑" w:hAnsi="微软雅黑" w:eastAsia="微软雅黑" w:cs="微软雅黑"/>
                <w:b w:val="0"/>
                <w:bCs/>
                <w:color w:val="auto"/>
                <w:kern w:val="2"/>
                <w:sz w:val="21"/>
                <w:szCs w:val="21"/>
                <w:u w:val="none"/>
                <w:lang w:val="en-US" w:eastAsia="zh-CN" w:bidi="ar"/>
              </w:rPr>
              <w:t>（车程约3小时），</w:t>
            </w:r>
            <w:r>
              <w:rPr>
                <w:rFonts w:hint="eastAsia" w:ascii="微软雅黑" w:hAnsi="微软雅黑" w:eastAsia="微软雅黑" w:cs="微软雅黑"/>
                <w:color w:val="auto"/>
                <w:kern w:val="0"/>
                <w:szCs w:val="21"/>
              </w:rPr>
              <w:t>游览</w:t>
            </w:r>
            <w:r>
              <w:rPr>
                <w:rFonts w:hint="eastAsia" w:ascii="微软雅黑" w:hAnsi="微软雅黑" w:eastAsia="微软雅黑" w:cs="微软雅黑"/>
                <w:b/>
                <w:bCs/>
                <w:color w:val="auto"/>
                <w:kern w:val="0"/>
                <w:szCs w:val="21"/>
              </w:rPr>
              <w:t>中国醉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FF0000"/>
                <w:kern w:val="0"/>
                <w:szCs w:val="21"/>
              </w:rPr>
            </w:pPr>
            <w:r>
              <w:rPr>
                <w:rFonts w:hint="eastAsia" w:ascii="微软雅黑" w:hAnsi="微软雅黑" w:eastAsia="微软雅黑" w:cs="微软雅黑"/>
                <w:b/>
                <w:bCs/>
                <w:color w:val="auto"/>
                <w:kern w:val="0"/>
                <w:szCs w:val="21"/>
              </w:rPr>
              <w:t>美晒秋符号、梯云村落、晒秋人家——【婺源篁岭】</w:t>
            </w:r>
            <w:r>
              <w:rPr>
                <w:rFonts w:hint="eastAsia" w:ascii="微软雅黑" w:hAnsi="微软雅黑" w:eastAsia="微软雅黑" w:cs="微软雅黑"/>
                <w:color w:val="auto"/>
                <w:kern w:val="0"/>
                <w:szCs w:val="21"/>
              </w:rPr>
              <w:t>（游览约 2.5 小时，</w:t>
            </w:r>
            <w:r>
              <w:rPr>
                <w:rFonts w:hint="eastAsia" w:ascii="微软雅黑" w:hAnsi="微软雅黑" w:eastAsia="微软雅黑" w:cs="微软雅黑"/>
                <w:color w:val="FF0000"/>
                <w:kern w:val="0"/>
                <w:szCs w:val="21"/>
              </w:rPr>
              <w:t>现景区政策自愿购买上下索道赠送篁岭</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FF0000"/>
                <w:kern w:val="0"/>
                <w:szCs w:val="21"/>
              </w:rPr>
              <w:t>门票，如不参加请自由在山下等待团队游览完下山集合</w:t>
            </w:r>
            <w:r>
              <w:rPr>
                <w:rFonts w:hint="eastAsia" w:ascii="微软雅黑" w:hAnsi="微软雅黑" w:eastAsia="微软雅黑" w:cs="微软雅黑"/>
                <w:color w:val="auto"/>
                <w:kern w:val="0"/>
                <w:szCs w:val="21"/>
              </w:rPr>
              <w:t>），篁岭属典型山居村落，民居围绕水口呈扇形梯状错落排</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布。周边千棵古树环抱，万亩梯田簇拥，村落“天街九巷”似玉带将精典古建串接，徽式商铺林立，前店后坊，一</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幅流动的缩写版“清明上河图”。春季千亩梯田油菜花，漫山遍野的新绿、嫩黄，震撼视觉冲击。</w:t>
            </w:r>
            <w:r>
              <w:rPr>
                <w:rFonts w:hint="eastAsia" w:ascii="微软雅黑" w:hAnsi="微软雅黑" w:eastAsia="微软雅黑" w:cs="微软雅黑"/>
                <w:b/>
                <w:bCs/>
                <w:color w:val="auto"/>
                <w:kern w:val="0"/>
                <w:szCs w:val="21"/>
              </w:rPr>
              <w:t>【天街】</w:t>
            </w:r>
            <w:r>
              <w:rPr>
                <w:rFonts w:hint="eastAsia" w:ascii="微软雅黑" w:hAnsi="微软雅黑" w:eastAsia="微软雅黑" w:cs="微软雅黑"/>
                <w:color w:val="auto"/>
                <w:kern w:val="0"/>
                <w:szCs w:val="21"/>
              </w:rPr>
              <w:t>民居围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绕水口呈扇形梯状错落排布，U形村落带您体验南方的“布达拉宫”。徽式商铺林立，前店后坊，一幅流动的缩写</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版“清明上河图”。家家户户屋顶晒盘云集，绘就出一幅“晒秋人家”风情画。</w:t>
            </w:r>
            <w:r>
              <w:rPr>
                <w:rFonts w:hint="eastAsia" w:ascii="微软雅黑" w:hAnsi="微软雅黑" w:eastAsia="微软雅黑" w:cs="微软雅黑"/>
                <w:b/>
                <w:bCs/>
                <w:color w:val="auto"/>
                <w:kern w:val="0"/>
                <w:szCs w:val="21"/>
              </w:rPr>
              <w:t>【卧云桥、垒心桥】</w:t>
            </w:r>
            <w:r>
              <w:rPr>
                <w:rFonts w:hint="eastAsia" w:ascii="微软雅黑" w:hAnsi="微软雅黑" w:eastAsia="微软雅黑" w:cs="微软雅黑"/>
                <w:color w:val="auto"/>
                <w:kern w:val="0"/>
                <w:szCs w:val="21"/>
              </w:rPr>
              <w:t>索桥似玉带将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两岸的梯田串接，体验百米高空玻璃栈道。俯看脚下梯田油菜花，感受未有过的油菜花。在观景台上你可以拿出相</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机拍下美景，走进梯田油菜花感受人在花海中的神话。</w:t>
            </w:r>
            <w:r>
              <w:rPr>
                <w:rFonts w:hint="eastAsia" w:ascii="微软雅黑" w:hAnsi="微软雅黑" w:eastAsia="微软雅黑" w:cs="微软雅黑"/>
                <w:b/>
                <w:bCs/>
                <w:color w:val="auto"/>
                <w:kern w:val="0"/>
                <w:szCs w:val="21"/>
              </w:rPr>
              <w:t>【百花谷】</w:t>
            </w:r>
            <w:r>
              <w:rPr>
                <w:rFonts w:hint="eastAsia" w:ascii="微软雅黑" w:hAnsi="微软雅黑" w:eastAsia="微软雅黑" w:cs="微软雅黑"/>
                <w:color w:val="auto"/>
                <w:kern w:val="0"/>
                <w:szCs w:val="21"/>
              </w:rPr>
              <w:t>欣赏紫色花海薰衣草、三角梅、玫瑰、孔雀草花、</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紫薇花等美景，近距离欣赏花海世界，形成“窗衔篁岭千叶匾，门聚梯田万亩花”的美景。驿道文化为主题打造，</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bCs/>
                <w:color w:val="auto"/>
                <w:kern w:val="0"/>
                <w:szCs w:val="21"/>
                <w:lang w:eastAsia="zh-CN"/>
              </w:rPr>
            </w:pPr>
            <w:r>
              <w:rPr>
                <w:rFonts w:hint="eastAsia" w:ascii="微软雅黑" w:hAnsi="微软雅黑" w:eastAsia="微软雅黑" w:cs="微软雅黑"/>
                <w:color w:val="auto"/>
                <w:kern w:val="0"/>
                <w:szCs w:val="21"/>
              </w:rPr>
              <w:t>在天然氧吧的田园中享受“乡村慢生活”的惬意。</w:t>
            </w:r>
            <w:r>
              <w:rPr>
                <w:rFonts w:hint="eastAsia" w:ascii="微软雅黑" w:hAnsi="微软雅黑" w:eastAsia="微软雅黑" w:cs="微软雅黑"/>
                <w:color w:val="auto"/>
                <w:kern w:val="0"/>
                <w:szCs w:val="21"/>
                <w:lang w:eastAsia="zh-CN"/>
              </w:rPr>
              <w:t>晚餐后入住酒店。</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1"/>
                <w:szCs w:val="21"/>
              </w:rPr>
              <w:t>D</w:t>
            </w:r>
            <w:r>
              <w:rPr>
                <w:rFonts w:hint="eastAsia" w:ascii="微软雅黑" w:hAnsi="微软雅黑" w:eastAsia="微软雅黑" w:cs="微软雅黑"/>
                <w:b/>
                <w:bCs/>
                <w:color w:val="auto"/>
                <w:sz w:val="21"/>
                <w:szCs w:val="21"/>
                <w:lang w:val="en-US" w:eastAsia="zh-CN"/>
              </w:rPr>
              <w:t>4</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1"/>
                <w:szCs w:val="21"/>
                <w:lang w:eastAsia="zh-CN"/>
              </w:rPr>
              <w:t>婺源—三清山</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bCs/>
                <w:color w:val="auto"/>
                <w:sz w:val="21"/>
                <w:szCs w:val="21"/>
              </w:rPr>
              <w:t>早</w:t>
            </w:r>
            <w:r>
              <w:rPr>
                <w:rFonts w:hint="eastAsia" w:ascii="微软雅黑" w:hAnsi="微软雅黑" w:eastAsia="微软雅黑" w:cs="微软雅黑"/>
                <w:b/>
                <w:bCs/>
                <w:color w:val="auto"/>
                <w:sz w:val="21"/>
                <w:szCs w:val="21"/>
                <w:lang w:val="en-US" w:eastAsia="zh-CN"/>
              </w:rPr>
              <w:t>/</w:t>
            </w:r>
            <w:r>
              <w:rPr>
                <w:rFonts w:hint="eastAsia" w:ascii="微软雅黑" w:hAnsi="微软雅黑" w:eastAsia="微软雅黑" w:cs="微软雅黑"/>
                <w:b/>
                <w:bCs/>
                <w:color w:val="auto"/>
                <w:sz w:val="21"/>
                <w:szCs w:val="21"/>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1"/>
                <w:szCs w:val="21"/>
                <w:highlight w:val="none"/>
                <w:lang w:eastAsia="zh-CN"/>
              </w:rPr>
              <w:t>婺源</w:t>
            </w:r>
          </w:p>
        </w:tc>
      </w:tr>
      <w:tr>
        <w:tblPrEx>
          <w:tblCellMar>
            <w:top w:w="0" w:type="dxa"/>
            <w:left w:w="108" w:type="dxa"/>
            <w:bottom w:w="0" w:type="dxa"/>
            <w:right w:w="108" w:type="dxa"/>
          </w:tblCellMar>
        </w:tblPrEx>
        <w:trPr>
          <w:trHeight w:val="408"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0" w:right="0" w:hanging="630" w:hangingChars="300"/>
              <w:jc w:val="both"/>
              <w:textAlignment w:val="auto"/>
              <w:rPr>
                <w:rFonts w:hint="eastAsia" w:ascii="微软雅黑" w:hAnsi="微软雅黑" w:eastAsia="微软雅黑" w:cs="微软雅黑"/>
                <w:color w:val="000000"/>
                <w:kern w:val="2"/>
                <w:sz w:val="21"/>
                <w:szCs w:val="21"/>
                <w:lang w:val="en-US" w:eastAsia="zh-CN" w:bidi="ar"/>
              </w:rPr>
            </w:pPr>
            <w:r>
              <w:rPr>
                <w:rFonts w:hint="eastAsia" w:ascii="微软雅黑" w:hAnsi="微软雅黑" w:eastAsia="微软雅黑" w:cs="微软雅黑"/>
                <w:color w:val="auto"/>
                <w:kern w:val="0"/>
                <w:sz w:val="21"/>
                <w:szCs w:val="21"/>
                <w:u w:val="none"/>
                <w:lang w:val="en-US" w:eastAsia="zh-CN" w:bidi="ar"/>
              </w:rPr>
              <w:t>早餐后，</w:t>
            </w:r>
            <w:r>
              <w:rPr>
                <w:rFonts w:hint="eastAsia" w:ascii="微软雅黑" w:hAnsi="微软雅黑" w:eastAsia="微软雅黑" w:cs="微软雅黑"/>
                <w:bCs/>
                <w:color w:val="000000"/>
                <w:kern w:val="2"/>
                <w:sz w:val="21"/>
                <w:szCs w:val="21"/>
                <w:lang w:val="en-US" w:eastAsia="zh-CN" w:bidi="ar"/>
              </w:rPr>
              <w:t>乘车前</w:t>
            </w:r>
            <w:r>
              <w:rPr>
                <w:rFonts w:hint="eastAsia" w:ascii="微软雅黑" w:hAnsi="微软雅黑" w:eastAsia="微软雅黑" w:cs="微软雅黑"/>
                <w:color w:val="000000"/>
                <w:kern w:val="2"/>
                <w:sz w:val="21"/>
                <w:szCs w:val="21"/>
                <w:lang w:val="en-US" w:eastAsia="zh-CN" w:bidi="ar"/>
              </w:rPr>
              <w:t>往</w:t>
            </w:r>
            <w:r>
              <w:rPr>
                <w:rFonts w:hint="eastAsia" w:ascii="微软雅黑" w:hAnsi="微软雅黑" w:eastAsia="微软雅黑" w:cs="微软雅黑"/>
                <w:b/>
                <w:bCs/>
                <w:color w:val="000000"/>
                <w:kern w:val="2"/>
                <w:sz w:val="21"/>
                <w:szCs w:val="21"/>
                <w:lang w:val="en-US" w:eastAsia="zh-CN" w:bidi="ar"/>
              </w:rPr>
              <w:t>三清山风景区</w:t>
            </w:r>
            <w:r>
              <w:rPr>
                <w:rFonts w:hint="eastAsia" w:ascii="微软雅黑" w:hAnsi="微软雅黑" w:eastAsia="微软雅黑" w:cs="微软雅黑"/>
                <w:color w:val="000000"/>
                <w:kern w:val="2"/>
                <w:sz w:val="21"/>
                <w:szCs w:val="21"/>
                <w:lang w:val="en-US" w:eastAsia="zh-CN" w:bidi="ar"/>
              </w:rPr>
              <w:t>（车程约1.5小时），可选择步行登山（步行登山往返需5小时，山上游览约5</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0" w:right="0" w:hanging="630" w:hangingChars="300"/>
              <w:jc w:val="both"/>
              <w:textAlignment w:val="auto"/>
              <w:rPr>
                <w:rFonts w:hint="eastAsia" w:ascii="微软雅黑" w:hAnsi="微软雅黑" w:eastAsia="微软雅黑" w:cs="微软雅黑"/>
                <w:bCs/>
                <w:color w:val="000000"/>
                <w:kern w:val="2"/>
                <w:sz w:val="21"/>
                <w:szCs w:val="21"/>
                <w:lang w:val="en-US" w:eastAsia="zh-CN" w:bidi="ar"/>
              </w:rPr>
            </w:pPr>
            <w:r>
              <w:rPr>
                <w:rFonts w:hint="eastAsia" w:ascii="微软雅黑" w:hAnsi="微软雅黑" w:eastAsia="微软雅黑" w:cs="微软雅黑"/>
                <w:color w:val="000000"/>
                <w:kern w:val="2"/>
                <w:sz w:val="21"/>
                <w:szCs w:val="21"/>
                <w:lang w:val="en-US" w:eastAsia="zh-CN" w:bidi="ar"/>
              </w:rPr>
              <w:t>小时，没有超人的体力不建议如此辛苦~~）或自愿选择乘坐缆车</w:t>
            </w:r>
            <w:r>
              <w:rPr>
                <w:rFonts w:hint="eastAsia" w:ascii="微软雅黑" w:hAnsi="微软雅黑" w:eastAsia="微软雅黑" w:cs="微软雅黑"/>
                <w:color w:val="FF0000"/>
                <w:kern w:val="2"/>
                <w:sz w:val="21"/>
                <w:szCs w:val="21"/>
                <w:lang w:val="en-US" w:eastAsia="zh-CN" w:bidi="ar"/>
              </w:rPr>
              <w:t>（</w:t>
            </w:r>
            <w:r>
              <w:rPr>
                <w:rFonts w:hint="eastAsia" w:ascii="微软雅黑" w:hAnsi="微软雅黑" w:eastAsia="微软雅黑" w:cs="微软雅黑"/>
                <w:bCs/>
                <w:color w:val="000000"/>
                <w:kern w:val="2"/>
                <w:sz w:val="21"/>
                <w:szCs w:val="21"/>
                <w:lang w:val="en-US" w:eastAsia="zh-CN" w:bidi="ar"/>
              </w:rPr>
              <w:t>遇节假日人多时，有时需排队等候，敬请客人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0" w:right="0" w:hanging="630" w:hangingChars="300"/>
              <w:jc w:val="both"/>
              <w:textAlignment w:val="auto"/>
              <w:rPr>
                <w:rFonts w:hint="eastAsia" w:ascii="微软雅黑" w:hAnsi="微软雅黑" w:eastAsia="微软雅黑" w:cs="微软雅黑"/>
                <w:bCs/>
                <w:color w:val="000000"/>
                <w:kern w:val="2"/>
                <w:sz w:val="21"/>
                <w:szCs w:val="21"/>
                <w:lang w:val="en-US" w:eastAsia="zh-CN" w:bidi="ar"/>
              </w:rPr>
            </w:pPr>
            <w:r>
              <w:rPr>
                <w:rFonts w:hint="eastAsia" w:ascii="微软雅黑" w:hAnsi="微软雅黑" w:eastAsia="微软雅黑" w:cs="微软雅黑"/>
                <w:bCs/>
                <w:color w:val="000000"/>
                <w:kern w:val="2"/>
                <w:sz w:val="21"/>
                <w:szCs w:val="21"/>
                <w:lang w:val="en-US" w:eastAsia="zh-CN" w:bidi="ar"/>
              </w:rPr>
              <w:t>谅解</w:t>
            </w:r>
            <w:r>
              <w:rPr>
                <w:rFonts w:hint="eastAsia" w:ascii="微软雅黑" w:hAnsi="微软雅黑" w:eastAsia="微软雅黑" w:cs="微软雅黑"/>
                <w:color w:val="000000"/>
                <w:kern w:val="2"/>
                <w:sz w:val="21"/>
                <w:szCs w:val="21"/>
                <w:lang w:val="en-US" w:eastAsia="zh-CN" w:bidi="ar"/>
              </w:rPr>
              <w:t>），</w:t>
            </w:r>
            <w:r>
              <w:rPr>
                <w:rFonts w:hint="eastAsia" w:ascii="微软雅黑" w:hAnsi="微软雅黑" w:eastAsia="微软雅黑" w:cs="微软雅黑"/>
                <w:bCs/>
                <w:color w:val="000000"/>
                <w:kern w:val="2"/>
                <w:sz w:val="21"/>
                <w:szCs w:val="21"/>
                <w:lang w:val="en-US" w:eastAsia="zh-CN" w:bidi="ar"/>
              </w:rPr>
              <w:t>游</w:t>
            </w:r>
            <w:r>
              <w:rPr>
                <w:rFonts w:hint="eastAsia" w:ascii="微软雅黑" w:hAnsi="微软雅黑" w:eastAsia="微软雅黑" w:cs="微软雅黑"/>
                <w:b/>
                <w:bCs w:val="0"/>
                <w:color w:val="000000"/>
                <w:kern w:val="2"/>
                <w:sz w:val="21"/>
                <w:szCs w:val="21"/>
                <w:lang w:val="en-US" w:eastAsia="zh-CN" w:bidi="ar"/>
              </w:rPr>
              <w:t>【南清园景区】</w:t>
            </w:r>
            <w:r>
              <w:rPr>
                <w:rFonts w:hint="eastAsia" w:ascii="微软雅黑" w:hAnsi="微软雅黑" w:eastAsia="微软雅黑" w:cs="微软雅黑"/>
                <w:bCs/>
                <w:color w:val="000000"/>
                <w:kern w:val="2"/>
                <w:sz w:val="21"/>
                <w:szCs w:val="21"/>
                <w:lang w:val="en-US" w:eastAsia="zh-CN" w:bidi="ar"/>
              </w:rPr>
              <w:t>：神龙戏松，一线天，司春女神，巨蟒出山，万笏朝天，仙苑秀峰，三龙出海等（游览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0" w:right="0" w:hanging="630" w:hangingChars="300"/>
              <w:jc w:val="both"/>
              <w:textAlignment w:val="auto"/>
              <w:rPr>
                <w:rFonts w:hint="eastAsia" w:ascii="微软雅黑" w:hAnsi="微软雅黑" w:eastAsia="微软雅黑" w:cs="微软雅黑"/>
                <w:bCs/>
                <w:color w:val="000000"/>
                <w:kern w:val="2"/>
                <w:sz w:val="21"/>
                <w:szCs w:val="21"/>
                <w:lang w:val="en-US" w:eastAsia="zh-CN" w:bidi="ar"/>
              </w:rPr>
            </w:pPr>
            <w:r>
              <w:rPr>
                <w:rFonts w:hint="eastAsia" w:ascii="微软雅黑" w:hAnsi="微软雅黑" w:eastAsia="微软雅黑" w:cs="微软雅黑"/>
                <w:bCs/>
                <w:color w:val="000000"/>
                <w:kern w:val="2"/>
                <w:sz w:val="21"/>
                <w:szCs w:val="21"/>
                <w:lang w:val="en-US" w:eastAsia="zh-CN" w:bidi="ar"/>
              </w:rPr>
              <w:t>约2小时）。</w:t>
            </w:r>
            <w:r>
              <w:rPr>
                <w:rFonts w:hint="eastAsia" w:ascii="微软雅黑" w:hAnsi="微软雅黑" w:eastAsia="微软雅黑" w:cs="微软雅黑"/>
                <w:b/>
                <w:bCs w:val="0"/>
                <w:color w:val="000000"/>
                <w:kern w:val="2"/>
                <w:sz w:val="21"/>
                <w:szCs w:val="21"/>
                <w:lang w:val="en-US" w:eastAsia="zh-CN" w:bidi="ar"/>
              </w:rPr>
              <w:t>【西海岸景区】</w:t>
            </w:r>
            <w:r>
              <w:rPr>
                <w:rFonts w:hint="eastAsia" w:ascii="微软雅黑" w:hAnsi="微软雅黑" w:eastAsia="微软雅黑" w:cs="微软雅黑"/>
                <w:bCs/>
                <w:color w:val="000000"/>
                <w:kern w:val="2"/>
                <w:sz w:val="21"/>
                <w:szCs w:val="21"/>
                <w:lang w:val="en-US" w:eastAsia="zh-CN" w:bidi="ar"/>
              </w:rPr>
              <w:t>：负松思过、观音送子、玉女献花、花果山、猴王献宝，在此可亲身体验审报吉尼斯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0" w:right="0" w:hanging="630" w:hangingChars="300"/>
              <w:jc w:val="both"/>
              <w:textAlignment w:val="auto"/>
              <w:rPr>
                <w:rFonts w:hint="eastAsia" w:ascii="微软雅黑" w:hAnsi="微软雅黑" w:eastAsia="微软雅黑" w:cs="微软雅黑"/>
                <w:b/>
                <w:color w:val="000000"/>
                <w:kern w:val="0"/>
                <w:sz w:val="21"/>
                <w:szCs w:val="21"/>
                <w:lang w:val="zh-CN" w:eastAsia="zh-CN" w:bidi="ar"/>
              </w:rPr>
            </w:pPr>
            <w:r>
              <w:rPr>
                <w:rFonts w:hint="eastAsia" w:ascii="微软雅黑" w:hAnsi="微软雅黑" w:eastAsia="微软雅黑" w:cs="微软雅黑"/>
                <w:bCs/>
                <w:color w:val="000000"/>
                <w:kern w:val="2"/>
                <w:sz w:val="21"/>
                <w:szCs w:val="21"/>
                <w:lang w:val="en-US" w:eastAsia="zh-CN" w:bidi="ar"/>
              </w:rPr>
              <w:t>世界纪录、全长几千米西海栈道的全过程（游览约3小时）。游毕后下山，晚餐后入住三清山山下酒店。</w:t>
            </w:r>
            <w:r>
              <w:rPr>
                <w:rFonts w:hint="eastAsia" w:ascii="微软雅黑" w:hAnsi="微软雅黑" w:eastAsia="微软雅黑" w:cs="微软雅黑"/>
                <w:b/>
                <w:color w:val="000000"/>
                <w:kern w:val="2"/>
                <w:sz w:val="21"/>
                <w:szCs w:val="21"/>
                <w:lang w:val="en-US" w:eastAsia="zh-CN" w:bidi="ar"/>
              </w:rPr>
              <w:t>温馨提示</w:t>
            </w:r>
            <w:r>
              <w:rPr>
                <w:rFonts w:hint="eastAsia" w:ascii="微软雅黑" w:hAnsi="微软雅黑" w:eastAsia="微软雅黑" w:cs="微软雅黑"/>
                <w:b/>
                <w:color w:val="000000"/>
                <w:kern w:val="0"/>
                <w:sz w:val="21"/>
                <w:szCs w:val="21"/>
                <w:lang w:val="zh-CN"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0" w:right="0" w:hanging="630" w:hangingChars="300"/>
              <w:jc w:val="both"/>
              <w:textAlignment w:val="auto"/>
              <w:rPr>
                <w:rFonts w:hint="eastAsia" w:ascii="微软雅黑" w:hAnsi="微软雅黑" w:eastAsia="微软雅黑" w:cs="微软雅黑"/>
                <w:b/>
                <w:color w:val="000000"/>
                <w:kern w:val="0"/>
                <w:sz w:val="21"/>
                <w:szCs w:val="21"/>
                <w:lang w:val="zh-CN" w:eastAsia="zh-CN" w:bidi="ar"/>
              </w:rPr>
            </w:pPr>
            <w:r>
              <w:rPr>
                <w:rFonts w:hint="eastAsia" w:ascii="微软雅黑" w:hAnsi="微软雅黑" w:eastAsia="微软雅黑" w:cs="微软雅黑"/>
                <w:b/>
                <w:color w:val="000000"/>
                <w:kern w:val="0"/>
                <w:sz w:val="21"/>
                <w:szCs w:val="21"/>
                <w:lang w:val="zh-CN" w:eastAsia="zh-CN" w:bidi="ar"/>
              </w:rPr>
              <w:t>因山上用餐条件差，物价较高，中餐请游客自备干粮，请做好心理准备！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0" w:right="0" w:hanging="630" w:hangingChars="300"/>
              <w:jc w:val="both"/>
              <w:textAlignment w:val="auto"/>
              <w:rPr>
                <w:rFonts w:hint="eastAsia" w:ascii="微软雅黑" w:hAnsi="微软雅黑" w:eastAsia="微软雅黑" w:cs="微软雅黑"/>
                <w:color w:val="000000"/>
                <w:kern w:val="2"/>
                <w:sz w:val="21"/>
                <w:szCs w:val="21"/>
                <w:lang w:val="en-US" w:eastAsia="zh-CN" w:bidi="ar"/>
              </w:rPr>
            </w:pPr>
            <w:r>
              <w:rPr>
                <w:rFonts w:hint="eastAsia" w:ascii="微软雅黑" w:hAnsi="微软雅黑" w:eastAsia="微软雅黑" w:cs="微软雅黑"/>
                <w:b/>
                <w:bCs w:val="0"/>
                <w:color w:val="000000"/>
                <w:kern w:val="2"/>
                <w:sz w:val="21"/>
                <w:szCs w:val="21"/>
                <w:lang w:val="en-US" w:eastAsia="zh-CN" w:bidi="ar"/>
              </w:rPr>
              <w:t>我社另贴心赠送游览婺源【</w:t>
            </w:r>
            <w:r>
              <w:rPr>
                <w:rFonts w:hint="eastAsia" w:ascii="微软雅黑" w:hAnsi="微软雅黑" w:eastAsia="微软雅黑" w:cs="微软雅黑"/>
                <w:b/>
                <w:bCs/>
                <w:color w:val="000000"/>
                <w:kern w:val="2"/>
                <w:sz w:val="21"/>
                <w:szCs w:val="21"/>
                <w:lang w:val="en-US" w:eastAsia="zh-CN" w:bidi="ar"/>
              </w:rPr>
              <w:t>梦里老家•演艺小镇，</w:t>
            </w:r>
            <w:r>
              <w:rPr>
                <w:rFonts w:hint="eastAsia" w:ascii="微软雅黑" w:hAnsi="微软雅黑" w:eastAsia="微软雅黑" w:cs="微软雅黑"/>
                <w:b/>
                <w:bCs w:val="0"/>
                <w:color w:val="000000"/>
                <w:kern w:val="2"/>
                <w:sz w:val="21"/>
                <w:szCs w:val="21"/>
                <w:lang w:val="en-US" w:eastAsia="zh-CN" w:bidi="ar"/>
              </w:rPr>
              <w:t>赠送项目不去不退费用】</w:t>
            </w:r>
            <w:r>
              <w:rPr>
                <w:rFonts w:hint="eastAsia" w:ascii="微软雅黑" w:hAnsi="微软雅黑" w:eastAsia="微软雅黑" w:cs="微软雅黑"/>
                <w:color w:val="000000"/>
                <w:kern w:val="2"/>
                <w:sz w:val="21"/>
                <w:szCs w:val="21"/>
                <w:lang w:val="en-US" w:eastAsia="zh-CN" w:bidi="ar"/>
              </w:rPr>
              <w:t>挖掘徽州文化精髓，传承婺源民俗记忆，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0" w:right="0" w:hanging="630" w:hangingChars="300"/>
              <w:jc w:val="both"/>
              <w:textAlignment w:val="auto"/>
              <w:rPr>
                <w:rFonts w:hint="eastAsia" w:ascii="微软雅黑" w:hAnsi="微软雅黑" w:eastAsia="微软雅黑" w:cs="微软雅黑"/>
                <w:color w:val="000000"/>
                <w:kern w:val="2"/>
                <w:sz w:val="21"/>
                <w:szCs w:val="21"/>
                <w:lang w:val="en-US" w:eastAsia="zh-CN" w:bidi="ar"/>
              </w:rPr>
            </w:pPr>
            <w:r>
              <w:rPr>
                <w:rFonts w:hint="eastAsia" w:ascii="微软雅黑" w:hAnsi="微软雅黑" w:eastAsia="微软雅黑" w:cs="微软雅黑"/>
                <w:color w:val="000000"/>
                <w:kern w:val="2"/>
                <w:sz w:val="21"/>
                <w:szCs w:val="21"/>
                <w:lang w:val="en-US" w:eastAsia="zh-CN" w:bidi="ar"/>
              </w:rPr>
              <w:t>演艺小镇以市井街巷载以演艺为灵魂，为游客提供穿越历史的新奇体验，游客可以亲临现场感受人生三大幸事—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0" w:right="0" w:hanging="630" w:hangingChars="300"/>
              <w:jc w:val="both"/>
              <w:textAlignment w:val="auto"/>
              <w:rPr>
                <w:rFonts w:hint="eastAsia" w:ascii="微软雅黑" w:hAnsi="微软雅黑" w:eastAsia="微软雅黑" w:cs="微软雅黑"/>
                <w:color w:val="000000"/>
                <w:kern w:val="2"/>
                <w:sz w:val="21"/>
                <w:szCs w:val="21"/>
                <w:lang w:val="en-US" w:eastAsia="zh-CN" w:bidi="ar"/>
              </w:rPr>
            </w:pPr>
            <w:r>
              <w:rPr>
                <w:rFonts w:hint="eastAsia" w:ascii="微软雅黑" w:hAnsi="微软雅黑" w:eastAsia="微软雅黑" w:cs="微软雅黑"/>
                <w:color w:val="000000"/>
                <w:kern w:val="2"/>
                <w:sz w:val="21"/>
                <w:szCs w:val="21"/>
                <w:lang w:val="en-US" w:eastAsia="zh-CN" w:bidi="ar"/>
              </w:rPr>
              <w:t>—金榜题名、衣锦还乡、洞房花烛。领略古徽州繁华什锦、车水马龙的市井风情。板凳龙、徽剧、傩舞、抬阁、火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0" w:right="0" w:hanging="630" w:hangingChars="300"/>
              <w:jc w:val="both"/>
              <w:textAlignment w:val="auto"/>
              <w:rPr>
                <w:rFonts w:hint="eastAsia" w:ascii="微软雅黑" w:hAnsi="微软雅黑" w:eastAsia="微软雅黑" w:cs="微软雅黑"/>
                <w:color w:val="000000"/>
                <w:kern w:val="2"/>
                <w:sz w:val="21"/>
                <w:szCs w:val="21"/>
                <w:lang w:val="en-US" w:eastAsia="zh-CN" w:bidi="ar"/>
              </w:rPr>
            </w:pPr>
            <w:r>
              <w:rPr>
                <w:rFonts w:hint="eastAsia" w:ascii="微软雅黑" w:hAnsi="微软雅黑" w:eastAsia="微软雅黑" w:cs="微软雅黑"/>
                <w:color w:val="000000"/>
                <w:kern w:val="2"/>
                <w:sz w:val="21"/>
                <w:szCs w:val="21"/>
                <w:lang w:val="en-US" w:eastAsia="zh-CN" w:bidi="ar"/>
              </w:rPr>
              <w:t>把舞、擂台比武随处可见；进士堂、财神庙、月老祠、恐怖屋、非遗馆、婺女治水应有尽有；徽州美食、风味小吃、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0" w:right="0" w:hanging="630" w:hangingChars="300"/>
              <w:jc w:val="both"/>
              <w:textAlignment w:val="auto"/>
              <w:rPr>
                <w:rFonts w:hint="eastAsia" w:ascii="微软雅黑" w:hAnsi="微软雅黑" w:eastAsia="微软雅黑" w:cs="微软雅黑"/>
                <w:color w:val="000000"/>
                <w:kern w:val="2"/>
                <w:sz w:val="21"/>
                <w:szCs w:val="21"/>
                <w:lang w:val="en-US" w:eastAsia="zh-CN" w:bidi="ar"/>
              </w:rPr>
            </w:pPr>
            <w:r>
              <w:rPr>
                <w:rFonts w:hint="eastAsia" w:ascii="微软雅黑" w:hAnsi="微软雅黑" w:eastAsia="微软雅黑" w:cs="微软雅黑"/>
                <w:color w:val="000000"/>
                <w:kern w:val="2"/>
                <w:sz w:val="21"/>
                <w:szCs w:val="21"/>
                <w:lang w:val="en-US" w:eastAsia="zh-CN" w:bidi="ar"/>
              </w:rPr>
              <w:t>酒肆茶坊、绫罗绸缎琳琅满目；身着古装的商贩，匠心专注的艺人，打更巡夜的更夫神态迥异，可谓是一座活着的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0" w:right="0" w:hanging="630" w:hangingChars="300"/>
              <w:jc w:val="both"/>
              <w:textAlignment w:val="auto"/>
              <w:rPr>
                <w:rFonts w:hint="eastAsia" w:ascii="微软雅黑" w:hAnsi="微软雅黑" w:eastAsia="微软雅黑" w:cs="微软雅黑"/>
                <w:b/>
                <w:color w:val="000000"/>
                <w:kern w:val="0"/>
                <w:sz w:val="21"/>
                <w:szCs w:val="21"/>
                <w:lang w:val="en-US" w:eastAsia="zh-CN" w:bidi="ar"/>
              </w:rPr>
            </w:pPr>
            <w:r>
              <w:rPr>
                <w:rFonts w:hint="eastAsia" w:ascii="微软雅黑" w:hAnsi="微软雅黑" w:eastAsia="微软雅黑" w:cs="微软雅黑"/>
                <w:color w:val="000000"/>
                <w:kern w:val="2"/>
                <w:sz w:val="21"/>
                <w:szCs w:val="21"/>
                <w:lang w:val="en-US" w:eastAsia="zh-CN" w:bidi="ar"/>
              </w:rPr>
              <w:t>徽州古镇。</w:t>
            </w:r>
          </w:p>
        </w:tc>
      </w:tr>
      <w:tr>
        <w:tblPrEx>
          <w:tblCellMar>
            <w:top w:w="0" w:type="dxa"/>
            <w:left w:w="108" w:type="dxa"/>
            <w:bottom w:w="0" w:type="dxa"/>
            <w:right w:w="108" w:type="dxa"/>
          </w:tblCellMar>
        </w:tblPrEx>
        <w:trPr>
          <w:trHeight w:val="51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1"/>
                <w:szCs w:val="21"/>
              </w:rPr>
              <w:t>D</w:t>
            </w:r>
            <w:r>
              <w:rPr>
                <w:rFonts w:hint="eastAsia" w:ascii="微软雅黑" w:hAnsi="微软雅黑" w:eastAsia="微软雅黑" w:cs="微软雅黑"/>
                <w:b/>
                <w:bCs/>
                <w:color w:val="auto"/>
                <w:sz w:val="21"/>
                <w:szCs w:val="21"/>
                <w:lang w:val="en-US" w:eastAsia="zh-CN"/>
              </w:rPr>
              <w:t>5</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eastAsia="zh-CN"/>
              </w:rPr>
              <w:t>婺源</w:t>
            </w:r>
            <w:r>
              <w:rPr>
                <w:rFonts w:hint="eastAsia" w:ascii="微软雅黑" w:hAnsi="微软雅黑" w:eastAsia="微软雅黑" w:cs="微软雅黑"/>
                <w:b/>
                <w:bCs/>
                <w:color w:val="auto"/>
                <w:sz w:val="21"/>
                <w:szCs w:val="21"/>
                <w:lang w:val="en-US" w:eastAsia="zh-CN"/>
              </w:rPr>
              <w:t>—景德镇—南昌</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rPr>
              <w:t>早</w:t>
            </w:r>
            <w:r>
              <w:rPr>
                <w:rFonts w:hint="eastAsia" w:ascii="微软雅黑" w:hAnsi="微软雅黑" w:eastAsia="微软雅黑" w:cs="微软雅黑"/>
                <w:b/>
                <w:bCs/>
                <w:color w:val="auto"/>
                <w:sz w:val="21"/>
                <w:szCs w:val="21"/>
                <w:lang w:val="en-US" w:eastAsia="zh-CN"/>
              </w:rPr>
              <w:t>//</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温馨的家</w:t>
            </w:r>
          </w:p>
        </w:tc>
      </w:tr>
      <w:tr>
        <w:tblPrEx>
          <w:tblCellMar>
            <w:top w:w="0" w:type="dxa"/>
            <w:left w:w="108" w:type="dxa"/>
            <w:bottom w:w="0" w:type="dxa"/>
            <w:right w:w="108" w:type="dxa"/>
          </w:tblCellMar>
        </w:tblPrEx>
        <w:trPr>
          <w:trHeight w:val="278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auto"/>
                <w:sz w:val="21"/>
                <w:szCs w:val="21"/>
                <w:lang w:val="en-US" w:eastAsia="zh-CN" w:bidi="ar"/>
              </w:rPr>
            </w:pPr>
            <w:r>
              <w:rPr>
                <w:rFonts w:hint="eastAsia" w:ascii="微软雅黑" w:hAnsi="微软雅黑" w:eastAsia="微软雅黑" w:cs="微软雅黑"/>
                <w:color w:val="000000"/>
                <w:kern w:val="2"/>
                <w:sz w:val="21"/>
                <w:szCs w:val="21"/>
                <w:lang w:val="en-US" w:eastAsia="zh-CN" w:bidi="ar"/>
              </w:rPr>
              <w:t>早餐后，</w:t>
            </w:r>
            <w:r>
              <w:rPr>
                <w:rFonts w:hint="eastAsia" w:ascii="微软雅黑" w:hAnsi="微软雅黑" w:eastAsia="微软雅黑" w:cs="微软雅黑"/>
                <w:b/>
                <w:bCs/>
                <w:color w:val="C00000"/>
                <w:sz w:val="21"/>
                <w:szCs w:val="21"/>
                <w:lang w:eastAsia="zh-CN"/>
              </w:rPr>
              <w:t>赠送</w:t>
            </w:r>
            <w:r>
              <w:rPr>
                <w:rFonts w:hint="eastAsia" w:ascii="微软雅黑" w:hAnsi="微软雅黑" w:eastAsia="微软雅黑" w:cs="微软雅黑"/>
                <w:color w:val="auto"/>
                <w:sz w:val="21"/>
                <w:szCs w:val="21"/>
                <w:lang w:eastAsia="zh-CN"/>
              </w:rPr>
              <w:t>游览</w:t>
            </w:r>
            <w:r>
              <w:rPr>
                <w:rFonts w:hint="eastAsia" w:ascii="微软雅黑" w:hAnsi="微软雅黑" w:eastAsia="微软雅黑" w:cs="微软雅黑"/>
                <w:b/>
                <w:bCs/>
                <w:color w:val="auto"/>
                <w:kern w:val="2"/>
                <w:sz w:val="21"/>
                <w:szCs w:val="21"/>
                <w:lang w:val="en-US" w:eastAsia="zh-CN"/>
              </w:rPr>
              <w:t>【水墨上河景区】（游览约1小时）</w:t>
            </w:r>
            <w:r>
              <w:rPr>
                <w:rFonts w:hint="eastAsia" w:ascii="微软雅黑" w:hAnsi="微软雅黑" w:eastAsia="微软雅黑" w:cs="微软雅黑"/>
                <w:color w:val="auto"/>
                <w:sz w:val="21"/>
                <w:szCs w:val="21"/>
                <w:lang w:val="en-US" w:eastAsia="zh-CN" w:bidi="ar"/>
              </w:rPr>
              <w:t>景区以水墨婺源画，清明上河图为意境，以古朴的徽文化</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auto"/>
                <w:sz w:val="21"/>
                <w:szCs w:val="21"/>
                <w:lang w:val="en-US" w:eastAsia="zh-CN" w:bidi="ar"/>
              </w:rPr>
            </w:pPr>
            <w:r>
              <w:rPr>
                <w:rFonts w:hint="eastAsia" w:ascii="微软雅黑" w:hAnsi="微软雅黑" w:eastAsia="微软雅黑" w:cs="微软雅黑"/>
                <w:color w:val="auto"/>
                <w:sz w:val="21"/>
                <w:szCs w:val="21"/>
                <w:lang w:val="en-US" w:eastAsia="zh-CN" w:bidi="ar"/>
              </w:rPr>
              <w:t>为根基，以清幽宁静的休闲业态为轴线，以艺术创作与交流为内涵，打造一个集旅游、休闲、度假、写生、创作、</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auto"/>
                <w:sz w:val="21"/>
                <w:szCs w:val="21"/>
                <w:lang w:val="en-US" w:eastAsia="zh-CN" w:bidi="ar"/>
              </w:rPr>
            </w:pPr>
            <w:r>
              <w:rPr>
                <w:rFonts w:hint="eastAsia" w:ascii="微软雅黑" w:hAnsi="微软雅黑" w:eastAsia="微软雅黑" w:cs="微软雅黑"/>
                <w:color w:val="auto"/>
                <w:sz w:val="21"/>
                <w:szCs w:val="21"/>
                <w:lang w:val="en-US" w:eastAsia="zh-CN" w:bidi="ar"/>
              </w:rPr>
              <w:t>艺术交流、大型会议接待为一体的文旅产业平台。“古树高低屋，斜阳远近山，林梢烟是似带，村外水如环”便是</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auto"/>
                <w:sz w:val="21"/>
                <w:szCs w:val="21"/>
                <w:lang w:val="en-US" w:eastAsia="zh-CN" w:bidi="ar"/>
              </w:rPr>
            </w:pPr>
            <w:r>
              <w:rPr>
                <w:rFonts w:hint="eastAsia" w:ascii="微软雅黑" w:hAnsi="微软雅黑" w:eastAsia="微软雅黑" w:cs="微软雅黑"/>
                <w:color w:val="auto"/>
                <w:sz w:val="21"/>
                <w:szCs w:val="21"/>
                <w:lang w:val="en-US" w:eastAsia="zh-CN" w:bidi="ar"/>
              </w:rPr>
              <w:t>水墨上河景区的真实写照。“云雾、斜阳、炊烟，粉墙、黛瓦、翘角，青竹、翠柏、红枫”形成一幅天然的水墨画</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auto"/>
                <w:sz w:val="21"/>
                <w:szCs w:val="21"/>
                <w:lang w:val="en-US" w:eastAsia="zh-CN" w:bidi="ar"/>
              </w:rPr>
            </w:pPr>
            <w:r>
              <w:rPr>
                <w:rFonts w:hint="eastAsia" w:ascii="微软雅黑" w:hAnsi="微软雅黑" w:eastAsia="微软雅黑" w:cs="微软雅黑"/>
                <w:color w:val="auto"/>
                <w:sz w:val="21"/>
                <w:szCs w:val="21"/>
                <w:lang w:val="en-US" w:eastAsia="zh-CN" w:bidi="ar"/>
              </w:rPr>
              <w:t>卷，恰似人们寻觅已久的“梦里老家”景区新增网红项“喊泉”项目：你的嗓门有多高，喷泉就喷多高，最高可达</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000000"/>
                <w:kern w:val="2"/>
                <w:sz w:val="21"/>
                <w:szCs w:val="21"/>
                <w:lang w:val="en-US" w:eastAsia="zh-CN" w:bidi="ar"/>
              </w:rPr>
            </w:pPr>
            <w:r>
              <w:rPr>
                <w:rFonts w:hint="eastAsia" w:ascii="微软雅黑" w:hAnsi="微软雅黑" w:eastAsia="微软雅黑" w:cs="微软雅黑"/>
                <w:color w:val="auto"/>
                <w:sz w:val="21"/>
                <w:szCs w:val="21"/>
                <w:lang w:val="en-US" w:eastAsia="zh-CN" w:bidi="ar"/>
              </w:rPr>
              <w:t>69米是时候来挑战下你的肺活量和大嗓门了</w:t>
            </w:r>
            <w:r>
              <w:rPr>
                <w:rFonts w:hint="eastAsia" w:ascii="微软雅黑" w:hAnsi="微软雅黑" w:eastAsia="微软雅黑" w:cs="微软雅黑"/>
                <w:color w:val="auto"/>
                <w:sz w:val="21"/>
                <w:szCs w:val="21"/>
              </w:rPr>
              <w:t>。</w:t>
            </w:r>
            <w:r>
              <w:rPr>
                <w:rFonts w:hint="eastAsia" w:ascii="微软雅黑" w:hAnsi="微软雅黑" w:eastAsia="微软雅黑" w:cs="微软雅黑"/>
                <w:bCs/>
                <w:color w:val="000000"/>
                <w:kern w:val="2"/>
                <w:sz w:val="21"/>
                <w:szCs w:val="21"/>
                <w:lang w:val="en-US" w:eastAsia="zh-CN" w:bidi="ar"/>
              </w:rPr>
              <w:t>乘车前往</w:t>
            </w:r>
            <w:r>
              <w:rPr>
                <w:rFonts w:hint="eastAsia" w:ascii="微软雅黑" w:hAnsi="微软雅黑" w:eastAsia="微软雅黑" w:cs="微软雅黑"/>
                <w:color w:val="000000"/>
                <w:kern w:val="2"/>
                <w:sz w:val="21"/>
                <w:szCs w:val="21"/>
                <w:lang w:val="en-US" w:eastAsia="zh-CN" w:bidi="ar"/>
              </w:rPr>
              <w:t>以瓷器驰名中外的景德镇（车程约</w:t>
            </w:r>
            <w:r>
              <w:rPr>
                <w:rFonts w:hint="eastAsia" w:ascii="微软雅黑" w:hAnsi="微软雅黑" w:eastAsia="微软雅黑" w:cs="微软雅黑"/>
                <w:bCs/>
                <w:color w:val="000000"/>
                <w:kern w:val="2"/>
                <w:sz w:val="21"/>
                <w:szCs w:val="21"/>
                <w:lang w:val="en-US" w:eastAsia="zh-CN" w:bidi="ar"/>
              </w:rPr>
              <w:t>2.5</w:t>
            </w:r>
            <w:r>
              <w:rPr>
                <w:rFonts w:hint="eastAsia" w:ascii="微软雅黑" w:hAnsi="微软雅黑" w:eastAsia="微软雅黑" w:cs="微软雅黑"/>
                <w:color w:val="000000"/>
                <w:kern w:val="2"/>
                <w:sz w:val="21"/>
                <w:szCs w:val="21"/>
                <w:lang w:val="en-US" w:eastAsia="zh-CN" w:bidi="ar"/>
              </w:rPr>
              <w:t>小时</w:t>
            </w:r>
            <w:r>
              <w:rPr>
                <w:rFonts w:hint="eastAsia" w:ascii="微软雅黑" w:hAnsi="微软雅黑" w:eastAsia="微软雅黑" w:cs="微软雅黑"/>
                <w:b/>
                <w:bCs w:val="0"/>
                <w:color w:val="000000"/>
                <w:kern w:val="2"/>
                <w:sz w:val="21"/>
                <w:szCs w:val="21"/>
                <w:lang w:val="en-US" w:eastAsia="zh-CN" w:bidi="ar"/>
              </w:rPr>
              <w:t>）</w:t>
            </w:r>
            <w:r>
              <w:rPr>
                <w:rFonts w:hint="eastAsia" w:ascii="微软雅黑" w:hAnsi="微软雅黑" w:eastAsia="微软雅黑" w:cs="微软雅黑"/>
                <w:color w:val="000000"/>
                <w:kern w:val="2"/>
                <w:sz w:val="21"/>
                <w:szCs w:val="21"/>
                <w:lang w:val="en-US" w:eastAsia="zh-CN" w:bidi="ar"/>
              </w:rPr>
              <w:t>——它有1700</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000000"/>
                <w:kern w:val="2"/>
                <w:sz w:val="21"/>
                <w:szCs w:val="21"/>
                <w:lang w:val="en-US" w:eastAsia="zh-CN" w:bidi="ar"/>
              </w:rPr>
            </w:pPr>
            <w:r>
              <w:rPr>
                <w:rFonts w:hint="eastAsia" w:ascii="微软雅黑" w:hAnsi="微软雅黑" w:eastAsia="微软雅黑" w:cs="微软雅黑"/>
                <w:color w:val="000000"/>
                <w:kern w:val="2"/>
                <w:sz w:val="21"/>
                <w:szCs w:val="21"/>
                <w:lang w:val="en-US" w:eastAsia="zh-CN" w:bidi="ar"/>
              </w:rPr>
              <w:t>多年的历史，为我国古代四大名镇之一，宋代以景德镇瓷器闻名于世，因制瓷业发达，有“瓷都”之称。抵达后参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bCs/>
                <w:color w:val="000000"/>
                <w:kern w:val="2"/>
                <w:sz w:val="21"/>
                <w:szCs w:val="21"/>
                <w:lang w:val="en-US" w:eastAsia="zh-CN" w:bidi="ar"/>
              </w:rPr>
            </w:pPr>
            <w:r>
              <w:rPr>
                <w:rFonts w:hint="eastAsia" w:ascii="微软雅黑" w:hAnsi="微软雅黑" w:eastAsia="微软雅黑" w:cs="微软雅黑"/>
                <w:color w:val="000000"/>
                <w:kern w:val="2"/>
                <w:sz w:val="21"/>
                <w:szCs w:val="21"/>
                <w:lang w:val="en-US" w:eastAsia="zh-CN" w:bidi="ar"/>
              </w:rPr>
              <w:t>观</w:t>
            </w:r>
            <w:r>
              <w:rPr>
                <w:rFonts w:hint="eastAsia" w:ascii="微软雅黑" w:hAnsi="微软雅黑" w:eastAsia="微软雅黑" w:cs="微软雅黑"/>
                <w:bCs/>
                <w:color w:val="000000"/>
                <w:kern w:val="2"/>
                <w:sz w:val="21"/>
                <w:szCs w:val="21"/>
                <w:lang w:val="en-US" w:eastAsia="zh-CN" w:bidi="ar"/>
              </w:rPr>
              <w:t>景德镇</w:t>
            </w:r>
            <w:r>
              <w:rPr>
                <w:rFonts w:hint="eastAsia" w:ascii="微软雅黑" w:hAnsi="微软雅黑" w:eastAsia="微软雅黑" w:cs="微软雅黑"/>
                <w:b/>
                <w:bCs w:val="0"/>
                <w:color w:val="000000"/>
                <w:kern w:val="2"/>
                <w:sz w:val="21"/>
                <w:szCs w:val="21"/>
                <w:lang w:val="en-US" w:eastAsia="zh-CN" w:bidi="ar"/>
              </w:rPr>
              <w:t>【富玉陶瓷文化创意产业园，</w:t>
            </w:r>
            <w:r>
              <w:rPr>
                <w:rFonts w:hint="eastAsia" w:ascii="微软雅黑" w:hAnsi="微软雅黑" w:eastAsia="微软雅黑" w:cs="微软雅黑"/>
                <w:b w:val="0"/>
                <w:bCs/>
                <w:color w:val="0000FF"/>
                <w:kern w:val="2"/>
                <w:sz w:val="21"/>
                <w:szCs w:val="21"/>
                <w:u w:val="none"/>
                <w:lang w:val="en-US" w:eastAsia="zh-CN" w:bidi="ar"/>
              </w:rPr>
              <w:t>景区内有自主经营的购物店，请客人谨慎购物，理性消费。</w:t>
            </w:r>
            <w:r>
              <w:rPr>
                <w:rFonts w:hint="eastAsia" w:ascii="微软雅黑" w:hAnsi="微软雅黑" w:eastAsia="微软雅黑" w:cs="微软雅黑"/>
                <w:b/>
                <w:bCs w:val="0"/>
                <w:color w:val="000000"/>
                <w:kern w:val="2"/>
                <w:sz w:val="21"/>
                <w:szCs w:val="21"/>
                <w:lang w:val="en-US" w:eastAsia="zh-CN" w:bidi="ar"/>
              </w:rPr>
              <w:t>】</w:t>
            </w:r>
            <w:r>
              <w:rPr>
                <w:rFonts w:hint="eastAsia" w:ascii="微软雅黑" w:hAnsi="微软雅黑" w:eastAsia="微软雅黑" w:cs="微软雅黑"/>
                <w:bCs/>
                <w:color w:val="000000"/>
                <w:kern w:val="2"/>
                <w:sz w:val="21"/>
                <w:szCs w:val="21"/>
                <w:lang w:val="en-US" w:eastAsia="zh-CN" w:bidi="ar"/>
              </w:rPr>
              <w:t>：既有非物质</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bCs/>
                <w:color w:val="000000"/>
                <w:kern w:val="2"/>
                <w:sz w:val="21"/>
                <w:szCs w:val="21"/>
                <w:lang w:val="en-US" w:eastAsia="zh-CN" w:bidi="ar"/>
              </w:rPr>
            </w:pPr>
            <w:r>
              <w:rPr>
                <w:rFonts w:hint="eastAsia" w:ascii="微软雅黑" w:hAnsi="微软雅黑" w:eastAsia="微软雅黑" w:cs="微软雅黑"/>
                <w:bCs/>
                <w:color w:val="000000"/>
                <w:kern w:val="2"/>
                <w:sz w:val="21"/>
                <w:szCs w:val="21"/>
                <w:lang w:val="en-US" w:eastAsia="zh-CN" w:bidi="ar"/>
              </w:rPr>
              <w:t>文化遗产保护示范区的传统手工制瓷展示，也有现代工业的规模化生产线。在这里，能看到传统制瓷工艺与高科技</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000000"/>
                <w:kern w:val="2"/>
                <w:sz w:val="21"/>
                <w:szCs w:val="21"/>
                <w:lang w:val="en-US" w:eastAsia="zh-CN" w:bidi="ar"/>
              </w:rPr>
            </w:pPr>
            <w:r>
              <w:rPr>
                <w:rFonts w:hint="eastAsia" w:ascii="微软雅黑" w:hAnsi="微软雅黑" w:eastAsia="微软雅黑" w:cs="微软雅黑"/>
                <w:bCs/>
                <w:color w:val="000000"/>
                <w:kern w:val="2"/>
                <w:sz w:val="21"/>
                <w:szCs w:val="21"/>
                <w:lang w:val="en-US" w:eastAsia="zh-CN" w:bidi="ar"/>
              </w:rPr>
              <w:t>产业的珠联璧合，手工业文明和后现代工业文明的交相辉映；这里远离闹市，却又牵系千年景德镇的瓷魂文脉</w:t>
            </w:r>
            <w:r>
              <w:rPr>
                <w:rFonts w:hint="eastAsia" w:ascii="微软雅黑" w:hAnsi="微软雅黑" w:eastAsia="微软雅黑" w:cs="微软雅黑"/>
                <w:color w:val="000000"/>
                <w:kern w:val="2"/>
                <w:sz w:val="21"/>
                <w:szCs w:val="21"/>
                <w:lang w:val="en-US" w:eastAsia="zh-CN" w:bidi="ar"/>
              </w:rPr>
              <w:t>（游</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Style w:val="19"/>
                <w:rFonts w:hint="eastAsia" w:ascii="微软雅黑" w:hAnsi="微软雅黑" w:eastAsia="微软雅黑" w:cs="微软雅黑"/>
                <w:b w:val="0"/>
                <w:bCs/>
                <w:color w:val="000000"/>
                <w:kern w:val="0"/>
                <w:sz w:val="21"/>
                <w:szCs w:val="21"/>
                <w:lang w:val="en-US" w:eastAsia="zh-CN" w:bidi="ar-SA"/>
              </w:rPr>
            </w:pPr>
            <w:r>
              <w:rPr>
                <w:rFonts w:hint="eastAsia" w:ascii="微软雅黑" w:hAnsi="微软雅黑" w:eastAsia="微软雅黑" w:cs="微软雅黑"/>
                <w:color w:val="000000"/>
                <w:kern w:val="2"/>
                <w:sz w:val="21"/>
                <w:szCs w:val="21"/>
                <w:lang w:val="en-US" w:eastAsia="zh-CN" w:bidi="ar"/>
              </w:rPr>
              <w:t>览约</w:t>
            </w:r>
            <w:r>
              <w:rPr>
                <w:rFonts w:hint="eastAsia" w:ascii="微软雅黑" w:hAnsi="微软雅黑" w:eastAsia="微软雅黑" w:cs="微软雅黑"/>
                <w:bCs/>
                <w:color w:val="000000"/>
                <w:kern w:val="2"/>
                <w:sz w:val="21"/>
                <w:szCs w:val="21"/>
                <w:lang w:val="en-US" w:eastAsia="zh-CN" w:bidi="ar"/>
              </w:rPr>
              <w:t>1小时</w:t>
            </w:r>
            <w:r>
              <w:rPr>
                <w:rFonts w:hint="eastAsia" w:ascii="微软雅黑" w:hAnsi="微软雅黑" w:eastAsia="微软雅黑" w:cs="微软雅黑"/>
                <w:iCs/>
                <w:color w:val="000000"/>
                <w:kern w:val="2"/>
                <w:sz w:val="21"/>
                <w:szCs w:val="21"/>
                <w:lang w:val="en-US" w:eastAsia="zh-CN" w:bidi="ar"/>
              </w:rPr>
              <w:t>）</w:t>
            </w:r>
            <w:r>
              <w:rPr>
                <w:rFonts w:hint="eastAsia" w:ascii="微软雅黑" w:hAnsi="微软雅黑" w:eastAsia="微软雅黑" w:cs="微软雅黑"/>
                <w:color w:val="000000"/>
                <w:kern w:val="2"/>
                <w:sz w:val="21"/>
                <w:szCs w:val="21"/>
                <w:lang w:val="en-US" w:eastAsia="zh-CN" w:bidi="ar"/>
              </w:rPr>
              <w:t>。</w:t>
            </w:r>
            <w:r>
              <w:rPr>
                <w:rStyle w:val="19"/>
                <w:rFonts w:hint="eastAsia" w:ascii="微软雅黑" w:hAnsi="微软雅黑" w:eastAsia="微软雅黑" w:cs="微软雅黑"/>
                <w:b w:val="0"/>
                <w:bCs/>
                <w:color w:val="000000"/>
                <w:kern w:val="0"/>
                <w:sz w:val="21"/>
                <w:szCs w:val="21"/>
                <w:lang w:val="en-US" w:eastAsia="zh-CN" w:bidi="ar-SA"/>
              </w:rPr>
              <w:t>自由逛逛白天的</w:t>
            </w:r>
            <w:r>
              <w:rPr>
                <w:rStyle w:val="19"/>
                <w:rFonts w:hint="eastAsia" w:ascii="微软雅黑" w:hAnsi="微软雅黑" w:eastAsia="微软雅黑" w:cs="微软雅黑"/>
                <w:b/>
                <w:bCs w:val="0"/>
                <w:color w:val="000000"/>
                <w:kern w:val="0"/>
                <w:sz w:val="21"/>
                <w:szCs w:val="21"/>
                <w:lang w:val="en-US" w:eastAsia="zh-CN" w:bidi="ar-SA"/>
              </w:rPr>
              <w:t>【陶溪川：陶瓷创意园】</w:t>
            </w:r>
            <w:r>
              <w:rPr>
                <w:rStyle w:val="19"/>
                <w:rFonts w:hint="eastAsia" w:ascii="微软雅黑" w:hAnsi="微软雅黑" w:eastAsia="微软雅黑" w:cs="微软雅黑"/>
                <w:b w:val="0"/>
                <w:bCs/>
                <w:color w:val="000000"/>
                <w:kern w:val="0"/>
                <w:sz w:val="21"/>
                <w:szCs w:val="21"/>
                <w:lang w:val="en-US" w:eastAsia="zh-CN" w:bidi="ar-SA"/>
              </w:rPr>
              <w:t>。陶溪川，被称为景德镇城市精神的图腾，一个极度拥有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Style w:val="19"/>
                <w:rFonts w:hint="eastAsia" w:ascii="微软雅黑" w:hAnsi="微软雅黑" w:eastAsia="微软雅黑" w:cs="微软雅黑"/>
                <w:b w:val="0"/>
                <w:bCs/>
                <w:color w:val="000000"/>
                <w:kern w:val="0"/>
                <w:sz w:val="21"/>
                <w:szCs w:val="21"/>
                <w:lang w:val="en-US" w:eastAsia="zh-CN" w:bidi="ar-SA"/>
              </w:rPr>
            </w:pPr>
            <w:r>
              <w:rPr>
                <w:rStyle w:val="19"/>
                <w:rFonts w:hint="eastAsia" w:ascii="微软雅黑" w:hAnsi="微软雅黑" w:eastAsia="微软雅黑" w:cs="微软雅黑"/>
                <w:b w:val="0"/>
                <w:bCs/>
                <w:color w:val="000000"/>
                <w:kern w:val="0"/>
                <w:sz w:val="21"/>
                <w:szCs w:val="21"/>
                <w:lang w:val="en-US" w:eastAsia="zh-CN" w:bidi="ar-SA"/>
              </w:rPr>
              <w:t>仪式感的地方。走进陶溪川，高高耸立的烟囱、老厂房墙上的老标语依稀可见，玻璃窗和黑色的铝百叶与窑砖结合</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Style w:val="19"/>
                <w:rFonts w:hint="eastAsia" w:ascii="微软雅黑" w:hAnsi="微软雅黑" w:eastAsia="微软雅黑" w:cs="微软雅黑"/>
                <w:b w:val="0"/>
                <w:bCs/>
                <w:color w:val="000000"/>
                <w:kern w:val="0"/>
                <w:sz w:val="21"/>
                <w:szCs w:val="21"/>
                <w:lang w:val="en-US" w:eastAsia="zh-CN" w:bidi="ar-SA"/>
              </w:rPr>
            </w:pPr>
            <w:r>
              <w:rPr>
                <w:rStyle w:val="19"/>
                <w:rFonts w:hint="eastAsia" w:ascii="微软雅黑" w:hAnsi="微软雅黑" w:eastAsia="微软雅黑" w:cs="微软雅黑"/>
                <w:b w:val="0"/>
                <w:bCs/>
                <w:color w:val="000000"/>
                <w:kern w:val="0"/>
                <w:sz w:val="21"/>
                <w:szCs w:val="21"/>
                <w:lang w:val="en-US" w:eastAsia="zh-CN" w:bidi="ar-SA"/>
              </w:rPr>
              <w:t>成一体。陶溪川随意一个角落，都能让你体验艺术的优雅。在这里你可以呆得时间长，也可以呆得时间短。可以选</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auto"/>
                <w:sz w:val="21"/>
                <w:szCs w:val="21"/>
                <w:lang w:eastAsia="zh-CN"/>
              </w:rPr>
            </w:pPr>
            <w:r>
              <w:rPr>
                <w:rStyle w:val="19"/>
                <w:rFonts w:hint="eastAsia" w:ascii="微软雅黑" w:hAnsi="微软雅黑" w:eastAsia="微软雅黑" w:cs="微软雅黑"/>
                <w:b w:val="0"/>
                <w:bCs/>
                <w:color w:val="000000"/>
                <w:kern w:val="0"/>
                <w:sz w:val="21"/>
                <w:szCs w:val="21"/>
                <w:lang w:val="en-US" w:eastAsia="zh-CN" w:bidi="ar-SA"/>
              </w:rPr>
              <w:t>择花钱，也可以选择不花钱，但都是时尚的、有品位的。</w:t>
            </w:r>
            <w:r>
              <w:rPr>
                <w:rFonts w:hint="eastAsia" w:ascii="微软雅黑" w:hAnsi="微软雅黑" w:eastAsia="微软雅黑" w:cs="微软雅黑"/>
                <w:i w:val="0"/>
                <w:caps w:val="0"/>
                <w:color w:val="auto"/>
                <w:spacing w:val="0"/>
                <w:sz w:val="21"/>
                <w:szCs w:val="21"/>
                <w:shd w:val="clear" w:color="auto" w:fill="FFFFFF"/>
                <w:lang w:eastAsia="zh-CN"/>
              </w:rPr>
              <w:t>结束后乘车返回南昌昌北机场（车程约</w:t>
            </w:r>
            <w:r>
              <w:rPr>
                <w:rFonts w:hint="eastAsia" w:ascii="微软雅黑" w:hAnsi="微软雅黑" w:eastAsia="微软雅黑" w:cs="微软雅黑"/>
                <w:i w:val="0"/>
                <w:caps w:val="0"/>
                <w:color w:val="auto"/>
                <w:spacing w:val="0"/>
                <w:sz w:val="21"/>
                <w:szCs w:val="21"/>
                <w:shd w:val="clear" w:color="auto" w:fill="FFFFFF"/>
                <w:lang w:val="en-US" w:eastAsia="zh-CN"/>
              </w:rPr>
              <w:t>2.5小时</w:t>
            </w:r>
            <w:r>
              <w:rPr>
                <w:rFonts w:hint="eastAsia" w:ascii="微软雅黑" w:hAnsi="微软雅黑" w:eastAsia="微软雅黑" w:cs="微软雅黑"/>
                <w:i w:val="0"/>
                <w:caps w:val="0"/>
                <w:color w:val="auto"/>
                <w:spacing w:val="0"/>
                <w:sz w:val="21"/>
                <w:szCs w:val="21"/>
                <w:shd w:val="clear" w:color="auto" w:fill="FFFFFF"/>
                <w:lang w:eastAsia="zh-CN"/>
              </w:rPr>
              <w:t>），</w:t>
            </w:r>
            <w:r>
              <w:rPr>
                <w:rFonts w:hint="eastAsia" w:ascii="微软雅黑" w:hAnsi="微软雅黑" w:eastAsia="微软雅黑" w:cs="微软雅黑"/>
                <w:color w:val="auto"/>
                <w:sz w:val="21"/>
                <w:szCs w:val="21"/>
                <w:lang w:eastAsia="zh-CN"/>
              </w:rPr>
              <w:t>乘</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1"/>
                <w:szCs w:val="21"/>
                <w:lang w:val="en-US" w:eastAsia="zh-CN"/>
              </w:rPr>
              <w:t>（21:35-23:35分CZ3306）</w:t>
            </w:r>
            <w:r>
              <w:rPr>
                <w:rFonts w:hint="eastAsia" w:ascii="微软雅黑" w:hAnsi="微软雅黑" w:eastAsia="微软雅黑" w:cs="微软雅黑"/>
                <w:b w:val="0"/>
                <w:bCs w:val="0"/>
                <w:color w:val="auto"/>
                <w:sz w:val="21"/>
                <w:szCs w:val="21"/>
                <w:lang w:val="en-US" w:eastAsia="zh-CN"/>
              </w:rPr>
              <w:t>飞机经济舱飞回南宁</w:t>
            </w:r>
            <w:r>
              <w:rPr>
                <w:rFonts w:hint="eastAsia" w:ascii="微软雅黑" w:hAnsi="微软雅黑" w:eastAsia="微软雅黑" w:cs="微软雅黑"/>
                <w:b w:val="0"/>
                <w:bCs w:val="0"/>
                <w:color w:val="auto"/>
                <w:sz w:val="21"/>
                <w:szCs w:val="21"/>
                <w:lang w:eastAsia="zh-CN"/>
              </w:rPr>
              <w:t>，</w:t>
            </w:r>
            <w:r>
              <w:rPr>
                <w:rFonts w:hint="eastAsia" w:ascii="微软雅黑" w:hAnsi="微软雅黑" w:eastAsia="微软雅黑" w:cs="微软雅黑"/>
                <w:color w:val="auto"/>
                <w:sz w:val="21"/>
                <w:szCs w:val="21"/>
                <w:lang w:eastAsia="zh-CN"/>
              </w:rPr>
              <w:t>结束愉快的赣皖之旅！</w:t>
            </w:r>
            <w:r>
              <w:rPr>
                <w:rFonts w:hint="eastAsia" w:ascii="微软雅黑" w:hAnsi="微软雅黑" w:eastAsia="微软雅黑" w:cs="微软雅黑"/>
                <w:color w:val="auto"/>
                <w:sz w:val="21"/>
                <w:szCs w:val="21"/>
                <w:lang w:val="en-US" w:eastAsia="zh-CN"/>
              </w:rPr>
              <w:t xml:space="preserve"> </w:t>
            </w: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接待标准</w:t>
            </w:r>
          </w:p>
        </w:tc>
      </w:tr>
      <w:tr>
        <w:tblPrEx>
          <w:tblCellMar>
            <w:top w:w="0" w:type="dxa"/>
            <w:left w:w="108" w:type="dxa"/>
            <w:bottom w:w="0" w:type="dxa"/>
            <w:right w:w="108" w:type="dxa"/>
          </w:tblCellMar>
        </w:tblPrEx>
        <w:trPr>
          <w:trHeight w:val="40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费用包含</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20" w:lineRule="exact"/>
              <w:ind w:left="0" w:right="0" w:rightChars="0"/>
              <w:textAlignment w:val="auto"/>
              <w:rPr>
                <w:rFonts w:hint="default" w:ascii="微软雅黑" w:hAnsi="微软雅黑" w:eastAsia="微软雅黑" w:cs="微软雅黑"/>
                <w:color w:val="auto"/>
                <w:kern w:val="0"/>
                <w:sz w:val="21"/>
                <w:szCs w:val="21"/>
                <w:lang w:val="en-US" w:eastAsia="zh-CN"/>
              </w:rPr>
            </w:pPr>
            <w:r>
              <w:rPr>
                <w:rFonts w:hint="eastAsia" w:ascii="微软雅黑" w:hAnsi="微软雅黑" w:eastAsia="微软雅黑" w:cs="微软雅黑"/>
                <w:color w:val="auto"/>
                <w:kern w:val="0"/>
                <w:sz w:val="21"/>
                <w:szCs w:val="21"/>
              </w:rPr>
              <w:t>住宿：</w:t>
            </w:r>
            <w:r>
              <w:rPr>
                <w:rFonts w:hint="eastAsia" w:ascii="微软雅黑" w:hAnsi="微软雅黑" w:eastAsia="微软雅黑" w:cs="微软雅黑"/>
                <w:color w:val="auto"/>
                <w:kern w:val="0"/>
                <w:sz w:val="21"/>
                <w:szCs w:val="21"/>
                <w:lang w:eastAsia="zh-CN"/>
              </w:rPr>
              <w:t>全程入住当地商务酒店标间</w:t>
            </w:r>
            <w:r>
              <w:rPr>
                <w:rFonts w:hint="eastAsia" w:ascii="微软雅黑" w:hAnsi="微软雅黑" w:eastAsia="微软雅黑" w:cs="微软雅黑"/>
                <w:color w:val="auto"/>
                <w:kern w:val="0"/>
                <w:sz w:val="21"/>
                <w:szCs w:val="21"/>
                <w:lang w:val="en-US" w:eastAsia="zh-CN"/>
              </w:rPr>
              <w:t>，</w:t>
            </w:r>
            <w:r>
              <w:rPr>
                <w:rFonts w:hint="eastAsia" w:ascii="微软雅黑" w:hAnsi="微软雅黑" w:eastAsia="微软雅黑" w:cs="微软雅黑"/>
                <w:color w:val="auto"/>
                <w:szCs w:val="21"/>
              </w:rPr>
              <w:t>我社不提供自然单间，</w:t>
            </w:r>
            <w:r>
              <w:rPr>
                <w:rFonts w:hint="eastAsia" w:ascii="微软雅黑" w:hAnsi="微软雅黑" w:eastAsia="微软雅黑" w:cs="微软雅黑"/>
                <w:color w:val="auto"/>
                <w:kern w:val="0"/>
                <w:sz w:val="21"/>
                <w:szCs w:val="21"/>
                <w:lang w:eastAsia="zh-CN"/>
              </w:rPr>
              <w:t>产生单房差请旅客自理</w:t>
            </w:r>
            <w:r>
              <w:rPr>
                <w:rFonts w:hint="eastAsia" w:ascii="微软雅黑" w:hAnsi="微软雅黑" w:eastAsia="微软雅黑" w:cs="微软雅黑"/>
                <w:color w:val="auto"/>
                <w:kern w:val="0"/>
                <w:sz w:val="21"/>
                <w:szCs w:val="21"/>
              </w:rPr>
              <w:t>；</w:t>
            </w: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900" w:right="0" w:hanging="945" w:hangingChars="450"/>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rPr>
              <w:t>2、用餐：</w:t>
            </w:r>
            <w:r>
              <w:rPr>
                <w:rFonts w:hint="eastAsia" w:ascii="微软雅黑" w:hAnsi="微软雅黑" w:eastAsia="微软雅黑" w:cs="微软雅黑"/>
                <w:color w:val="auto"/>
                <w:sz w:val="21"/>
                <w:szCs w:val="21"/>
                <w:lang w:eastAsia="zh-CN"/>
              </w:rPr>
              <w:t>全程含</w:t>
            </w:r>
            <w:r>
              <w:rPr>
                <w:rFonts w:hint="eastAsia" w:ascii="微软雅黑" w:hAnsi="微软雅黑" w:eastAsia="微软雅黑" w:cs="微软雅黑"/>
                <w:color w:val="auto"/>
                <w:sz w:val="21"/>
                <w:szCs w:val="21"/>
                <w:lang w:val="en-US" w:eastAsia="zh-CN"/>
              </w:rPr>
              <w:t>4</w:t>
            </w:r>
            <w:r>
              <w:rPr>
                <w:rFonts w:hint="eastAsia" w:ascii="微软雅黑" w:hAnsi="微软雅黑" w:eastAsia="微软雅黑" w:cs="微软雅黑"/>
                <w:color w:val="auto"/>
                <w:kern w:val="0"/>
                <w:sz w:val="21"/>
                <w:szCs w:val="21"/>
              </w:rPr>
              <w:t>早</w:t>
            </w:r>
            <w:r>
              <w:rPr>
                <w:rFonts w:hint="eastAsia" w:ascii="微软雅黑" w:hAnsi="微软雅黑" w:eastAsia="微软雅黑" w:cs="微软雅黑"/>
                <w:color w:val="auto"/>
                <w:kern w:val="0"/>
                <w:sz w:val="21"/>
                <w:szCs w:val="21"/>
                <w:lang w:val="en-US" w:eastAsia="zh-CN"/>
              </w:rPr>
              <w:t>5</w:t>
            </w:r>
            <w:r>
              <w:rPr>
                <w:rFonts w:hint="eastAsia" w:ascii="微软雅黑" w:hAnsi="微软雅黑" w:eastAsia="微软雅黑" w:cs="微软雅黑"/>
                <w:color w:val="auto"/>
                <w:sz w:val="21"/>
                <w:szCs w:val="21"/>
              </w:rPr>
              <w:t>正（正餐</w:t>
            </w:r>
            <w:r>
              <w:rPr>
                <w:rFonts w:hint="eastAsia" w:ascii="微软雅黑" w:hAnsi="微软雅黑" w:eastAsia="微软雅黑" w:cs="微软雅黑"/>
                <w:color w:val="auto"/>
                <w:sz w:val="21"/>
                <w:szCs w:val="21"/>
                <w:lang w:val="en-US" w:eastAsia="zh-CN"/>
              </w:rPr>
              <w:t>3</w:t>
            </w:r>
            <w:r>
              <w:rPr>
                <w:rFonts w:hint="eastAsia" w:ascii="微软雅黑" w:hAnsi="微软雅黑" w:eastAsia="微软雅黑" w:cs="微软雅黑"/>
                <w:color w:val="auto"/>
                <w:sz w:val="21"/>
                <w:szCs w:val="21"/>
              </w:rPr>
              <w:t>0元/人,若人数不足10人,则减少菜的数量或调整菜单</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840" w:right="0" w:hanging="840" w:hangingChars="40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3、门票：行程所列景点第一大门票</w:t>
            </w:r>
            <w:r>
              <w:rPr>
                <w:rFonts w:hint="eastAsia" w:ascii="微软雅黑" w:hAnsi="微软雅黑" w:eastAsia="微软雅黑" w:cs="微软雅黑"/>
                <w:color w:val="auto"/>
                <w:sz w:val="21"/>
                <w:szCs w:val="21"/>
                <w:lang w:eastAsia="zh-CN"/>
              </w:rPr>
              <w:t>：庐山大门票、黄山大门票及景区交通车、宏村门票</w:t>
            </w:r>
            <w:r>
              <w:rPr>
                <w:rFonts w:hint="eastAsia" w:ascii="微软雅黑" w:hAnsi="微软雅黑" w:eastAsia="微软雅黑" w:cs="微软雅黑"/>
                <w:color w:val="auto"/>
                <w:sz w:val="21"/>
                <w:szCs w:val="21"/>
                <w:lang w:val="en-US" w:eastAsia="zh-CN"/>
              </w:rPr>
              <w:t>、滕王阁门票</w:t>
            </w:r>
            <w:r>
              <w:rPr>
                <w:rFonts w:hint="eastAsia" w:ascii="微软雅黑" w:hAnsi="微软雅黑" w:eastAsia="微软雅黑" w:cs="微软雅黑"/>
                <w:color w:val="auto"/>
                <w:sz w:val="21"/>
                <w:szCs w:val="21"/>
                <w:lang w:eastAsia="zh-CN"/>
              </w:rPr>
              <w:t>；不含景区小交通（如景区观光车、缆车等）。</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交通</w:t>
            </w: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eastAsia="zh-CN"/>
              </w:rPr>
              <w:t>南宁</w:t>
            </w:r>
            <w:r>
              <w:rPr>
                <w:rFonts w:hint="eastAsia" w:ascii="微软雅黑" w:hAnsi="微软雅黑" w:eastAsia="微软雅黑" w:cs="微软雅黑"/>
                <w:color w:val="auto"/>
                <w:sz w:val="21"/>
                <w:szCs w:val="21"/>
                <w:lang w:val="en-US" w:eastAsia="zh-CN"/>
              </w:rPr>
              <w:t>=南昌往返飞机经济舱（含机场建设税），</w:t>
            </w:r>
            <w:r>
              <w:rPr>
                <w:rFonts w:hint="eastAsia" w:ascii="微软雅黑" w:hAnsi="微软雅黑" w:eastAsia="微软雅黑" w:cs="微软雅黑"/>
                <w:color w:val="auto"/>
                <w:sz w:val="21"/>
                <w:szCs w:val="21"/>
              </w:rPr>
              <w:t>当地空调旅游车</w:t>
            </w:r>
            <w:r>
              <w:rPr>
                <w:rFonts w:hint="eastAsia" w:ascii="微软雅黑" w:hAnsi="微软雅黑" w:eastAsia="微软雅黑" w:cs="微软雅黑"/>
                <w:color w:val="auto"/>
                <w:sz w:val="21"/>
                <w:szCs w:val="21"/>
                <w:lang w:eastAsia="zh-CN"/>
              </w:rPr>
              <w:t>，保证每人一个正坐。</w:t>
            </w:r>
            <w:r>
              <w:rPr>
                <w:rFonts w:hint="eastAsia" w:ascii="微软雅黑" w:hAnsi="微软雅黑" w:eastAsia="微软雅黑" w:cs="微软雅黑"/>
                <w:color w:val="auto"/>
                <w:sz w:val="21"/>
                <w:szCs w:val="21"/>
                <w:lang w:val="en-US" w:eastAsia="zh-CN"/>
              </w:rPr>
              <w:t xml:space="preserve">  </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20" w:lineRule="exact"/>
              <w:ind w:left="0" w:leftChars="0" w:right="0" w:firstLine="0" w:firstLineChars="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导游：</w:t>
            </w:r>
            <w:r>
              <w:rPr>
                <w:rFonts w:hint="eastAsia" w:ascii="微软雅黑" w:hAnsi="微软雅黑" w:eastAsia="微软雅黑" w:cs="微软雅黑"/>
                <w:color w:val="auto"/>
                <w:sz w:val="21"/>
                <w:szCs w:val="21"/>
                <w:lang w:eastAsia="zh-CN"/>
              </w:rPr>
              <w:t>当地</w:t>
            </w:r>
            <w:r>
              <w:rPr>
                <w:rFonts w:hint="eastAsia" w:ascii="微软雅黑" w:hAnsi="微软雅黑" w:eastAsia="微软雅黑" w:cs="微软雅黑"/>
                <w:color w:val="auto"/>
                <w:sz w:val="21"/>
                <w:szCs w:val="21"/>
              </w:rPr>
              <w:t>安排导游</w:t>
            </w:r>
            <w:r>
              <w:rPr>
                <w:rFonts w:hint="eastAsia" w:ascii="微软雅黑" w:hAnsi="微软雅黑" w:eastAsia="微软雅黑" w:cs="微软雅黑"/>
                <w:color w:val="auto"/>
                <w:sz w:val="21"/>
                <w:szCs w:val="21"/>
                <w:lang w:eastAsia="zh-CN"/>
              </w:rPr>
              <w:t>中文讲解服务</w:t>
            </w:r>
            <w:r>
              <w:rPr>
                <w:rFonts w:hint="eastAsia" w:ascii="微软雅黑" w:hAnsi="微软雅黑" w:eastAsia="微软雅黑" w:cs="微软雅黑"/>
                <w:color w:val="auto"/>
                <w:sz w:val="21"/>
                <w:szCs w:val="21"/>
                <w:lang w:val="en-US" w:eastAsia="zh-CN"/>
              </w:rPr>
              <w:t xml:space="preserve">  50元/人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color w:val="FF0000"/>
                <w:kern w:val="1"/>
                <w:sz w:val="21"/>
                <w:szCs w:val="21"/>
              </w:rPr>
              <w:t>温馨提示：江西安徽提倡绿色环保，景区酒店已实行不免费提供一次性洗漱用品，请游客自备。</w:t>
            </w:r>
            <w:r>
              <w:rPr>
                <w:rFonts w:hint="eastAsia" w:ascii="微软雅黑" w:hAnsi="微软雅黑" w:eastAsia="微软雅黑" w:cs="微软雅黑"/>
                <w:color w:val="auto"/>
                <w:sz w:val="21"/>
                <w:szCs w:val="21"/>
                <w:lang w:val="en-US" w:eastAsia="zh-CN"/>
              </w:rPr>
              <w:t xml:space="preserve"> </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不含项目</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rPr>
              <w:t>1、报价不含景区内小交通：庐山观光车90元/人，篁岭索道120元/人</w:t>
            </w:r>
            <w:r>
              <w:rPr>
                <w:rFonts w:hint="eastAsia" w:ascii="微软雅黑" w:hAnsi="微软雅黑" w:eastAsia="微软雅黑" w:cs="微软雅黑"/>
                <w:b/>
                <w:bCs/>
                <w:color w:val="FF0000"/>
                <w:sz w:val="21"/>
                <w:szCs w:val="21"/>
                <w:lang w:eastAsia="zh-CN"/>
              </w:rPr>
              <w:t>，三清山索道</w:t>
            </w:r>
            <w:r>
              <w:rPr>
                <w:rFonts w:hint="eastAsia" w:ascii="微软雅黑" w:hAnsi="微软雅黑" w:eastAsia="微软雅黑" w:cs="微软雅黑"/>
                <w:b/>
                <w:bCs/>
                <w:color w:val="FF0000"/>
                <w:sz w:val="21"/>
                <w:szCs w:val="21"/>
                <w:lang w:val="en-US" w:eastAsia="zh-CN"/>
              </w:rPr>
              <w:t>125元/人</w:t>
            </w:r>
            <w:r>
              <w:rPr>
                <w:rFonts w:hint="eastAsia" w:ascii="微软雅黑" w:hAnsi="微软雅黑" w:eastAsia="微软雅黑" w:cs="微软雅黑"/>
                <w:b/>
                <w:bCs/>
                <w:color w:val="FF000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2、不含行李物品托管或超重费；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3、自由活动期间交通费、餐费、</w:t>
            </w:r>
            <w:r>
              <w:rPr>
                <w:rFonts w:hint="eastAsia" w:ascii="微软雅黑" w:hAnsi="微软雅黑" w:eastAsia="微软雅黑" w:cs="微软雅黑"/>
                <w:color w:val="auto"/>
                <w:sz w:val="21"/>
                <w:szCs w:val="21"/>
                <w:lang w:eastAsia="zh-CN"/>
              </w:rPr>
              <w:t>导游服务费</w:t>
            </w:r>
            <w:r>
              <w:rPr>
                <w:rFonts w:hint="eastAsia" w:ascii="微软雅黑" w:hAnsi="微软雅黑" w:eastAsia="微软雅黑" w:cs="微软雅黑"/>
                <w:color w:val="auto"/>
                <w:sz w:val="21"/>
                <w:szCs w:val="21"/>
              </w:rPr>
              <w:t>等私人费用。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4、行程中未提到包含的其它费用：如景区内二道门票、观光车、电瓶车、索道、租赁等费用。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5、不提供自然单间，产生单房差或加床费用自理。非免费餐饮费、洗衣、电话、饮料、烟酒、付费电视、行李搬运等费用。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6、客人自选个人消费项目，及“旅游费用包含”内容以外的所有费用；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7、儿童的“旅游费用包含”内容以外的所有费用。例如产生超高餐费、门票等需客人另付！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8、因交通延误、取消等意外事件或不可抗力原因导致的额外费用，及个人所产生的费用等。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9、航空保险、旅游意外保险；因旅游者违约、自身过错、自身疾病，导致的人身财产损失而额外支付的费用。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10、因旅游者违约、自身过错、自身疾病导致的人身财产损失而额外支付的费用；</w:t>
            </w:r>
          </w:p>
        </w:tc>
      </w:tr>
      <w:tr>
        <w:tblPrEx>
          <w:tblCellMar>
            <w:top w:w="0" w:type="dxa"/>
            <w:left w:w="108" w:type="dxa"/>
            <w:bottom w:w="0" w:type="dxa"/>
            <w:right w:w="108" w:type="dxa"/>
          </w:tblCellMar>
        </w:tblPrEx>
        <w:trPr>
          <w:trHeight w:val="765"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小童费用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说明</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1.4米以下含</w:t>
            </w:r>
            <w:r>
              <w:rPr>
                <w:rFonts w:hint="eastAsia" w:ascii="微软雅黑" w:hAnsi="微软雅黑" w:eastAsia="微软雅黑" w:cs="微软雅黑"/>
                <w:color w:val="auto"/>
                <w:sz w:val="21"/>
                <w:szCs w:val="21"/>
                <w:lang w:eastAsia="zh-CN"/>
              </w:rPr>
              <w:t>往返大交通、导游服务费、当地旅游车位费及餐费</w:t>
            </w:r>
            <w:r>
              <w:rPr>
                <w:rFonts w:hint="eastAsia" w:ascii="微软雅黑" w:hAnsi="微软雅黑" w:eastAsia="微软雅黑" w:cs="微软雅黑"/>
                <w:color w:val="auto"/>
                <w:sz w:val="21"/>
                <w:szCs w:val="21"/>
              </w:rPr>
              <w:t>，不含（门票、酒店床位、环保车费用、缆车费用）如超高客人自付费用；</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特别说明</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1、此团</w:t>
            </w:r>
            <w:r>
              <w:rPr>
                <w:rFonts w:hint="eastAsia" w:ascii="微软雅黑" w:hAnsi="微软雅黑" w:eastAsia="微软雅黑" w:cs="微软雅黑"/>
                <w:color w:val="auto"/>
                <w:sz w:val="21"/>
                <w:szCs w:val="21"/>
                <w:lang w:eastAsia="zh-CN"/>
              </w:rPr>
              <w:t>广西人独立成团；</w:t>
            </w:r>
            <w:r>
              <w:rPr>
                <w:rFonts w:hint="eastAsia" w:ascii="微软雅黑" w:hAnsi="微软雅黑" w:eastAsia="微软雅黑" w:cs="微软雅黑"/>
                <w:b/>
                <w:color w:val="auto"/>
                <w:sz w:val="21"/>
                <w:szCs w:val="21"/>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2、以上行程、</w:t>
            </w:r>
            <w:r>
              <w:rPr>
                <w:rFonts w:hint="eastAsia" w:ascii="微软雅黑" w:hAnsi="微软雅黑" w:eastAsia="微软雅黑" w:cs="微软雅黑"/>
                <w:color w:val="auto"/>
                <w:sz w:val="21"/>
                <w:szCs w:val="21"/>
                <w:lang w:eastAsia="zh-CN"/>
              </w:rPr>
              <w:t>航班时间、航班号</w:t>
            </w:r>
            <w:r>
              <w:rPr>
                <w:rFonts w:hint="eastAsia" w:ascii="微软雅黑" w:hAnsi="微软雅黑" w:eastAsia="微软雅黑" w:cs="微软雅黑"/>
                <w:color w:val="auto"/>
                <w:sz w:val="21"/>
                <w:szCs w:val="21"/>
              </w:rPr>
              <w:t>及酒店安排以出团通知书为准，当地接待旅行社会在景点不变的情况下，有权对行程先后次序作出相应调整，团友如有异议，请在报名时向销售人员</w:t>
            </w:r>
            <w:r>
              <w:rPr>
                <w:rFonts w:hint="eastAsia" w:ascii="微软雅黑" w:hAnsi="微软雅黑" w:eastAsia="微软雅黑" w:cs="微软雅黑"/>
                <w:color w:val="auto"/>
                <w:sz w:val="21"/>
                <w:szCs w:val="21"/>
                <w:lang w:eastAsia="zh-CN"/>
              </w:rPr>
              <w:t>了解清楚</w:t>
            </w:r>
            <w:r>
              <w:rPr>
                <w:rFonts w:hint="eastAsia" w:ascii="微软雅黑" w:hAnsi="微软雅黑" w:eastAsia="微软雅黑" w:cs="微软雅黑"/>
                <w:color w:val="auto"/>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3、景区上下山及景区游览需换乘景区观光车，</w:t>
            </w:r>
            <w:r>
              <w:rPr>
                <w:rFonts w:hint="eastAsia" w:ascii="微软雅黑" w:hAnsi="微软雅黑" w:eastAsia="微软雅黑" w:cs="微软雅黑"/>
                <w:color w:val="auto"/>
                <w:sz w:val="21"/>
                <w:szCs w:val="21"/>
                <w:lang w:eastAsia="zh-CN"/>
              </w:rPr>
              <w:t>实行的</w:t>
            </w:r>
            <w:r>
              <w:rPr>
                <w:rFonts w:hint="eastAsia" w:ascii="微软雅黑" w:hAnsi="微软雅黑" w:eastAsia="微软雅黑" w:cs="微软雅黑"/>
                <w:color w:val="auto"/>
                <w:sz w:val="21"/>
                <w:szCs w:val="21"/>
              </w:rPr>
              <w:t>套车形式，统一由车队调配，无法专车专用，客人物品随身携带，期间有可能会出现排队等车的情况，请客人配合。</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报名须知</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1、此团最低成团人数</w:t>
            </w:r>
            <w:r>
              <w:rPr>
                <w:rFonts w:hint="eastAsia" w:ascii="微软雅黑" w:hAnsi="微软雅黑" w:eastAsia="微软雅黑" w:cs="微软雅黑"/>
                <w:color w:val="auto"/>
                <w:sz w:val="21"/>
                <w:szCs w:val="21"/>
                <w:lang w:val="en-US" w:eastAsia="zh-CN"/>
              </w:rPr>
              <w:t>10</w:t>
            </w:r>
            <w:r>
              <w:rPr>
                <w:rFonts w:hint="eastAsia" w:ascii="微软雅黑" w:hAnsi="微软雅黑" w:eastAsia="微软雅黑" w:cs="微软雅黑"/>
                <w:color w:val="auto"/>
                <w:sz w:val="21"/>
                <w:szCs w:val="21"/>
              </w:rPr>
              <w:t>成人即可成团，如因人数不足导致无法成团，本公司会提前</w:t>
            </w:r>
            <w:r>
              <w:rPr>
                <w:rFonts w:hint="eastAsia" w:ascii="微软雅黑" w:hAnsi="微软雅黑" w:eastAsia="微软雅黑" w:cs="微软雅黑"/>
                <w:color w:val="auto"/>
                <w:sz w:val="21"/>
                <w:szCs w:val="21"/>
                <w:lang w:val="en-US" w:eastAsia="zh-CN"/>
              </w:rPr>
              <w:t>5</w:t>
            </w:r>
            <w:r>
              <w:rPr>
                <w:rFonts w:hint="eastAsia" w:ascii="微软雅黑" w:hAnsi="微软雅黑" w:eastAsia="微软雅黑" w:cs="微软雅黑"/>
                <w:color w:val="auto"/>
                <w:sz w:val="21"/>
                <w:szCs w:val="21"/>
              </w:rPr>
              <w:t>天通知</w:t>
            </w:r>
            <w:r>
              <w:rPr>
                <w:rFonts w:hint="eastAsia" w:ascii="微软雅黑" w:hAnsi="微软雅黑" w:eastAsia="微软雅黑" w:cs="微软雅黑"/>
                <w:color w:val="auto"/>
                <w:sz w:val="21"/>
                <w:szCs w:val="21"/>
                <w:lang w:eastAsia="zh-CN"/>
              </w:rPr>
              <w:t>游客</w:t>
            </w: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eastAsia="zh-CN"/>
              </w:rPr>
              <w:t>游客</w:t>
            </w:r>
            <w:r>
              <w:rPr>
                <w:rFonts w:hint="eastAsia" w:ascii="微软雅黑" w:hAnsi="微软雅黑" w:eastAsia="微软雅黑" w:cs="微软雅黑"/>
                <w:color w:val="auto"/>
                <w:sz w:val="21"/>
                <w:szCs w:val="21"/>
              </w:rPr>
              <w:t>可选择延期出发、更改线路出行、或退回所交团款。</w:t>
            </w:r>
            <w:r>
              <w:rPr>
                <w:rFonts w:hint="eastAsia" w:ascii="微软雅黑" w:hAnsi="微软雅黑" w:eastAsia="微软雅黑" w:cs="微软雅黑"/>
                <w:color w:val="auto"/>
                <w:sz w:val="21"/>
                <w:szCs w:val="21"/>
                <w:lang w:eastAsia="zh-CN"/>
              </w:rPr>
              <w:t>按</w:t>
            </w:r>
            <w:r>
              <w:rPr>
                <w:rFonts w:hint="eastAsia" w:ascii="微软雅黑" w:hAnsi="微软雅黑" w:eastAsia="微软雅黑" w:cs="微软雅黑"/>
                <w:color w:val="auto"/>
                <w:sz w:val="21"/>
                <w:szCs w:val="21"/>
              </w:rPr>
              <w:t>上述办法执行</w:t>
            </w:r>
            <w:r>
              <w:rPr>
                <w:rFonts w:hint="eastAsia" w:ascii="微软雅黑" w:hAnsi="微软雅黑" w:eastAsia="微软雅黑" w:cs="微软雅黑"/>
                <w:color w:val="auto"/>
                <w:sz w:val="21"/>
                <w:szCs w:val="21"/>
                <w:lang w:eastAsia="zh-CN"/>
              </w:rPr>
              <w:t>又</w:t>
            </w:r>
            <w:r>
              <w:rPr>
                <w:rFonts w:hint="eastAsia" w:ascii="微软雅黑" w:hAnsi="微软雅黑" w:eastAsia="微软雅黑" w:cs="微软雅黑"/>
                <w:color w:val="auto"/>
                <w:sz w:val="21"/>
                <w:szCs w:val="21"/>
              </w:rPr>
              <w:t>无法成团，我社仅退回</w:t>
            </w:r>
            <w:r>
              <w:rPr>
                <w:rFonts w:hint="eastAsia" w:ascii="微软雅黑" w:hAnsi="微软雅黑" w:eastAsia="微软雅黑" w:cs="微软雅黑"/>
                <w:color w:val="auto"/>
                <w:sz w:val="21"/>
                <w:szCs w:val="21"/>
                <w:lang w:eastAsia="zh-CN"/>
              </w:rPr>
              <w:t>所交的团费，</w:t>
            </w:r>
            <w:r>
              <w:rPr>
                <w:rFonts w:hint="eastAsia" w:ascii="微软雅黑" w:hAnsi="微软雅黑" w:eastAsia="微软雅黑" w:cs="微软雅黑"/>
                <w:color w:val="auto"/>
                <w:sz w:val="21"/>
                <w:szCs w:val="21"/>
              </w:rPr>
              <w:t>不承担违约责任。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4、请游客在报名时，准确登记姓名及身份证等号码（小孩出生年月），并在出游时携带有效证件（身份证、户口本、护照、回乡证等），如因个人原因而引发无法出行及一切经济损失，责任自负：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6、有些景区景点对于军人、老人、儿童等特定人群有一定优惠，请</w:t>
            </w:r>
            <w:r>
              <w:rPr>
                <w:rFonts w:hint="eastAsia" w:ascii="微软雅黑" w:hAnsi="微软雅黑" w:eastAsia="微软雅黑" w:cs="微软雅黑"/>
                <w:color w:val="auto"/>
                <w:sz w:val="21"/>
                <w:szCs w:val="21"/>
                <w:lang w:eastAsia="zh-CN"/>
              </w:rPr>
              <w:t>游客</w:t>
            </w:r>
            <w:r>
              <w:rPr>
                <w:rFonts w:hint="eastAsia" w:ascii="微软雅黑" w:hAnsi="微软雅黑" w:eastAsia="微软雅黑" w:cs="微软雅黑"/>
                <w:color w:val="auto"/>
                <w:sz w:val="21"/>
                <w:szCs w:val="21"/>
              </w:rPr>
              <w:t>提前向导游出示证件以便导游购买优惠门票，如购买门票后再向导游出示，将不能享受优惠</w:t>
            </w:r>
            <w:r>
              <w:rPr>
                <w:rFonts w:hint="eastAsia" w:ascii="微软雅黑" w:hAnsi="微软雅黑" w:eastAsia="微软雅黑" w:cs="微软雅黑"/>
                <w:color w:val="auto"/>
                <w:sz w:val="21"/>
                <w:szCs w:val="21"/>
                <w:lang w:eastAsia="zh-CN"/>
              </w:rPr>
              <w:t>，请理解</w:t>
            </w:r>
            <w:r>
              <w:rPr>
                <w:rFonts w:hint="eastAsia" w:ascii="微软雅黑" w:hAnsi="微软雅黑" w:eastAsia="微软雅黑" w:cs="微软雅黑"/>
                <w:color w:val="auto"/>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7、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8、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陪同方可参加；并且65岁以上老人或18岁以下未成年人报名需要签订“健康申明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9、行程中如自行离团，视为游客单方面解除旅游合同，因自身原因不参加旅行社安排的游览景点或个人原因中途离团。离团期间安全问题由客人自负，请并在离团前签订自愿离团证明。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w:t>
            </w:r>
            <w:r>
              <w:rPr>
                <w:rFonts w:hint="eastAsia" w:ascii="微软雅黑" w:hAnsi="微软雅黑" w:eastAsia="微软雅黑" w:cs="微软雅黑"/>
                <w:color w:val="auto"/>
                <w:sz w:val="21"/>
                <w:szCs w:val="21"/>
                <w:lang w:val="en-US" w:eastAsia="zh-CN"/>
              </w:rPr>
              <w:t>0</w:t>
            </w:r>
            <w:r>
              <w:rPr>
                <w:rFonts w:hint="eastAsia" w:ascii="微软雅黑" w:hAnsi="微软雅黑" w:eastAsia="微软雅黑" w:cs="微软雅黑"/>
                <w:color w:val="auto"/>
                <w:sz w:val="21"/>
                <w:szCs w:val="21"/>
              </w:rPr>
              <w:t>、请游客认真填写游客意见书。游客签名的意见书将作为处理投诉及反馈意见的重要依据；请游客务必认真填写意见书，如不签或签了“满意”而又再回到</w:t>
            </w:r>
            <w:r>
              <w:rPr>
                <w:rFonts w:hint="eastAsia" w:ascii="微软雅黑" w:hAnsi="微软雅黑" w:eastAsia="微软雅黑" w:cs="微软雅黑"/>
                <w:color w:val="auto"/>
                <w:sz w:val="21"/>
                <w:szCs w:val="21"/>
                <w:lang w:eastAsia="zh-CN"/>
              </w:rPr>
              <w:t>广西</w:t>
            </w:r>
            <w:r>
              <w:rPr>
                <w:rFonts w:hint="eastAsia" w:ascii="微软雅黑" w:hAnsi="微软雅黑" w:eastAsia="微软雅黑" w:cs="微软雅黑"/>
                <w:color w:val="auto"/>
                <w:sz w:val="21"/>
                <w:szCs w:val="21"/>
              </w:rPr>
              <w:t>投诉，请恕我社概不承担责任。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1"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bCs/>
                <w:color w:val="auto"/>
                <w:sz w:val="21"/>
                <w:szCs w:val="21"/>
                <w:highlight w:val="none"/>
              </w:rPr>
              <w:t>1</w:t>
            </w:r>
            <w:r>
              <w:rPr>
                <w:rFonts w:hint="eastAsia" w:ascii="微软雅黑" w:hAnsi="微软雅黑" w:eastAsia="微软雅黑" w:cs="微软雅黑"/>
                <w:b/>
                <w:bCs/>
                <w:color w:val="auto"/>
                <w:sz w:val="21"/>
                <w:szCs w:val="21"/>
                <w:highlight w:val="none"/>
                <w:lang w:val="en-US" w:eastAsia="zh-CN"/>
              </w:rPr>
              <w:t>1</w:t>
            </w:r>
            <w:r>
              <w:rPr>
                <w:rFonts w:hint="eastAsia" w:ascii="微软雅黑" w:hAnsi="微软雅黑" w:eastAsia="微软雅黑" w:cs="微软雅黑"/>
                <w:b/>
                <w:bCs/>
                <w:color w:val="auto"/>
                <w:sz w:val="21"/>
                <w:szCs w:val="21"/>
                <w:highlight w:val="none"/>
              </w:rPr>
              <w:t>、退团说明：</w:t>
            </w:r>
            <w:r>
              <w:rPr>
                <w:rFonts w:hint="eastAsia" w:ascii="微软雅黑" w:hAnsi="微软雅黑" w:eastAsia="微软雅黑" w:cs="微软雅黑"/>
                <w:color w:val="auto"/>
                <w:sz w:val="21"/>
                <w:szCs w:val="21"/>
                <w:highlight w:val="none"/>
              </w:rPr>
              <w:t>游</w:t>
            </w:r>
            <w:r>
              <w:rPr>
                <w:rFonts w:hint="eastAsia" w:ascii="微软雅黑" w:hAnsi="微软雅黑" w:eastAsia="微软雅黑" w:cs="微软雅黑"/>
                <w:color w:val="auto"/>
                <w:sz w:val="21"/>
                <w:szCs w:val="21"/>
              </w:rPr>
              <w:t>客报名后因故不能参加本次旅游，可在出</w:t>
            </w:r>
            <w:r>
              <w:rPr>
                <w:rFonts w:hint="eastAsia" w:ascii="微软雅黑" w:hAnsi="微软雅黑" w:eastAsia="微软雅黑" w:cs="微软雅黑"/>
                <w:color w:val="auto"/>
                <w:sz w:val="21"/>
                <w:szCs w:val="21"/>
                <w:lang w:eastAsia="zh-CN"/>
              </w:rPr>
              <w:t>票</w:t>
            </w:r>
            <w:r>
              <w:rPr>
                <w:rFonts w:hint="eastAsia" w:ascii="微软雅黑" w:hAnsi="微软雅黑" w:eastAsia="微软雅黑" w:cs="微软雅黑"/>
                <w:color w:val="auto"/>
                <w:sz w:val="21"/>
                <w:szCs w:val="21"/>
              </w:rPr>
              <w:t>前换人参团，在旅行社重新签订合同。如果</w:t>
            </w:r>
            <w:r>
              <w:rPr>
                <w:rFonts w:hint="eastAsia" w:ascii="微软雅黑" w:hAnsi="微软雅黑" w:eastAsia="微软雅黑" w:cs="微软雅黑"/>
                <w:color w:val="auto"/>
                <w:sz w:val="21"/>
                <w:szCs w:val="21"/>
                <w:lang w:eastAsia="zh-CN"/>
              </w:rPr>
              <w:t>已经出了票再</w:t>
            </w:r>
            <w:r>
              <w:rPr>
                <w:rFonts w:hint="eastAsia" w:ascii="微软雅黑" w:hAnsi="微软雅黑" w:eastAsia="微软雅黑" w:cs="微软雅黑"/>
                <w:color w:val="auto"/>
                <w:sz w:val="21"/>
                <w:szCs w:val="21"/>
              </w:rPr>
              <w:t>确认退团，游客须承担旅行社业务预订</w:t>
            </w:r>
            <w:r>
              <w:rPr>
                <w:rFonts w:hint="eastAsia" w:ascii="微软雅黑" w:hAnsi="微软雅黑" w:eastAsia="微软雅黑" w:cs="微软雅黑"/>
                <w:color w:val="auto"/>
                <w:sz w:val="21"/>
                <w:szCs w:val="21"/>
                <w:lang w:eastAsia="zh-CN"/>
              </w:rPr>
              <w:t>所产生所有</w:t>
            </w:r>
            <w:r>
              <w:rPr>
                <w:rFonts w:hint="eastAsia" w:ascii="微软雅黑" w:hAnsi="微软雅黑" w:eastAsia="微软雅黑" w:cs="微软雅黑"/>
                <w:color w:val="auto"/>
                <w:sz w:val="21"/>
                <w:szCs w:val="21"/>
              </w:rPr>
              <w:t xml:space="preserve">损失费。我社严格按照《团队国内旅游合同》规定来执行，如果按规定比例支付的业务损失费用不足以赔偿旅行社的实际损失，旅游者应当按实际损失对旅行社予以赔偿，但最高额不应当超过旅游费用总额。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14、行程中发生的纠纷，旅游者不得以拒绝登(下)机(车、船)、入住酒店等行为拖延行程或者脱团，否则，除承担给组团旅行社造成的实际损失外，还要承担旅游费用20-30%的违约金。</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温馨提示</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b/>
                <w:bCs/>
                <w:color w:val="auto"/>
                <w:sz w:val="21"/>
                <w:szCs w:val="21"/>
                <w:highlight w:val="none"/>
              </w:rPr>
              <w:t>1、餐饮方面：</w:t>
            </w:r>
            <w:r>
              <w:rPr>
                <w:rFonts w:hint="eastAsia" w:ascii="微软雅黑" w:hAnsi="微软雅黑" w:eastAsia="微软雅黑" w:cs="微软雅黑"/>
                <w:color w:val="auto"/>
                <w:sz w:val="21"/>
                <w:szCs w:val="21"/>
                <w:highlight w:val="none"/>
              </w:rPr>
              <w:t>全程用餐的情况会根据游客游览的时间做一个合理的调整，视具体情况而定的；旅游目的地饮食习惯与出发地不同，江西</w:t>
            </w:r>
            <w:r>
              <w:rPr>
                <w:rFonts w:hint="eastAsia" w:ascii="微软雅黑" w:hAnsi="微软雅黑" w:eastAsia="微软雅黑" w:cs="微软雅黑"/>
                <w:color w:val="auto"/>
                <w:sz w:val="21"/>
                <w:szCs w:val="21"/>
                <w:highlight w:val="none"/>
                <w:lang w:eastAsia="zh-CN"/>
              </w:rPr>
              <w:t>、安徽</w:t>
            </w:r>
            <w:r>
              <w:rPr>
                <w:rFonts w:hint="eastAsia" w:ascii="微软雅黑" w:hAnsi="微软雅黑" w:eastAsia="微软雅黑" w:cs="微软雅黑"/>
                <w:color w:val="auto"/>
                <w:sz w:val="21"/>
                <w:szCs w:val="21"/>
                <w:highlight w:val="none"/>
              </w:rPr>
              <w:t>口味重、偏辣且油</w:t>
            </w:r>
            <w:r>
              <w:rPr>
                <w:rFonts w:hint="eastAsia" w:ascii="微软雅黑" w:hAnsi="微软雅黑" w:eastAsia="微软雅黑" w:cs="微软雅黑"/>
                <w:color w:val="auto"/>
                <w:sz w:val="21"/>
                <w:szCs w:val="21"/>
                <w:highlight w:val="none"/>
                <w:lang w:eastAsia="zh-CN"/>
              </w:rPr>
              <w:t>咸</w:t>
            </w:r>
            <w:r>
              <w:rPr>
                <w:rFonts w:hint="eastAsia" w:ascii="微软雅黑" w:hAnsi="微软雅黑" w:eastAsia="微软雅黑" w:cs="微软雅黑"/>
                <w:color w:val="auto"/>
                <w:sz w:val="21"/>
                <w:szCs w:val="21"/>
                <w:highlight w:val="none"/>
              </w:rPr>
              <w:t>腻，主食以米饭为主。不一定都能符合游客的口味；餐厅的服务水准也与广东有一定差距，有需要时请与导游及服务员联系；我们将尽快为你解决问题。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b/>
                <w:bCs/>
                <w:color w:val="auto"/>
                <w:sz w:val="21"/>
                <w:szCs w:val="21"/>
                <w:highlight w:val="none"/>
              </w:rPr>
              <w:t>2、酒店方面：</w:t>
            </w:r>
            <w:r>
              <w:rPr>
                <w:rFonts w:hint="eastAsia" w:ascii="微软雅黑" w:hAnsi="微软雅黑" w:eastAsia="微软雅黑" w:cs="微软雅黑"/>
                <w:color w:val="auto"/>
                <w:sz w:val="21"/>
                <w:szCs w:val="21"/>
                <w:highlight w:val="none"/>
              </w:rPr>
              <w:t>为了提倡环保，现各酒店已经开始逐步取消一次性牙膏牙刷等物品，请游客自行携带洗漱用品；使用酒店物品时，请看清是否免费使用。退房时自行结清房间提供的饮料、食品、洗涤和长途电话费用。</w:t>
            </w:r>
            <w:r>
              <w:rPr>
                <w:rFonts w:hint="eastAsia" w:ascii="微软雅黑" w:hAnsi="微软雅黑" w:eastAsia="微软雅黑" w:cs="微软雅黑"/>
                <w:color w:val="auto"/>
                <w:sz w:val="21"/>
                <w:szCs w:val="21"/>
                <w:highlight w:val="none"/>
                <w:lang w:eastAsia="zh-CN"/>
              </w:rPr>
              <w:t>景区</w:t>
            </w:r>
            <w:r>
              <w:rPr>
                <w:rFonts w:hint="eastAsia" w:ascii="微软雅黑" w:hAnsi="微软雅黑" w:eastAsia="微软雅黑" w:cs="微软雅黑"/>
                <w:color w:val="auto"/>
                <w:sz w:val="21"/>
                <w:szCs w:val="21"/>
                <w:highlight w:val="none"/>
              </w:rPr>
              <w:t>酒店的设施与城市酒店有一定的差别，江西</w:t>
            </w:r>
            <w:r>
              <w:rPr>
                <w:rFonts w:hint="eastAsia" w:ascii="微软雅黑" w:hAnsi="微软雅黑" w:eastAsia="微软雅黑" w:cs="微软雅黑"/>
                <w:color w:val="auto"/>
                <w:sz w:val="21"/>
                <w:szCs w:val="21"/>
                <w:highlight w:val="none"/>
                <w:lang w:eastAsia="zh-CN"/>
              </w:rPr>
              <w:t>、安徽</w:t>
            </w:r>
            <w:r>
              <w:rPr>
                <w:rFonts w:hint="eastAsia" w:ascii="微软雅黑" w:hAnsi="微软雅黑" w:eastAsia="微软雅黑" w:cs="微软雅黑"/>
                <w:color w:val="auto"/>
                <w:sz w:val="21"/>
                <w:szCs w:val="21"/>
                <w:highlight w:val="none"/>
              </w:rPr>
              <w:t>景区因地处山高，云雾环绕，（如：相对潮湿、规模较小），请游客多多理解；山区酒店热水限时供应（具体时间当天通知）；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w:t>
            </w:r>
            <w:r>
              <w:rPr>
                <w:rFonts w:hint="eastAsia" w:ascii="微软雅黑" w:hAnsi="微软雅黑" w:eastAsia="微软雅黑" w:cs="微软雅黑"/>
                <w:b/>
                <w:bCs/>
                <w:color w:val="auto"/>
                <w:sz w:val="21"/>
                <w:szCs w:val="21"/>
                <w:highlight w:val="none"/>
              </w:rPr>
              <w:t>安全方面：</w:t>
            </w:r>
            <w:r>
              <w:rPr>
                <w:rFonts w:hint="eastAsia" w:ascii="微软雅黑" w:hAnsi="微软雅黑" w:eastAsia="微软雅黑" w:cs="微软雅黑"/>
                <w:color w:val="auto"/>
                <w:sz w:val="21"/>
                <w:szCs w:val="21"/>
                <w:highlight w:val="none"/>
              </w:rPr>
              <w:t>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5、请游客出发前根据旅游地天气情况准备适宜出行的衣物、鞋子、雨具等；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6、请游客依照个人习惯带适量常用药品、护肤用品（防嗮、保湿）等；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7、江西</w:t>
            </w:r>
            <w:r>
              <w:rPr>
                <w:rFonts w:hint="eastAsia" w:ascii="微软雅黑" w:hAnsi="微软雅黑" w:eastAsia="微软雅黑" w:cs="微软雅黑"/>
                <w:color w:val="auto"/>
                <w:sz w:val="21"/>
                <w:szCs w:val="21"/>
                <w:highlight w:val="none"/>
                <w:lang w:eastAsia="zh-CN"/>
              </w:rPr>
              <w:t>、安徽</w:t>
            </w:r>
            <w:r>
              <w:rPr>
                <w:rFonts w:hint="eastAsia" w:ascii="微软雅黑" w:hAnsi="微软雅黑" w:eastAsia="微软雅黑" w:cs="微软雅黑"/>
                <w:color w:val="auto"/>
                <w:sz w:val="21"/>
                <w:szCs w:val="21"/>
                <w:highlight w:val="none"/>
              </w:rPr>
              <w:t>气候相对干燥，请勿在景区吸烟。</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免责情况</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00" w:lineRule="exact"/>
              <w:ind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00" w:lineRule="exact"/>
              <w:ind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如遇到堵车等非旅行社原因造成的误上火车及误登飞机等其它经济损失，旅行社概不承担责任。可在根当地协助处理，所产生的费用一切由游客承担。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3、自由活动时间，请听从导游安排的准确集合时间及地点！如因客人自愿自行参加非旅行社组织的活动，出现任何意外受伤情况，责任由客人个人承担，旅行社不承担责任；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4、意外情况发生时，旅行社已经采取措施尽量避免扩大损失，但游客不予配合而产生的费用，旅行社不予承担。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5、按照国家旅游局的规定，旅游者在境内、外不准许参与色情场所等其他法律所不允许情况的活动，如有前往者，须负责自己的行为后果，本公司已作说明，对此不承担任何责任。</w:t>
            </w:r>
          </w:p>
        </w:tc>
      </w:tr>
    </w:tbl>
    <w:p>
      <w:pPr>
        <w:spacing w:line="290" w:lineRule="exact"/>
        <w:rPr>
          <w:color w:val="7F7F7F" w:themeColor="background1" w:themeShade="80"/>
          <w:szCs w:val="21"/>
        </w:rPr>
      </w:pPr>
    </w:p>
    <w:p>
      <w:pPr>
        <w:spacing w:line="290" w:lineRule="exact"/>
        <w:rPr>
          <w:rFonts w:ascii="宋体" w:hAnsi="宋体"/>
        </w:rPr>
      </w:pPr>
    </w:p>
    <w:p/>
    <w:sectPr>
      <w:headerReference r:id="rId3" w:type="default"/>
      <w:footerReference r:id="rId4" w:type="default"/>
      <w:pgSz w:w="11906" w:h="16838"/>
      <w:pgMar w:top="737" w:right="669" w:bottom="709" w:left="629" w:header="510" w:footer="3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金山简楷体">
    <w:altName w:val="新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40"/>
      </w:tabs>
      <w:rPr>
        <w:rFonts w:ascii="新宋体" w:hAnsi="新宋体" w:eastAsia="新宋体"/>
        <w:b/>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金山简楷体"/>
        <w:b/>
        <w:spacing w:val="1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ECC3D8"/>
    <w:multiLevelType w:val="singleLevel"/>
    <w:tmpl w:val="F8ECC3D8"/>
    <w:lvl w:ilvl="0" w:tentative="0">
      <w:start w:val="4"/>
      <w:numFmt w:val="decimal"/>
      <w:suff w:val="nothing"/>
      <w:lvlText w:val="%1、"/>
      <w:lvlJc w:val="left"/>
    </w:lvl>
  </w:abstractNum>
  <w:abstractNum w:abstractNumId="1">
    <w:nsid w:val="32593ABF"/>
    <w:multiLevelType w:val="singleLevel"/>
    <w:tmpl w:val="32593ABF"/>
    <w:lvl w:ilvl="0" w:tentative="0">
      <w:start w:val="1"/>
      <w:numFmt w:val="decimal"/>
      <w:suff w:val="nothing"/>
      <w:lvlText w:val="%1、"/>
      <w:lvlJc w:val="left"/>
    </w:lvl>
  </w:abstractNum>
  <w:abstractNum w:abstractNumId="2">
    <w:nsid w:val="3E9056EA"/>
    <w:multiLevelType w:val="multilevel"/>
    <w:tmpl w:val="3E9056EA"/>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C1266"/>
    <w:rsid w:val="000046EE"/>
    <w:rsid w:val="00004866"/>
    <w:rsid w:val="000371FA"/>
    <w:rsid w:val="000552D5"/>
    <w:rsid w:val="00135827"/>
    <w:rsid w:val="0013652C"/>
    <w:rsid w:val="001571B6"/>
    <w:rsid w:val="0016363A"/>
    <w:rsid w:val="00177094"/>
    <w:rsid w:val="001828EB"/>
    <w:rsid w:val="001F22AC"/>
    <w:rsid w:val="00211B69"/>
    <w:rsid w:val="0022100A"/>
    <w:rsid w:val="002817B4"/>
    <w:rsid w:val="002B1BA5"/>
    <w:rsid w:val="002E3759"/>
    <w:rsid w:val="0033003F"/>
    <w:rsid w:val="00354911"/>
    <w:rsid w:val="00371708"/>
    <w:rsid w:val="004645F8"/>
    <w:rsid w:val="004E5247"/>
    <w:rsid w:val="00513163"/>
    <w:rsid w:val="005179B7"/>
    <w:rsid w:val="00535045"/>
    <w:rsid w:val="00576181"/>
    <w:rsid w:val="00585AA9"/>
    <w:rsid w:val="00596C6F"/>
    <w:rsid w:val="005D04DF"/>
    <w:rsid w:val="005D4A32"/>
    <w:rsid w:val="006032F6"/>
    <w:rsid w:val="00610C42"/>
    <w:rsid w:val="00661859"/>
    <w:rsid w:val="00675790"/>
    <w:rsid w:val="00676A90"/>
    <w:rsid w:val="00687B4D"/>
    <w:rsid w:val="006B4FAA"/>
    <w:rsid w:val="006C4064"/>
    <w:rsid w:val="006D56E3"/>
    <w:rsid w:val="006F090A"/>
    <w:rsid w:val="007046AA"/>
    <w:rsid w:val="00717C4B"/>
    <w:rsid w:val="00721607"/>
    <w:rsid w:val="00793CE9"/>
    <w:rsid w:val="007A0BF2"/>
    <w:rsid w:val="007A36B4"/>
    <w:rsid w:val="007B366E"/>
    <w:rsid w:val="007F0C2E"/>
    <w:rsid w:val="00803793"/>
    <w:rsid w:val="008374FB"/>
    <w:rsid w:val="00842957"/>
    <w:rsid w:val="00845A90"/>
    <w:rsid w:val="008727FC"/>
    <w:rsid w:val="00875D45"/>
    <w:rsid w:val="00885693"/>
    <w:rsid w:val="0089440C"/>
    <w:rsid w:val="008B23E7"/>
    <w:rsid w:val="008D3077"/>
    <w:rsid w:val="008D66F9"/>
    <w:rsid w:val="008E0442"/>
    <w:rsid w:val="008F0AE0"/>
    <w:rsid w:val="00910A7B"/>
    <w:rsid w:val="00911564"/>
    <w:rsid w:val="00936AEC"/>
    <w:rsid w:val="009B2E84"/>
    <w:rsid w:val="009C0CC4"/>
    <w:rsid w:val="00A568EA"/>
    <w:rsid w:val="00A610F8"/>
    <w:rsid w:val="00AC2C28"/>
    <w:rsid w:val="00AF3F6F"/>
    <w:rsid w:val="00B26F17"/>
    <w:rsid w:val="00B277A0"/>
    <w:rsid w:val="00BA69AA"/>
    <w:rsid w:val="00BB3702"/>
    <w:rsid w:val="00BE5A0B"/>
    <w:rsid w:val="00C01B13"/>
    <w:rsid w:val="00C14509"/>
    <w:rsid w:val="00C1560F"/>
    <w:rsid w:val="00C50ED6"/>
    <w:rsid w:val="00C74576"/>
    <w:rsid w:val="00C83EB5"/>
    <w:rsid w:val="00CA6036"/>
    <w:rsid w:val="00CF4284"/>
    <w:rsid w:val="00D562F9"/>
    <w:rsid w:val="00DB5737"/>
    <w:rsid w:val="00DF2601"/>
    <w:rsid w:val="00E14789"/>
    <w:rsid w:val="00E3386D"/>
    <w:rsid w:val="00E344DD"/>
    <w:rsid w:val="00E37C7D"/>
    <w:rsid w:val="00E4332E"/>
    <w:rsid w:val="00E70CD1"/>
    <w:rsid w:val="00E857C0"/>
    <w:rsid w:val="00EA57D5"/>
    <w:rsid w:val="00EB1D12"/>
    <w:rsid w:val="00ED4E3F"/>
    <w:rsid w:val="00EE6700"/>
    <w:rsid w:val="00F424DB"/>
    <w:rsid w:val="00F432B3"/>
    <w:rsid w:val="00F8742B"/>
    <w:rsid w:val="00FA6B2A"/>
    <w:rsid w:val="00FD666D"/>
    <w:rsid w:val="00FF76EA"/>
    <w:rsid w:val="03A164A9"/>
    <w:rsid w:val="05373D9F"/>
    <w:rsid w:val="0852206F"/>
    <w:rsid w:val="0A98589F"/>
    <w:rsid w:val="0AE70003"/>
    <w:rsid w:val="0C5C1266"/>
    <w:rsid w:val="0CA36271"/>
    <w:rsid w:val="0D94232E"/>
    <w:rsid w:val="0ED51DB3"/>
    <w:rsid w:val="0F19500E"/>
    <w:rsid w:val="117D70E8"/>
    <w:rsid w:val="137B423E"/>
    <w:rsid w:val="13D53E4B"/>
    <w:rsid w:val="169055C5"/>
    <w:rsid w:val="17800618"/>
    <w:rsid w:val="1B8F7B0B"/>
    <w:rsid w:val="284742A2"/>
    <w:rsid w:val="29526D4E"/>
    <w:rsid w:val="2A9D0322"/>
    <w:rsid w:val="2AEF340A"/>
    <w:rsid w:val="2C516E39"/>
    <w:rsid w:val="2E1E2860"/>
    <w:rsid w:val="2E634501"/>
    <w:rsid w:val="31244695"/>
    <w:rsid w:val="31A6538A"/>
    <w:rsid w:val="323A0014"/>
    <w:rsid w:val="32643E85"/>
    <w:rsid w:val="35FD52F1"/>
    <w:rsid w:val="36A266F8"/>
    <w:rsid w:val="449A6E2D"/>
    <w:rsid w:val="4CE00E79"/>
    <w:rsid w:val="4ECE375B"/>
    <w:rsid w:val="55DC246F"/>
    <w:rsid w:val="56183561"/>
    <w:rsid w:val="562E7978"/>
    <w:rsid w:val="582A206C"/>
    <w:rsid w:val="59931120"/>
    <w:rsid w:val="59AC3C3E"/>
    <w:rsid w:val="5A9D39D2"/>
    <w:rsid w:val="5B720F64"/>
    <w:rsid w:val="615D436F"/>
    <w:rsid w:val="61B13AA6"/>
    <w:rsid w:val="65397C8C"/>
    <w:rsid w:val="668623FB"/>
    <w:rsid w:val="676A2A4E"/>
    <w:rsid w:val="67A839D3"/>
    <w:rsid w:val="6892744C"/>
    <w:rsid w:val="6B152863"/>
    <w:rsid w:val="6C17658F"/>
    <w:rsid w:val="6D997ADE"/>
    <w:rsid w:val="6DE424ED"/>
    <w:rsid w:val="70AB43F8"/>
    <w:rsid w:val="755F3733"/>
    <w:rsid w:val="75EE1041"/>
    <w:rsid w:val="7C7B33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9"/>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link w:val="9"/>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1 Char Char Char Char Char Char Char"/>
    <w:basedOn w:val="1"/>
    <w:link w:val="8"/>
    <w:qFormat/>
    <w:uiPriority w:val="0"/>
    <w:pPr>
      <w:widowControl/>
      <w:spacing w:after="160" w:line="240" w:lineRule="exact"/>
      <w:jc w:val="left"/>
    </w:pPr>
  </w:style>
  <w:style w:type="character" w:styleId="10">
    <w:name w:val="Strong"/>
    <w:basedOn w:val="8"/>
    <w:qFormat/>
    <w:uiPriority w:val="0"/>
    <w:rPr>
      <w:b/>
    </w:rPr>
  </w:style>
  <w:style w:type="character" w:styleId="11">
    <w:name w:val="Hyperlink"/>
    <w:basedOn w:val="8"/>
    <w:qFormat/>
    <w:uiPriority w:val="0"/>
    <w:rPr>
      <w:color w:val="0000FF"/>
      <w:u w:val="single"/>
    </w:rPr>
  </w:style>
  <w:style w:type="character" w:customStyle="1" w:styleId="12">
    <w:name w:val="批注框文本 Char"/>
    <w:basedOn w:val="8"/>
    <w:link w:val="2"/>
    <w:qFormat/>
    <w:uiPriority w:val="0"/>
    <w:rPr>
      <w:rFonts w:ascii="Calibri" w:hAnsi="Calibri"/>
      <w:kern w:val="2"/>
      <w:sz w:val="18"/>
      <w:szCs w:val="18"/>
    </w:rPr>
  </w:style>
  <w:style w:type="character" w:customStyle="1" w:styleId="13">
    <w:name w:val="15"/>
    <w:basedOn w:val="8"/>
    <w:qFormat/>
    <w:uiPriority w:val="0"/>
    <w:rPr>
      <w:rFonts w:hint="default" w:ascii="Times New Roman" w:hAnsi="Times New Roman" w:cs="Times New Roman"/>
      <w:color w:val="0000FF"/>
      <w:u w:val="single"/>
    </w:rPr>
  </w:style>
  <w:style w:type="character" w:customStyle="1" w:styleId="14">
    <w:name w:val="line-height"/>
    <w:basedOn w:val="8"/>
    <w:qFormat/>
    <w:uiPriority w:val="0"/>
  </w:style>
  <w:style w:type="paragraph" w:customStyle="1" w:styleId="15">
    <w:name w:val="Table Paragraph"/>
    <w:basedOn w:val="1"/>
    <w:qFormat/>
    <w:uiPriority w:val="1"/>
    <w:pPr>
      <w:ind w:left="107"/>
    </w:pPr>
    <w:rPr>
      <w:rFonts w:ascii="微软雅黑" w:hAnsi="微软雅黑" w:eastAsia="微软雅黑" w:cs="微软雅黑"/>
    </w:rPr>
  </w:style>
  <w:style w:type="character" w:customStyle="1" w:styleId="16">
    <w:name w:val="font21"/>
    <w:basedOn w:val="8"/>
    <w:qFormat/>
    <w:uiPriority w:val="0"/>
    <w:rPr>
      <w:rFonts w:hint="eastAsia" w:ascii="微软雅黑" w:hAnsi="微软雅黑" w:eastAsia="微软雅黑" w:cs="微软雅黑"/>
      <w:b/>
      <w:color w:val="000000"/>
      <w:sz w:val="22"/>
      <w:szCs w:val="22"/>
      <w:u w:val="none"/>
    </w:rPr>
  </w:style>
  <w:style w:type="character" w:customStyle="1" w:styleId="17">
    <w:name w:val="font81"/>
    <w:basedOn w:val="8"/>
    <w:qFormat/>
    <w:uiPriority w:val="0"/>
    <w:rPr>
      <w:rFonts w:hint="eastAsia" w:ascii="微软雅黑" w:hAnsi="微软雅黑" w:eastAsia="微软雅黑" w:cs="微软雅黑"/>
      <w:color w:val="FF0000"/>
      <w:sz w:val="22"/>
      <w:szCs w:val="22"/>
      <w:u w:val="none"/>
    </w:rPr>
  </w:style>
  <w:style w:type="character" w:customStyle="1" w:styleId="18">
    <w:name w:val="font41"/>
    <w:basedOn w:val="8"/>
    <w:qFormat/>
    <w:uiPriority w:val="0"/>
    <w:rPr>
      <w:rFonts w:hint="eastAsia" w:ascii="微软雅黑" w:hAnsi="微软雅黑" w:eastAsia="微软雅黑" w:cs="微软雅黑"/>
      <w:color w:val="000000"/>
      <w:sz w:val="24"/>
      <w:szCs w:val="24"/>
      <w:u w:val="none"/>
    </w:rPr>
  </w:style>
  <w:style w:type="character" w:customStyle="1" w:styleId="19">
    <w:name w:val="NormalCharacter"/>
    <w:link w:val="1"/>
    <w:qFormat/>
    <w:uiPriority w:val="0"/>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1315</Words>
  <Characters>7497</Characters>
  <Lines>62</Lines>
  <Paragraphs>17</Paragraphs>
  <TotalTime>20</TotalTime>
  <ScaleCrop>false</ScaleCrop>
  <LinksUpToDate>false</LinksUpToDate>
  <CharactersWithSpaces>8795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2020-06-22T09:41:00Z</dcterms:created>
  <dc:creator>康游天下王红</dc:creator>
  <cp:lastModifiedBy>Administrator</cp:lastModifiedBy>
  <dcterms:modified xsi:type="dcterms:W3CDTF">2020-09-11T01:56:54Z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