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7" w:firstLineChars="49"/>
        <w:jc w:val="center"/>
        <w:rPr>
          <w:rFonts w:hint="eastAsia" w:ascii="微软雅黑" w:hAnsi="微软雅黑" w:eastAsia="微软雅黑" w:cs="微软雅黑"/>
          <w:color w:val="7C7C7C" w:themeColor="accent3" w:themeShade="BF"/>
          <w:sz w:val="28"/>
          <w:szCs w:val="28"/>
        </w:rPr>
      </w:pPr>
      <w:r>
        <w:rPr>
          <w:rFonts w:hint="eastAsia" w:ascii="微软雅黑" w:hAnsi="微软雅黑" w:eastAsia="微软雅黑" w:cs="微软雅黑"/>
          <w:b/>
          <w:bCs/>
          <w:color w:val="7C7C7C" w:themeColor="accent3" w:themeShade="BF"/>
          <w:spacing w:val="10"/>
          <w:sz w:val="28"/>
          <w:szCs w:val="28"/>
          <w:lang w:eastAsia="zh-CN"/>
        </w:rPr>
        <w:t>南昌、</w:t>
      </w:r>
      <w:r>
        <w:rPr>
          <w:rFonts w:hint="eastAsia" w:ascii="微软雅黑" w:hAnsi="微软雅黑" w:eastAsia="微软雅黑" w:cs="微软雅黑"/>
          <w:b/>
          <w:bCs/>
          <w:color w:val="7C7C7C" w:themeColor="accent3" w:themeShade="BF"/>
          <w:spacing w:val="10"/>
          <w:sz w:val="28"/>
          <w:szCs w:val="28"/>
        </w:rPr>
        <w:t>庐山</w:t>
      </w:r>
      <w:r>
        <w:rPr>
          <w:rFonts w:hint="eastAsia" w:ascii="微软雅黑" w:hAnsi="微软雅黑" w:eastAsia="微软雅黑" w:cs="微软雅黑"/>
          <w:b/>
          <w:bCs/>
          <w:color w:val="7C7C7C" w:themeColor="accent3" w:themeShade="BF"/>
          <w:spacing w:val="10"/>
          <w:sz w:val="28"/>
          <w:szCs w:val="28"/>
          <w:lang w:val="en-US" w:eastAsia="zh-CN"/>
        </w:rPr>
        <w:t>、鄱阳湖、</w:t>
      </w:r>
      <w:r>
        <w:rPr>
          <w:rFonts w:hint="eastAsia" w:ascii="微软雅黑" w:hAnsi="微软雅黑" w:eastAsia="微软雅黑" w:cs="微软雅黑"/>
          <w:b/>
          <w:bCs/>
          <w:color w:val="7C7C7C" w:themeColor="accent3" w:themeShade="BF"/>
          <w:spacing w:val="10"/>
          <w:sz w:val="28"/>
          <w:szCs w:val="28"/>
        </w:rPr>
        <w:t>景德镇</w:t>
      </w:r>
      <w:r>
        <w:rPr>
          <w:rFonts w:hint="eastAsia" w:ascii="微软雅黑" w:hAnsi="微软雅黑" w:eastAsia="微软雅黑" w:cs="微软雅黑"/>
          <w:b/>
          <w:bCs/>
          <w:color w:val="7C7C7C" w:themeColor="accent3" w:themeShade="BF"/>
          <w:spacing w:val="10"/>
          <w:sz w:val="28"/>
          <w:szCs w:val="28"/>
          <w:lang w:val="en-US" w:eastAsia="zh-CN"/>
        </w:rPr>
        <w:t>、陶溪川、</w:t>
      </w:r>
      <w:r>
        <w:rPr>
          <w:rFonts w:hint="eastAsia" w:ascii="微软雅黑" w:hAnsi="微软雅黑" w:eastAsia="微软雅黑" w:cs="微软雅黑"/>
          <w:b/>
          <w:bCs/>
          <w:color w:val="7C7C7C" w:themeColor="accent3" w:themeShade="BF"/>
          <w:spacing w:val="10"/>
          <w:sz w:val="28"/>
          <w:szCs w:val="28"/>
        </w:rPr>
        <w:t>婺源</w:t>
      </w:r>
      <w:r>
        <w:rPr>
          <w:rFonts w:hint="eastAsia" w:ascii="微软雅黑" w:hAnsi="微软雅黑" w:eastAsia="微软雅黑" w:cs="微软雅黑"/>
          <w:b/>
          <w:bCs/>
          <w:color w:val="7C7C7C" w:themeColor="accent3" w:themeShade="BF"/>
          <w:spacing w:val="10"/>
          <w:sz w:val="28"/>
          <w:szCs w:val="28"/>
          <w:lang w:eastAsia="zh-CN"/>
        </w:rPr>
        <w:t>篁岭、黄山、宏村</w:t>
      </w:r>
      <w:r>
        <w:rPr>
          <w:rFonts w:hint="eastAsia" w:ascii="微软雅黑" w:hAnsi="微软雅黑" w:eastAsia="微软雅黑" w:cs="微软雅黑"/>
          <w:b/>
          <w:bCs/>
          <w:color w:val="7C7C7C" w:themeColor="accent3" w:themeShade="BF"/>
          <w:spacing w:val="10"/>
          <w:sz w:val="28"/>
          <w:szCs w:val="28"/>
          <w:lang w:val="en-US" w:eastAsia="zh-CN"/>
        </w:rPr>
        <w:t>.徽州老街</w:t>
      </w:r>
      <w:r>
        <w:rPr>
          <w:rFonts w:hint="eastAsia" w:ascii="微软雅黑" w:hAnsi="微软雅黑" w:eastAsia="微软雅黑" w:cs="微软雅黑"/>
          <w:b/>
          <w:bCs/>
          <w:color w:val="7C7C7C" w:themeColor="accent3" w:themeShade="BF"/>
          <w:spacing w:val="10"/>
          <w:sz w:val="28"/>
          <w:szCs w:val="28"/>
          <w:lang w:eastAsia="zh-CN"/>
        </w:rPr>
        <w:t>纯玩</w:t>
      </w:r>
      <w:r>
        <w:rPr>
          <w:rFonts w:hint="eastAsia" w:ascii="微软雅黑" w:hAnsi="微软雅黑" w:eastAsia="微软雅黑" w:cs="微软雅黑"/>
          <w:b/>
          <w:bCs/>
          <w:color w:val="7C7C7C" w:themeColor="accent3" w:themeShade="BF"/>
          <w:spacing w:val="10"/>
          <w:sz w:val="28"/>
          <w:szCs w:val="28"/>
          <w:lang w:val="en-US" w:eastAsia="zh-CN"/>
        </w:rPr>
        <w:t>双飞六</w:t>
      </w:r>
      <w:r>
        <w:rPr>
          <w:rFonts w:hint="eastAsia" w:ascii="微软雅黑" w:hAnsi="微软雅黑" w:eastAsia="微软雅黑" w:cs="微软雅黑"/>
          <w:b/>
          <w:bCs/>
          <w:color w:val="7C7C7C" w:themeColor="accent3" w:themeShade="BF"/>
          <w:spacing w:val="10"/>
          <w:sz w:val="28"/>
          <w:szCs w:val="28"/>
          <w:lang w:eastAsia="zh-CN"/>
        </w:rPr>
        <w:t>日</w:t>
      </w:r>
    </w:p>
    <w:tbl>
      <w:tblPr>
        <w:tblStyle w:val="6"/>
        <w:tblW w:w="10632" w:type="dxa"/>
        <w:tblInd w:w="108" w:type="dxa"/>
        <w:tblLayout w:type="fixed"/>
        <w:tblCellMar>
          <w:top w:w="0" w:type="dxa"/>
          <w:left w:w="108" w:type="dxa"/>
          <w:bottom w:w="0" w:type="dxa"/>
          <w:right w:w="108" w:type="dxa"/>
        </w:tblCellMar>
      </w:tblPr>
      <w:tblGrid>
        <w:gridCol w:w="1147"/>
        <w:gridCol w:w="5941"/>
        <w:gridCol w:w="1701"/>
        <w:gridCol w:w="1843"/>
      </w:tblGrid>
      <w:tr>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住宿</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val="en-US" w:eastAsia="zh-CN"/>
              </w:rPr>
              <w:t>9.9</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eastAsia="zh-CN"/>
              </w:rPr>
              <w:t>南宁</w:t>
            </w:r>
            <w:r>
              <w:rPr>
                <w:rFonts w:hint="eastAsia" w:ascii="微软雅黑" w:hAnsi="微软雅黑" w:eastAsia="微软雅黑" w:cs="微软雅黑"/>
                <w:b/>
                <w:bCs/>
                <w:color w:val="3B3838" w:themeColor="background2" w:themeShade="40"/>
                <w:sz w:val="21"/>
                <w:szCs w:val="21"/>
              </w:rPr>
              <w:t>—</w:t>
            </w:r>
            <w:r>
              <w:rPr>
                <w:rFonts w:hint="eastAsia" w:ascii="微软雅黑" w:hAnsi="微软雅黑" w:eastAsia="微软雅黑" w:cs="微软雅黑"/>
                <w:b/>
                <w:bCs/>
                <w:color w:val="3B3838" w:themeColor="background2" w:themeShade="40"/>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无</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南昌</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val="0"/>
                <w:bCs w:val="0"/>
                <w:color w:val="3B3838" w:themeColor="background2" w:themeShade="40"/>
                <w:sz w:val="21"/>
                <w:szCs w:val="21"/>
                <w:lang w:eastAsia="zh-CN"/>
              </w:rPr>
              <w:t>贵宾请提前</w:t>
            </w:r>
            <w:r>
              <w:rPr>
                <w:rFonts w:hint="eastAsia" w:ascii="微软雅黑" w:hAnsi="微软雅黑" w:eastAsia="微软雅黑" w:cs="微软雅黑"/>
                <w:b w:val="0"/>
                <w:bCs w:val="0"/>
                <w:color w:val="3B3838" w:themeColor="background2" w:themeShade="40"/>
                <w:sz w:val="21"/>
                <w:szCs w:val="21"/>
                <w:lang w:val="en-US" w:eastAsia="zh-CN"/>
              </w:rPr>
              <w:t>2小时到南宁吴圩就、机场集合，乘坐</w:t>
            </w:r>
            <w:r>
              <w:rPr>
                <w:rFonts w:hint="eastAsia" w:ascii="微软雅黑" w:hAnsi="微软雅黑" w:eastAsia="微软雅黑" w:cs="微软雅黑"/>
                <w:b/>
                <w:bCs/>
                <w:color w:val="3B3838" w:themeColor="background2" w:themeShade="40"/>
                <w:sz w:val="21"/>
                <w:szCs w:val="21"/>
                <w:lang w:val="en-US" w:eastAsia="zh-CN"/>
              </w:rPr>
              <w:t xml:space="preserve"> （12:05-14:05分CZ3305）</w:t>
            </w:r>
            <w:r>
              <w:rPr>
                <w:rFonts w:hint="eastAsia" w:ascii="微软雅黑" w:hAnsi="微软雅黑" w:eastAsia="微软雅黑" w:cs="微软雅黑"/>
                <w:b w:val="0"/>
                <w:bCs w:val="0"/>
                <w:color w:val="3B3838" w:themeColor="background2" w:themeShade="40"/>
                <w:sz w:val="21"/>
                <w:szCs w:val="21"/>
                <w:lang w:val="en-US" w:eastAsia="zh-CN"/>
              </w:rPr>
              <w:t>飞机经济舱飞往江西南昌。接机返回市区入住酒店休息。</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9.10</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南昌—庐山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早</w:t>
            </w:r>
            <w:r>
              <w:rPr>
                <w:rFonts w:hint="eastAsia" w:ascii="微软雅黑" w:hAnsi="微软雅黑" w:eastAsia="微软雅黑" w:cs="微软雅黑"/>
                <w:b/>
                <w:bCs/>
                <w:color w:val="3B3838" w:themeColor="background2" w:themeShade="40"/>
                <w:sz w:val="21"/>
                <w:szCs w:val="21"/>
                <w:lang w:val="en-US" w:eastAsia="zh-CN"/>
              </w:rPr>
              <w:t>/</w:t>
            </w:r>
            <w:r>
              <w:rPr>
                <w:rFonts w:hint="eastAsia" w:ascii="微软雅黑" w:hAnsi="微软雅黑" w:eastAsia="微软雅黑" w:cs="微软雅黑"/>
                <w:b/>
                <w:bCs/>
                <w:color w:val="3B3838" w:themeColor="background2" w:themeShade="40"/>
                <w:sz w:val="21"/>
                <w:szCs w:val="21"/>
                <w:lang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庐山</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FF0000"/>
                <w:szCs w:val="21"/>
                <w:lang w:eastAsia="zh-CN"/>
              </w:rPr>
            </w:pPr>
            <w:r>
              <w:rPr>
                <w:rFonts w:hint="eastAsia" w:ascii="微软雅黑" w:hAnsi="微软雅黑" w:eastAsia="微软雅黑" w:cs="微软雅黑"/>
                <w:bCs/>
                <w:color w:val="3B3838" w:themeColor="background2" w:themeShade="40"/>
                <w:szCs w:val="21"/>
              </w:rPr>
              <w:t>早餐后</w:t>
            </w:r>
            <w:r>
              <w:rPr>
                <w:rFonts w:hint="eastAsia" w:cs="微软雅黑"/>
                <w:bCs/>
                <w:color w:val="3B3838" w:themeColor="background2" w:themeShade="40"/>
                <w:szCs w:val="21"/>
                <w:lang w:eastAsia="zh-CN"/>
              </w:rPr>
              <w:t>乘车前往</w:t>
            </w:r>
            <w:r>
              <w:rPr>
                <w:rFonts w:hint="eastAsia" w:ascii="微软雅黑" w:hAnsi="微软雅黑" w:eastAsia="微软雅黑" w:cs="新宋体"/>
                <w:color w:val="3B3838" w:themeColor="background2" w:themeShade="40"/>
                <w:kern w:val="1"/>
                <w:szCs w:val="21"/>
              </w:rPr>
              <w:t>往</w:t>
            </w:r>
            <w:r>
              <w:rPr>
                <w:rFonts w:hint="eastAsia" w:ascii="微软雅黑" w:hAnsi="微软雅黑" w:eastAsia="微软雅黑" w:cs="新宋体"/>
                <w:b/>
                <w:bCs/>
                <w:color w:val="3B3838" w:themeColor="background2" w:themeShade="40"/>
                <w:kern w:val="1"/>
                <w:szCs w:val="21"/>
              </w:rPr>
              <w:t>世界自然景观地、世界地质公园、人文圣山——</w:t>
            </w:r>
            <w:r>
              <w:rPr>
                <w:rFonts w:hint="eastAsia" w:ascii="微软雅黑" w:hAnsi="微软雅黑" w:eastAsia="微软雅黑" w:cs="新宋体"/>
                <w:color w:val="3B3838" w:themeColor="background2" w:themeShade="40"/>
                <w:kern w:val="1"/>
                <w:szCs w:val="21"/>
              </w:rPr>
              <w:t>【</w:t>
            </w:r>
            <w:r>
              <w:rPr>
                <w:rFonts w:hint="eastAsia" w:ascii="微软雅黑" w:hAnsi="微软雅黑" w:eastAsia="微软雅黑" w:cs="新宋体"/>
                <w:b/>
                <w:color w:val="3B3838" w:themeColor="background2" w:themeShade="40"/>
                <w:kern w:val="1"/>
                <w:szCs w:val="21"/>
              </w:rPr>
              <w:t>庐山】</w:t>
            </w:r>
            <w:r>
              <w:rPr>
                <w:rFonts w:hint="eastAsia" w:ascii="微软雅黑" w:hAnsi="微软雅黑" w:eastAsia="微软雅黑" w:cs="新宋体"/>
                <w:b/>
                <w:color w:val="3B3838" w:themeColor="background2" w:themeShade="40"/>
                <w:kern w:val="1"/>
                <w:szCs w:val="21"/>
                <w:lang w:eastAsia="zh-CN"/>
              </w:rPr>
              <w:t>（</w:t>
            </w:r>
            <w:r>
              <w:rPr>
                <w:rFonts w:hint="eastAsia" w:ascii="微软雅黑" w:hAnsi="微软雅黑" w:eastAsia="微软雅黑" w:cs="新宋体"/>
                <w:b w:val="0"/>
                <w:bCs/>
                <w:color w:val="3B3838" w:themeColor="background2" w:themeShade="40"/>
                <w:kern w:val="1"/>
                <w:szCs w:val="21"/>
                <w:lang w:eastAsia="zh-CN"/>
              </w:rPr>
              <w:t>车程约</w:t>
            </w:r>
            <w:r>
              <w:rPr>
                <w:rFonts w:hint="eastAsia" w:ascii="微软雅黑" w:hAnsi="微软雅黑" w:eastAsia="微软雅黑" w:cs="新宋体"/>
                <w:b w:val="0"/>
                <w:bCs/>
                <w:color w:val="3B3838" w:themeColor="background2" w:themeShade="40"/>
                <w:kern w:val="1"/>
                <w:szCs w:val="21"/>
                <w:lang w:val="en-US" w:eastAsia="zh-CN"/>
              </w:rPr>
              <w:t>2小时，</w:t>
            </w:r>
            <w:r>
              <w:rPr>
                <w:rFonts w:hint="eastAsia" w:ascii="微软雅黑" w:hAnsi="微软雅黑" w:eastAsia="微软雅黑" w:cs="新宋体"/>
                <w:b w:val="0"/>
                <w:bCs/>
                <w:color w:val="FF0000"/>
                <w:kern w:val="1"/>
                <w:szCs w:val="21"/>
                <w:lang w:val="en-US" w:eastAsia="zh-CN"/>
              </w:rPr>
              <w:t>庐山景交免费赠送</w:t>
            </w:r>
            <w:r>
              <w:rPr>
                <w:rFonts w:hint="eastAsia" w:ascii="微软雅黑" w:hAnsi="微软雅黑" w:eastAsia="微软雅黑" w:cs="微软雅黑"/>
                <w:b w:val="0"/>
                <w:bCs w:val="0"/>
                <w:color w:val="FF0000"/>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color w:val="3B3838" w:themeColor="background2" w:themeShade="40"/>
                <w:kern w:val="1"/>
                <w:sz w:val="21"/>
                <w:szCs w:val="21"/>
              </w:rPr>
            </w:pPr>
            <w:r>
              <w:rPr>
                <w:rFonts w:hint="eastAsia" w:ascii="微软雅黑" w:hAnsi="微软雅黑" w:eastAsia="微软雅黑" w:cs="微软雅黑"/>
                <w:b w:val="0"/>
                <w:bCs w:val="0"/>
                <w:color w:val="FF0000"/>
                <w:szCs w:val="21"/>
              </w:rPr>
              <w:t>环山公路弯道多，如有晕车提前备好晕车药</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新宋体"/>
                <w:b/>
                <w:color w:val="3B3838" w:themeColor="background2" w:themeShade="40"/>
                <w:kern w:val="1"/>
                <w:szCs w:val="21"/>
                <w:lang w:eastAsia="zh-CN"/>
              </w:rPr>
              <w:t>）</w:t>
            </w:r>
            <w:r>
              <w:rPr>
                <w:rFonts w:hint="eastAsia" w:ascii="微软雅黑" w:hAnsi="微软雅黑" w:eastAsia="微软雅黑" w:cs="微软雅黑"/>
                <w:bCs/>
                <w:color w:val="3B3838" w:themeColor="background2" w:themeShade="40"/>
                <w:szCs w:val="21"/>
              </w:rPr>
              <w:t>，</w:t>
            </w:r>
            <w:r>
              <w:rPr>
                <w:rFonts w:hint="eastAsia" w:ascii="微软雅黑" w:hAnsi="微软雅黑" w:eastAsia="微软雅黑" w:cs="微软雅黑"/>
                <w:color w:val="3B3838" w:themeColor="background2" w:themeShade="40"/>
                <w:kern w:val="1"/>
                <w:sz w:val="21"/>
                <w:szCs w:val="21"/>
              </w:rPr>
              <w:t>游览白居易写下“人间四月芳菲尽，山寺桃花始盛开”——【</w:t>
            </w:r>
            <w:r>
              <w:rPr>
                <w:rFonts w:hint="eastAsia" w:ascii="微软雅黑" w:hAnsi="微软雅黑" w:eastAsia="微软雅黑" w:cs="微软雅黑"/>
                <w:b/>
                <w:color w:val="3B3838" w:themeColor="background2" w:themeShade="40"/>
                <w:kern w:val="1"/>
                <w:sz w:val="21"/>
                <w:szCs w:val="21"/>
              </w:rPr>
              <w:t>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color w:val="3B3838" w:themeColor="background2" w:themeShade="40"/>
                <w:kern w:val="1"/>
                <w:sz w:val="21"/>
                <w:szCs w:val="21"/>
              </w:rPr>
            </w:pPr>
            <w:r>
              <w:rPr>
                <w:rFonts w:hint="eastAsia" w:ascii="微软雅黑" w:hAnsi="微软雅黑" w:eastAsia="微软雅黑" w:cs="微软雅黑"/>
                <w:b/>
                <w:color w:val="3B3838" w:themeColor="background2" w:themeShade="40"/>
                <w:kern w:val="1"/>
                <w:sz w:val="21"/>
                <w:szCs w:val="21"/>
              </w:rPr>
              <w:t>径】、【如琴湖】</w:t>
            </w:r>
            <w:r>
              <w:rPr>
                <w:rFonts w:hint="eastAsia" w:cs="微软雅黑"/>
                <w:b/>
                <w:color w:val="3B3838" w:themeColor="background2" w:themeShade="40"/>
                <w:kern w:val="1"/>
                <w:sz w:val="21"/>
                <w:szCs w:val="21"/>
                <w:lang w:eastAsia="zh-CN"/>
              </w:rPr>
              <w:t>；</w:t>
            </w:r>
            <w:r>
              <w:rPr>
                <w:rFonts w:hint="eastAsia" w:ascii="微软雅黑" w:hAnsi="微软雅黑" w:eastAsia="微软雅黑" w:cs="微软雅黑"/>
                <w:color w:val="3B3838" w:themeColor="background2" w:themeShade="40"/>
                <w:kern w:val="1"/>
                <w:sz w:val="21"/>
                <w:szCs w:val="21"/>
              </w:rPr>
              <w:t>朱元璋逃过劫难——【</w:t>
            </w:r>
            <w:r>
              <w:rPr>
                <w:rFonts w:hint="eastAsia" w:ascii="微软雅黑" w:hAnsi="微软雅黑" w:eastAsia="微软雅黑" w:cs="微软雅黑"/>
                <w:b/>
                <w:color w:val="3B3838" w:themeColor="background2" w:themeShade="40"/>
                <w:kern w:val="1"/>
                <w:sz w:val="21"/>
                <w:szCs w:val="21"/>
              </w:rPr>
              <w:t>天桥】、</w:t>
            </w:r>
            <w:r>
              <w:rPr>
                <w:rFonts w:hint="eastAsia" w:ascii="微软雅黑" w:hAnsi="微软雅黑" w:eastAsia="微软雅黑" w:cs="微软雅黑"/>
                <w:color w:val="3B3838" w:themeColor="background2" w:themeShade="40"/>
                <w:kern w:val="1"/>
                <w:sz w:val="21"/>
                <w:szCs w:val="21"/>
              </w:rPr>
              <w:t>第四季冰川杰作——【</w:t>
            </w:r>
            <w:r>
              <w:rPr>
                <w:rFonts w:hint="eastAsia" w:ascii="微软雅黑" w:hAnsi="微软雅黑" w:eastAsia="微软雅黑" w:cs="微软雅黑"/>
                <w:b/>
                <w:color w:val="3B3838" w:themeColor="background2" w:themeShade="40"/>
                <w:kern w:val="1"/>
                <w:sz w:val="21"/>
                <w:szCs w:val="21"/>
              </w:rPr>
              <w:t>锦绣谷】、</w:t>
            </w:r>
            <w:r>
              <w:rPr>
                <w:rFonts w:hint="eastAsia" w:ascii="微软雅黑" w:hAnsi="微软雅黑" w:eastAsia="微软雅黑" w:cs="微软雅黑"/>
                <w:color w:val="3B3838" w:themeColor="background2" w:themeShade="40"/>
                <w:kern w:val="1"/>
                <w:sz w:val="21"/>
                <w:szCs w:val="21"/>
              </w:rPr>
              <w:t>无限风光在险峰</w:t>
            </w:r>
            <w:r>
              <w:rPr>
                <w:rFonts w:hint="eastAsia" w:ascii="微软雅黑" w:hAnsi="微软雅黑" w:eastAsia="微软雅黑" w:cs="微软雅黑"/>
                <w:b/>
                <w:color w:val="3B3838" w:themeColor="background2" w:themeShade="40"/>
                <w:kern w:val="1"/>
                <w:sz w:val="21"/>
                <w:szCs w:val="21"/>
              </w:rPr>
              <w:t>——【险峰】、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color w:val="3B3838" w:themeColor="background2" w:themeShade="40"/>
                <w:kern w:val="1"/>
                <w:sz w:val="21"/>
                <w:szCs w:val="21"/>
              </w:rPr>
            </w:pPr>
            <w:r>
              <w:rPr>
                <w:rFonts w:hint="eastAsia" w:ascii="微软雅黑" w:hAnsi="微软雅黑" w:eastAsia="微软雅黑" w:cs="微软雅黑"/>
                <w:color w:val="3B3838" w:themeColor="background2" w:themeShade="40"/>
                <w:kern w:val="1"/>
                <w:sz w:val="21"/>
                <w:szCs w:val="21"/>
              </w:rPr>
              <w:t>美国五星级上将和蒋介石谈判的</w:t>
            </w:r>
            <w:r>
              <w:rPr>
                <w:rFonts w:hint="eastAsia" w:ascii="微软雅黑" w:hAnsi="微软雅黑" w:eastAsia="微软雅黑" w:cs="微软雅黑"/>
                <w:b/>
                <w:color w:val="3B3838" w:themeColor="background2" w:themeShade="40"/>
                <w:kern w:val="1"/>
                <w:sz w:val="21"/>
                <w:szCs w:val="21"/>
              </w:rPr>
              <w:t>——【谈判台】、</w:t>
            </w:r>
            <w:r>
              <w:rPr>
                <w:rFonts w:hint="eastAsia" w:ascii="微软雅黑" w:hAnsi="微软雅黑" w:eastAsia="微软雅黑" w:cs="微软雅黑"/>
                <w:color w:val="3B3838" w:themeColor="background2" w:themeShade="40"/>
                <w:kern w:val="1"/>
                <w:sz w:val="21"/>
                <w:szCs w:val="21"/>
              </w:rPr>
              <w:t>吕洞宾修炼成仙、毛泽东题“天生一个仙人洞”</w:t>
            </w:r>
            <w:r>
              <w:rPr>
                <w:rFonts w:hint="eastAsia" w:ascii="微软雅黑" w:hAnsi="微软雅黑" w:eastAsia="微软雅黑" w:cs="微软雅黑"/>
                <w:b/>
                <w:color w:val="3B3838" w:themeColor="background2" w:themeShade="40"/>
                <w:kern w:val="1"/>
                <w:sz w:val="21"/>
                <w:szCs w:val="21"/>
              </w:rPr>
              <w:t>——【仙人洞】、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kern w:val="2"/>
                <w:sz w:val="21"/>
                <w:szCs w:val="21"/>
                <w:lang w:val="en-US" w:eastAsia="zh-CN"/>
              </w:rPr>
            </w:pPr>
            <w:r>
              <w:rPr>
                <w:rFonts w:hint="eastAsia" w:ascii="微软雅黑" w:hAnsi="微软雅黑" w:eastAsia="微软雅黑" w:cs="微软雅黑"/>
                <w:color w:val="3B3838" w:themeColor="background2" w:themeShade="40"/>
                <w:kern w:val="1"/>
                <w:sz w:val="21"/>
                <w:szCs w:val="21"/>
              </w:rPr>
              <w:t>朱元璋立碑写传的</w:t>
            </w:r>
            <w:r>
              <w:rPr>
                <w:rFonts w:hint="eastAsia" w:ascii="微软雅黑" w:hAnsi="微软雅黑" w:eastAsia="微软雅黑" w:cs="微软雅黑"/>
                <w:b/>
                <w:color w:val="3B3838" w:themeColor="background2" w:themeShade="40"/>
                <w:kern w:val="1"/>
                <w:sz w:val="21"/>
                <w:szCs w:val="21"/>
              </w:rPr>
              <w:t>——【御碑亭】</w:t>
            </w:r>
            <w:r>
              <w:rPr>
                <w:rFonts w:hint="eastAsia" w:ascii="微软雅黑" w:hAnsi="微软雅黑" w:eastAsia="微软雅黑" w:cs="微软雅黑"/>
                <w:bCs/>
                <w:color w:val="3B3838" w:themeColor="background2" w:themeShade="40"/>
                <w:kern w:val="1"/>
                <w:sz w:val="21"/>
                <w:szCs w:val="21"/>
              </w:rPr>
              <w:t>（</w:t>
            </w:r>
            <w:r>
              <w:rPr>
                <w:rFonts w:hint="eastAsia" w:ascii="微软雅黑" w:hAnsi="微软雅黑" w:eastAsia="微软雅黑" w:cs="微软雅黑"/>
                <w:color w:val="3B3838" w:themeColor="background2" w:themeShade="40"/>
                <w:kern w:val="1"/>
                <w:sz w:val="21"/>
                <w:szCs w:val="21"/>
              </w:rPr>
              <w:t>游览约1.5小时）</w:t>
            </w:r>
            <w:r>
              <w:rPr>
                <w:rFonts w:hint="eastAsia" w:cs="微软雅黑"/>
                <w:color w:val="3B3838" w:themeColor="background2" w:themeShade="40"/>
                <w:kern w:val="1"/>
                <w:sz w:val="21"/>
                <w:szCs w:val="21"/>
                <w:lang w:eastAsia="zh-CN"/>
              </w:rPr>
              <w:t>；</w:t>
            </w:r>
            <w:r>
              <w:rPr>
                <w:rFonts w:hint="eastAsia" w:ascii="微软雅黑" w:hAnsi="微软雅黑" w:eastAsia="微软雅黑" w:cs="微软雅黑"/>
                <w:color w:val="3B3838" w:themeColor="background2" w:themeShade="40"/>
                <w:kern w:val="2"/>
                <w:sz w:val="21"/>
                <w:szCs w:val="21"/>
                <w:lang w:eastAsia="zh-CN"/>
              </w:rPr>
              <w:t>游览</w:t>
            </w:r>
            <w:r>
              <w:rPr>
                <w:rFonts w:hint="eastAsia" w:ascii="微软雅黑" w:hAnsi="微软雅黑" w:eastAsia="微软雅黑" w:cs="微软雅黑"/>
                <w:color w:val="3B3838" w:themeColor="background2" w:themeShade="40"/>
                <w:kern w:val="2"/>
                <w:sz w:val="21"/>
                <w:szCs w:val="21"/>
                <w:lang w:val="en-US" w:eastAsia="zh-CN"/>
              </w:rPr>
              <w:t>参观</w:t>
            </w:r>
            <w:r>
              <w:rPr>
                <w:rFonts w:hint="eastAsia" w:ascii="微软雅黑" w:hAnsi="微软雅黑" w:eastAsia="微软雅黑" w:cs="微软雅黑"/>
                <w:b/>
                <w:bCs/>
                <w:color w:val="3B3838" w:themeColor="background2" w:themeShade="40"/>
                <w:kern w:val="2"/>
                <w:sz w:val="21"/>
                <w:szCs w:val="21"/>
                <w:lang w:val="en-US" w:eastAsia="zh-CN" w:bidi="ar-SA"/>
              </w:rPr>
              <w:t>【</w:t>
            </w:r>
            <w:r>
              <w:rPr>
                <w:rFonts w:hint="eastAsia" w:cs="微软雅黑"/>
                <w:b/>
                <w:bCs/>
                <w:color w:val="3B3838" w:themeColor="background2" w:themeShade="40"/>
                <w:kern w:val="2"/>
                <w:sz w:val="21"/>
                <w:szCs w:val="21"/>
                <w:lang w:val="en-US" w:eastAsia="zh-CN" w:bidi="ar-SA"/>
              </w:rPr>
              <w:t>庐山博物馆</w:t>
            </w:r>
            <w:r>
              <w:rPr>
                <w:rFonts w:hint="eastAsia" w:ascii="微软雅黑" w:hAnsi="微软雅黑" w:eastAsia="微软雅黑" w:cs="微软雅黑"/>
                <w:b/>
                <w:bCs/>
                <w:color w:val="3B3838" w:themeColor="background2" w:themeShade="40"/>
                <w:kern w:val="2"/>
                <w:sz w:val="21"/>
                <w:szCs w:val="21"/>
                <w:lang w:val="en-US" w:eastAsia="zh-CN" w:bidi="ar-SA"/>
              </w:rPr>
              <w:t>】</w:t>
            </w:r>
            <w:r>
              <w:rPr>
                <w:rFonts w:hint="eastAsia" w:ascii="微软雅黑" w:hAnsi="微软雅黑" w:eastAsia="微软雅黑" w:cs="微软雅黑"/>
                <w:color w:val="3B3838" w:themeColor="background2" w:themeShade="40"/>
                <w:kern w:val="2"/>
                <w:sz w:val="21"/>
                <w:szCs w:val="21"/>
                <w:lang w:val="en-US" w:eastAsia="zh-CN"/>
              </w:rPr>
              <w:t>（约45分钟）是毛主席59年庐山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2"/>
                <w:sz w:val="21"/>
                <w:szCs w:val="21"/>
                <w:lang w:val="en-US" w:eastAsia="zh-CN"/>
              </w:rPr>
              <w:t>会议期间居住的地方位于芦林一号别墅，1985年起为庐山博物馆，庐山建筑代表作之一;</w:t>
            </w:r>
            <w:r>
              <w:rPr>
                <w:rFonts w:hint="eastAsia" w:ascii="微软雅黑" w:hAnsi="微软雅黑" w:eastAsia="微软雅黑" w:cs="微软雅黑"/>
                <w:color w:val="3B3838" w:themeColor="background2" w:themeShade="40"/>
                <w:kern w:val="0"/>
                <w:szCs w:val="21"/>
              </w:rPr>
              <w:t>参观全国唯一一栋两党最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bCs/>
                <w:color w:val="3B3838" w:themeColor="background2" w:themeShade="40"/>
                <w:szCs w:val="21"/>
              </w:rPr>
            </w:pPr>
            <w:r>
              <w:rPr>
                <w:rFonts w:hint="eastAsia" w:ascii="微软雅黑" w:hAnsi="微软雅黑" w:eastAsia="微软雅黑" w:cs="微软雅黑"/>
                <w:color w:val="3B3838" w:themeColor="background2" w:themeShade="40"/>
                <w:kern w:val="0"/>
                <w:szCs w:val="21"/>
              </w:rPr>
              <w:t>高领导人都居住过的别墅——</w:t>
            </w:r>
            <w:r>
              <w:rPr>
                <w:rFonts w:hint="eastAsia" w:ascii="微软雅黑" w:hAnsi="微软雅黑" w:eastAsia="微软雅黑" w:cs="微软雅黑"/>
                <w:b/>
                <w:color w:val="3B3838" w:themeColor="background2" w:themeShade="40"/>
                <w:kern w:val="0"/>
                <w:szCs w:val="21"/>
              </w:rPr>
              <w:t>【美庐别墅】</w:t>
            </w:r>
            <w:r>
              <w:rPr>
                <w:rFonts w:hint="eastAsia" w:ascii="微软雅黑" w:hAnsi="微软雅黑" w:eastAsia="微软雅黑" w:cs="微软雅黑"/>
                <w:b w:val="0"/>
                <w:bCs/>
                <w:color w:val="2E75B6" w:themeColor="accent1" w:themeShade="BF"/>
                <w:kern w:val="0"/>
                <w:szCs w:val="21"/>
                <w:lang w:eastAsia="zh-CN"/>
              </w:rPr>
              <w:t>（</w:t>
            </w:r>
            <w:r>
              <w:rPr>
                <w:rFonts w:hint="eastAsia" w:ascii="微软雅黑" w:hAnsi="微软雅黑" w:eastAsia="微软雅黑" w:cs="微软雅黑"/>
                <w:b w:val="0"/>
                <w:bCs w:val="0"/>
                <w:color w:val="0070C0"/>
                <w:kern w:val="0"/>
                <w:szCs w:val="21"/>
              </w:rPr>
              <w:t>遇政策性闭馆则外观，</w:t>
            </w:r>
            <w:r>
              <w:rPr>
                <w:rStyle w:val="16"/>
                <w:rFonts w:hint="default"/>
                <w:b w:val="0"/>
                <w:bCs w:val="0"/>
                <w:color w:val="0070C0"/>
                <w:szCs w:val="21"/>
              </w:rPr>
              <w:t>周三闭馆，</w:t>
            </w:r>
            <w:r>
              <w:rPr>
                <w:rFonts w:hint="eastAsia" w:ascii="微软雅黑" w:hAnsi="微软雅黑" w:eastAsia="微软雅黑" w:cs="微软雅黑"/>
                <w:b w:val="0"/>
                <w:bCs w:val="0"/>
                <w:color w:val="0070C0"/>
                <w:kern w:val="0"/>
                <w:szCs w:val="21"/>
              </w:rPr>
              <w:t>约</w:t>
            </w:r>
            <w:r>
              <w:rPr>
                <w:rFonts w:hint="eastAsia" w:ascii="微软雅黑" w:hAnsi="微软雅黑" w:eastAsia="微软雅黑" w:cs="微软雅黑"/>
                <w:b w:val="0"/>
                <w:bCs w:val="0"/>
                <w:color w:val="0070C0"/>
                <w:kern w:val="0"/>
                <w:szCs w:val="21"/>
                <w:lang w:val="en-US" w:eastAsia="zh-CN"/>
              </w:rPr>
              <w:t>4</w:t>
            </w:r>
            <w:r>
              <w:rPr>
                <w:rFonts w:hint="eastAsia" w:ascii="微软雅黑" w:hAnsi="微软雅黑" w:eastAsia="微软雅黑" w:cs="微软雅黑"/>
                <w:b w:val="0"/>
                <w:bCs w:val="0"/>
                <w:color w:val="0070C0"/>
                <w:kern w:val="0"/>
                <w:szCs w:val="21"/>
              </w:rPr>
              <w:t>0分钟）</w:t>
            </w:r>
            <w:r>
              <w:rPr>
                <w:rFonts w:hint="eastAsia" w:ascii="微软雅黑" w:hAnsi="微软雅黑" w:eastAsia="微软雅黑" w:cs="微软雅黑"/>
                <w:b w:val="0"/>
                <w:bCs w:val="0"/>
                <w:color w:val="7F7F7F" w:themeColor="background1" w:themeShade="80"/>
                <w:kern w:val="0"/>
                <w:szCs w:val="21"/>
                <w:lang w:eastAsia="zh-CN"/>
              </w:rPr>
              <w:t>。</w:t>
            </w:r>
            <w:r>
              <w:rPr>
                <w:rFonts w:hint="eastAsia" w:ascii="微软雅黑" w:hAnsi="微软雅黑" w:eastAsia="微软雅黑" w:cs="微软雅黑"/>
                <w:color w:val="3B3838" w:themeColor="background2" w:themeShade="40"/>
                <w:szCs w:val="21"/>
              </w:rPr>
              <w:t>游览——</w:t>
            </w:r>
            <w:r>
              <w:rPr>
                <w:rFonts w:hint="eastAsia" w:ascii="微软雅黑" w:hAnsi="微软雅黑" w:eastAsia="微软雅黑" w:cs="微软雅黑"/>
                <w:b/>
                <w:bCs/>
                <w:color w:val="3B3838" w:themeColor="background2" w:themeShade="40"/>
                <w:szCs w:val="21"/>
              </w:rPr>
              <w:t>【庐山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szCs w:val="21"/>
              </w:rPr>
            </w:pPr>
            <w:r>
              <w:rPr>
                <w:rFonts w:hint="eastAsia" w:ascii="微软雅黑" w:hAnsi="微软雅黑" w:eastAsia="微软雅黑" w:cs="微软雅黑"/>
                <w:b/>
                <w:bCs/>
                <w:color w:val="3B3838" w:themeColor="background2" w:themeShade="40"/>
                <w:szCs w:val="21"/>
              </w:rPr>
              <w:t>博物馆】</w:t>
            </w:r>
            <w:r>
              <w:rPr>
                <w:rFonts w:hint="eastAsia" w:ascii="微软雅黑" w:hAnsi="微软雅黑" w:eastAsia="微软雅黑" w:cs="微软雅黑"/>
                <w:color w:val="3B3838" w:themeColor="background2" w:themeShade="40"/>
                <w:szCs w:val="21"/>
              </w:rPr>
              <w:t>（游览约30分钟）；</w:t>
            </w:r>
            <w:r>
              <w:rPr>
                <w:rFonts w:hint="eastAsia" w:ascii="微软雅黑" w:hAnsi="微软雅黑" w:eastAsia="微软雅黑" w:cs="微软雅黑"/>
                <w:bCs/>
                <w:color w:val="3B3838" w:themeColor="background2" w:themeShade="40"/>
                <w:szCs w:val="21"/>
              </w:rPr>
              <w:t>参观</w:t>
            </w:r>
            <w:r>
              <w:rPr>
                <w:rFonts w:hint="eastAsia" w:ascii="微软雅黑" w:hAnsi="微软雅黑" w:eastAsia="微软雅黑" w:cs="微软雅黑"/>
                <w:b/>
                <w:color w:val="3B3838" w:themeColor="background2" w:themeShade="40"/>
                <w:szCs w:val="21"/>
              </w:rPr>
              <w:t>【会址】</w:t>
            </w:r>
            <w:r>
              <w:rPr>
                <w:rFonts w:hint="eastAsia" w:ascii="微软雅黑" w:hAnsi="微软雅黑" w:eastAsia="微软雅黑" w:cs="微软雅黑"/>
                <w:bCs/>
                <w:color w:val="3B3838" w:themeColor="background2" w:themeShade="40"/>
                <w:szCs w:val="21"/>
              </w:rPr>
              <w:t>（约30分钟）</w:t>
            </w:r>
            <w:r>
              <w:rPr>
                <w:rFonts w:hint="eastAsia" w:ascii="微软雅黑" w:hAnsi="微软雅黑" w:eastAsia="微软雅黑" w:cs="微软雅黑"/>
                <w:color w:val="3B3838" w:themeColor="background2" w:themeShade="40"/>
                <w:szCs w:val="21"/>
              </w:rPr>
              <w:t>原是蒋介石在庐山创办军官训练团的三大建筑之一，于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0070C0"/>
                <w:szCs w:val="21"/>
              </w:rPr>
            </w:pPr>
            <w:r>
              <w:rPr>
                <w:rFonts w:hint="eastAsia" w:ascii="微软雅黑" w:hAnsi="微软雅黑" w:eastAsia="微软雅黑" w:cs="微软雅黑"/>
                <w:color w:val="3B3838" w:themeColor="background2" w:themeShade="40"/>
                <w:szCs w:val="21"/>
              </w:rPr>
              <w:t>1937年落成。1959年中国共产党八届八中全会，1961年中央工作会议和1970年九届二中全会均在此召开</w:t>
            </w:r>
            <w:r>
              <w:rPr>
                <w:rFonts w:hint="eastAsia" w:ascii="微软雅黑" w:hAnsi="微软雅黑" w:eastAsia="微软雅黑" w:cs="微软雅黑"/>
                <w:color w:val="0070C0"/>
                <w:szCs w:val="21"/>
              </w:rPr>
              <w:t>（每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i w:val="0"/>
                <w:color w:val="3B3838" w:themeColor="background2" w:themeShade="40"/>
                <w:kern w:val="0"/>
                <w:sz w:val="21"/>
                <w:szCs w:val="21"/>
                <w:u w:val="none"/>
                <w:lang w:val="en-US" w:eastAsia="zh-CN" w:bidi="ar"/>
              </w:rPr>
            </w:pPr>
            <w:r>
              <w:rPr>
                <w:rFonts w:hint="eastAsia" w:ascii="微软雅黑" w:hAnsi="微软雅黑" w:eastAsia="微软雅黑" w:cs="微软雅黑"/>
                <w:color w:val="0070C0"/>
                <w:szCs w:val="21"/>
              </w:rPr>
              <w:t>月第一周、第三周的星期二闭馆</w:t>
            </w:r>
            <w:r>
              <w:rPr>
                <w:rFonts w:hint="eastAsia" w:ascii="微软雅黑" w:hAnsi="微软雅黑" w:eastAsia="微软雅黑" w:cs="微软雅黑"/>
                <w:color w:val="0070C0"/>
                <w:szCs w:val="21"/>
                <w:lang w:eastAsia="zh-CN"/>
              </w:rPr>
              <w:t>）</w:t>
            </w:r>
            <w:r>
              <w:rPr>
                <w:rFonts w:hint="eastAsia" w:ascii="微软雅黑" w:hAnsi="微软雅黑" w:eastAsia="微软雅黑" w:cs="微软雅黑"/>
                <w:b w:val="0"/>
                <w:bCs w:val="0"/>
                <w:color w:val="3B3838" w:themeColor="background2" w:themeShade="40"/>
                <w:szCs w:val="21"/>
              </w:rPr>
              <w:t>，毛泽东同志主持了这三次重要会议。</w:t>
            </w:r>
            <w:r>
              <w:rPr>
                <w:rFonts w:hint="eastAsia" w:ascii="微软雅黑" w:hAnsi="微软雅黑" w:eastAsia="微软雅黑" w:cs="微软雅黑"/>
                <w:b w:val="0"/>
                <w:bCs w:val="0"/>
                <w:i w:val="0"/>
                <w:color w:val="3B3838" w:themeColor="background2" w:themeShade="40"/>
                <w:kern w:val="0"/>
                <w:sz w:val="21"/>
                <w:szCs w:val="21"/>
                <w:u w:val="none"/>
                <w:lang w:val="en-US" w:eastAsia="zh-CN" w:bidi="ar"/>
              </w:rPr>
              <w:t>晚餐后入住酒店。晚上可自由逛云中山城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bCs/>
                <w:sz w:val="21"/>
                <w:szCs w:val="21"/>
                <w:highlight w:val="yellow"/>
              </w:rPr>
            </w:pPr>
            <w:r>
              <w:rPr>
                <w:rFonts w:hint="eastAsia" w:ascii="微软雅黑" w:hAnsi="微软雅黑" w:eastAsia="微软雅黑" w:cs="微软雅黑"/>
                <w:b w:val="0"/>
                <w:bCs w:val="0"/>
                <w:i w:val="0"/>
                <w:color w:val="3B3838" w:themeColor="background2" w:themeShade="40"/>
                <w:kern w:val="0"/>
                <w:sz w:val="21"/>
                <w:szCs w:val="21"/>
                <w:u w:val="none"/>
                <w:lang w:val="en-US" w:eastAsia="zh-CN" w:bidi="ar"/>
              </w:rPr>
              <w:t>——牯岭街（不含车、导游）。</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9.11</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庐山</w:t>
            </w:r>
            <w:r>
              <w:rPr>
                <w:rFonts w:hint="eastAsia" w:ascii="微软雅黑" w:hAnsi="微软雅黑" w:eastAsia="微软雅黑" w:cs="微软雅黑"/>
                <w:b/>
                <w:bCs/>
                <w:color w:val="3B3838" w:themeColor="background2" w:themeShade="40"/>
                <w:sz w:val="21"/>
                <w:szCs w:val="21"/>
                <w:lang w:val="en-US" w:eastAsia="zh-CN"/>
              </w:rPr>
              <w:t>-鄱阳湖</w:t>
            </w:r>
            <w:r>
              <w:rPr>
                <w:rFonts w:hint="eastAsia" w:ascii="微软雅黑" w:hAnsi="微软雅黑" w:eastAsia="微软雅黑" w:cs="微软雅黑"/>
                <w:b/>
                <w:bCs/>
                <w:color w:val="3B3838" w:themeColor="background2" w:themeShade="40"/>
                <w:sz w:val="21"/>
                <w:szCs w:val="21"/>
                <w:lang w:eastAsia="zh-CN"/>
              </w:rPr>
              <w:t>—景德镇—屯溪</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firstLine="315" w:firstLineChars="1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屯溪</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107" w:right="5"/>
              <w:textAlignment w:val="auto"/>
              <w:rPr>
                <w:rFonts w:hint="eastAsia"/>
                <w:sz w:val="21"/>
                <w:szCs w:val="21"/>
                <w:lang w:eastAsia="zh-CN"/>
              </w:rPr>
            </w:pPr>
            <w:r>
              <w:rPr>
                <w:rFonts w:hint="eastAsia" w:ascii="微软雅黑" w:hAnsi="微软雅黑" w:eastAsia="微软雅黑" w:cs="微软雅黑"/>
                <w:color w:val="3B3838" w:themeColor="background2" w:themeShade="40"/>
                <w:sz w:val="21"/>
                <w:szCs w:val="21"/>
              </w:rPr>
              <w:t>早餐后</w:t>
            </w:r>
            <w:r>
              <w:rPr>
                <w:rFonts w:hint="eastAsia" w:ascii="微软雅黑" w:hAnsi="微软雅黑" w:eastAsia="微软雅黑" w:cs="微软雅黑"/>
                <w:color w:val="3B3838" w:themeColor="background2" w:themeShade="40"/>
                <w:sz w:val="21"/>
                <w:szCs w:val="21"/>
                <w:lang w:eastAsia="zh-CN"/>
              </w:rPr>
              <w:t>，乘车前往</w:t>
            </w:r>
            <w:r>
              <w:rPr>
                <w:rFonts w:hint="eastAsia" w:ascii="微软雅黑" w:hAnsi="微软雅黑" w:eastAsia="微软雅黑" w:cs="微软雅黑"/>
                <w:b/>
                <w:bCs/>
                <w:color w:val="3B3838" w:themeColor="background2" w:themeShade="40"/>
                <w:sz w:val="21"/>
                <w:szCs w:val="21"/>
                <w:lang w:eastAsia="zh-CN"/>
              </w:rPr>
              <w:t>中国最大的淡水湖——国家</w:t>
            </w:r>
            <w:r>
              <w:rPr>
                <w:rFonts w:hint="eastAsia" w:ascii="微软雅黑" w:hAnsi="微软雅黑" w:eastAsia="微软雅黑" w:cs="微软雅黑"/>
                <w:b/>
                <w:bCs/>
                <w:color w:val="3B3838" w:themeColor="background2" w:themeShade="40"/>
                <w:sz w:val="21"/>
                <w:szCs w:val="21"/>
                <w:lang w:val="en-US" w:eastAsia="zh-CN"/>
              </w:rPr>
              <w:t>5A</w:t>
            </w:r>
            <w:r>
              <w:rPr>
                <w:rFonts w:hint="eastAsia" w:ascii="微软雅黑" w:hAnsi="微软雅黑" w:eastAsia="微软雅黑" w:cs="微软雅黑"/>
                <w:b/>
                <w:bCs/>
                <w:color w:val="3B3838" w:themeColor="background2" w:themeShade="40"/>
                <w:sz w:val="21"/>
                <w:szCs w:val="21"/>
                <w:lang w:eastAsia="zh-CN"/>
              </w:rPr>
              <w:t>鄱阳湖国家湿地公园</w:t>
            </w:r>
            <w:r>
              <w:rPr>
                <w:rFonts w:hint="eastAsia" w:ascii="微软雅黑" w:hAnsi="微软雅黑" w:eastAsia="微软雅黑" w:cs="微软雅黑"/>
                <w:color w:val="3B3838" w:themeColor="background2" w:themeShade="40"/>
                <w:sz w:val="21"/>
                <w:szCs w:val="21"/>
                <w:lang w:eastAsia="zh-CN"/>
              </w:rPr>
              <w:t>，乘船深度游览鄱阳湖全貌，湖水清澈，视野广阔，</w:t>
            </w:r>
            <w:r>
              <w:rPr>
                <w:rFonts w:hint="eastAsia" w:ascii="微软雅黑" w:hAnsi="微软雅黑" w:eastAsia="微软雅黑" w:cs="微软雅黑"/>
                <w:color w:val="3B3838" w:themeColor="background2" w:themeShade="40"/>
                <w:spacing w:val="-5"/>
                <w:sz w:val="21"/>
                <w:szCs w:val="21"/>
              </w:rPr>
              <w:t>，让人不禁感受到“落霞与孤骛齐飞，秋水共长天一</w:t>
            </w:r>
            <w:r>
              <w:rPr>
                <w:rFonts w:hint="eastAsia" w:ascii="微软雅黑" w:hAnsi="微软雅黑" w:eastAsia="微软雅黑" w:cs="微软雅黑"/>
                <w:color w:val="3B3838" w:themeColor="background2" w:themeShade="40"/>
                <w:spacing w:val="-13"/>
                <w:sz w:val="21"/>
                <w:szCs w:val="21"/>
              </w:rPr>
              <w:t>色”的意味。乘船游览</w:t>
            </w:r>
            <w:r>
              <w:rPr>
                <w:rFonts w:hint="eastAsia" w:ascii="微软雅黑" w:hAnsi="微软雅黑" w:eastAsia="微软雅黑" w:cs="微软雅黑"/>
                <w:b/>
                <w:bCs/>
                <w:color w:val="3B3838" w:themeColor="background2" w:themeShade="40"/>
                <w:spacing w:val="-13"/>
                <w:sz w:val="21"/>
                <w:szCs w:val="21"/>
              </w:rPr>
              <w:t>【国家重点候鸟保护保育区】</w:t>
            </w:r>
            <w:r>
              <w:rPr>
                <w:rFonts w:hint="eastAsia" w:ascii="微软雅黑" w:hAnsi="微软雅黑" w:eastAsia="微软雅黑" w:cs="微软雅黑"/>
                <w:color w:val="3B3838" w:themeColor="background2" w:themeShade="40"/>
                <w:spacing w:val="-13"/>
                <w:sz w:val="21"/>
                <w:szCs w:val="21"/>
              </w:rPr>
              <w:t>---候鸟聚集地“小南海”，聆听天籁般的鸟鸣，</w:t>
            </w:r>
            <w:r>
              <w:rPr>
                <w:rFonts w:hint="eastAsia" w:ascii="微软雅黑" w:hAnsi="微软雅黑" w:eastAsia="微软雅黑" w:cs="微软雅黑"/>
                <w:color w:val="3B3838" w:themeColor="background2" w:themeShade="40"/>
                <w:spacing w:val="-1"/>
                <w:sz w:val="21"/>
                <w:szCs w:val="21"/>
              </w:rPr>
              <w:t xml:space="preserve">这里聚集了世界上 </w:t>
            </w:r>
            <w:r>
              <w:rPr>
                <w:rFonts w:hint="eastAsia" w:ascii="微软雅黑" w:hAnsi="微软雅黑" w:eastAsia="微软雅黑" w:cs="微软雅黑"/>
                <w:color w:val="3B3838" w:themeColor="background2" w:themeShade="40"/>
                <w:sz w:val="21"/>
                <w:szCs w:val="21"/>
              </w:rPr>
              <w:t>98%的湿地珍稀候鸟种群，98%的白鹤与数十万只天鹅、大雁、白鹳会相继来此</w:t>
            </w:r>
            <w:r>
              <w:rPr>
                <w:rFonts w:hint="eastAsia" w:ascii="微软雅黑" w:hAnsi="微软雅黑" w:eastAsia="微软雅黑" w:cs="微软雅黑"/>
                <w:color w:val="3B3838" w:themeColor="background2" w:themeShade="40"/>
                <w:spacing w:val="-5"/>
                <w:sz w:val="21"/>
                <w:szCs w:val="21"/>
              </w:rPr>
              <w:t>越冬，繁衍生息，场景蔚为壮观。游览龟脑山、饶娥女神、龙吼山等，远眺滴水观音像，生态渔村</w:t>
            </w:r>
            <w:r>
              <w:rPr>
                <w:rFonts w:hint="eastAsia" w:ascii="微软雅黑" w:hAnsi="微软雅黑" w:eastAsia="微软雅黑" w:cs="微软雅黑"/>
                <w:color w:val="3B3838" w:themeColor="background2" w:themeShade="40"/>
                <w:spacing w:val="-12"/>
                <w:sz w:val="21"/>
                <w:szCs w:val="21"/>
              </w:rPr>
              <w:t xml:space="preserve">竹溪三岛、斗笠峰，它由庙咀、腰里、大宗三个岛屿组成，无蚊村庙咀，一个非常有灵气的地方， </w:t>
            </w:r>
            <w:r>
              <w:rPr>
                <w:rFonts w:hint="eastAsia" w:ascii="微软雅黑" w:hAnsi="微软雅黑" w:eastAsia="微软雅黑" w:cs="微软雅黑"/>
                <w:color w:val="3B3838" w:themeColor="background2" w:themeShade="40"/>
                <w:spacing w:val="-16"/>
                <w:sz w:val="21"/>
                <w:szCs w:val="21"/>
              </w:rPr>
              <w:t>赴被誉为“候鸟天堂”、“人间仙境”的观鸟首选地——白沙洲。这是一片存有许许多多原生态的地</w:t>
            </w:r>
            <w:r>
              <w:rPr>
                <w:rFonts w:hint="eastAsia" w:ascii="微软雅黑" w:hAnsi="微软雅黑" w:eastAsia="微软雅黑" w:cs="微软雅黑"/>
                <w:color w:val="3B3838" w:themeColor="background2" w:themeShade="40"/>
                <w:spacing w:val="-7"/>
                <w:sz w:val="21"/>
                <w:szCs w:val="21"/>
              </w:rPr>
              <w:t>域。这是一片远离尘嚣的自然纯净世界。这也是一座集自然和赣鄱文化于一身的大自然生态旅</w:t>
            </w:r>
            <w:r>
              <w:rPr>
                <w:rFonts w:hint="eastAsia" w:ascii="微软雅黑" w:hAnsi="微软雅黑" w:eastAsia="微软雅黑" w:cs="微软雅黑"/>
                <w:color w:val="3B3838" w:themeColor="background2" w:themeShade="40"/>
                <w:sz w:val="21"/>
                <w:szCs w:val="21"/>
              </w:rPr>
              <w:t>游区</w:t>
            </w:r>
            <w:r>
              <w:rPr>
                <w:rFonts w:hint="eastAsia" w:ascii="微软雅黑" w:hAnsi="微软雅黑" w:eastAsia="微软雅黑" w:cs="微软雅黑"/>
                <w:color w:val="3B3838" w:themeColor="background2" w:themeShade="40"/>
                <w:sz w:val="21"/>
                <w:szCs w:val="21"/>
                <w:lang w:eastAsia="zh-CN"/>
              </w:rPr>
              <w:t>。</w:t>
            </w:r>
            <w:r>
              <w:rPr>
                <w:rFonts w:hint="eastAsia" w:ascii="微软雅黑" w:hAnsi="微软雅黑" w:eastAsia="微软雅黑" w:cs="微软雅黑"/>
                <w:sz w:val="21"/>
                <w:szCs w:val="21"/>
                <w:lang w:eastAsia="zh-CN"/>
              </w:rPr>
              <w:t>结束之后乘车前往黄山屯溪区（车程约</w:t>
            </w:r>
            <w:r>
              <w:rPr>
                <w:rFonts w:hint="eastAsia" w:ascii="微软雅黑" w:hAnsi="微软雅黑" w:eastAsia="微软雅黑" w:cs="微软雅黑"/>
                <w:sz w:val="21"/>
                <w:szCs w:val="21"/>
                <w:lang w:val="en-US" w:eastAsia="zh-CN"/>
              </w:rPr>
              <w:t>3小时</w:t>
            </w:r>
            <w:r>
              <w:rPr>
                <w:rFonts w:hint="eastAsia" w:ascii="微软雅黑" w:hAnsi="微软雅黑" w:eastAsia="微软雅黑" w:cs="微软雅黑"/>
                <w:sz w:val="21"/>
                <w:szCs w:val="21"/>
                <w:lang w:eastAsia="zh-CN"/>
              </w:rPr>
              <w:t>），</w:t>
            </w:r>
            <w:r>
              <w:rPr>
                <w:rFonts w:hint="eastAsia" w:ascii="微软雅黑" w:hAnsi="微软雅黑" w:eastAsia="微软雅黑" w:cs="微软雅黑"/>
                <w:szCs w:val="21"/>
              </w:rPr>
              <w:t>自由游览“活动着的清明上河图”—【</w:t>
            </w:r>
            <w:r>
              <w:rPr>
                <w:rFonts w:hint="eastAsia" w:ascii="微软雅黑" w:hAnsi="微软雅黑" w:eastAsia="微软雅黑" w:cs="微软雅黑"/>
                <w:b/>
                <w:szCs w:val="21"/>
              </w:rPr>
              <w:t>屯溪老街</w:t>
            </w:r>
            <w:r>
              <w:rPr>
                <w:rFonts w:hint="eastAsia" w:ascii="微软雅黑" w:hAnsi="微软雅黑" w:eastAsia="微软雅黑" w:cs="微软雅黑"/>
                <w:szCs w:val="21"/>
              </w:rPr>
              <w:t>】，老街道两旁店家鳞次栉比，多为双层砖木结构，清一色的徽派建筑风格，透溢出一股浓郁的古风神韵。老街建筑多为木穿榫式结构，石础、砖砌、马头墙、小青瓦、徽派木雕、金字招牌、朱阁重檐，古朴典雅，华丽高洁，赭色的大块条石铺成的路面，纹理清晰，洁净如画。也可自由游览被誉“徽州的丽江古城”，黄山首个时尚休闲情景式商业步行街——</w:t>
            </w:r>
            <w:r>
              <w:rPr>
                <w:rFonts w:hint="eastAsia" w:ascii="微软雅黑" w:hAnsi="微软雅黑" w:eastAsia="微软雅黑" w:cs="微软雅黑"/>
                <w:b/>
                <w:bCs/>
                <w:szCs w:val="21"/>
              </w:rPr>
              <w:t>【黎阳水街】</w:t>
            </w:r>
            <w:r>
              <w:rPr>
                <w:rFonts w:hint="eastAsia" w:ascii="微软雅黑" w:hAnsi="微软雅黑" w:eastAsia="微软雅黑" w:cs="微软雅黑"/>
                <w:szCs w:val="21"/>
              </w:rPr>
              <w:t>；黎阳水街是古朴徽派建筑与现代建筑的完美融合，内有咖啡馆小吃店、酒吧教堂、江边广场、影院等。</w:t>
            </w:r>
            <w:r>
              <w:rPr>
                <w:rFonts w:hint="eastAsia" w:ascii="微软雅黑" w:hAnsi="微软雅黑" w:eastAsia="微软雅黑" w:cs="微软雅黑"/>
                <w:b/>
                <w:bCs/>
                <w:szCs w:val="21"/>
              </w:rPr>
              <w:t>可自费品尝徽菜风味或特色小吃，品尝徽菜代表名菜-毛豆腐、臭鳜鱼及购黄山特产-徽州烧饼。</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9.12</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屯溪—黄山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525" w:firstLineChars="2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highlight w:val="none"/>
                <w:lang w:eastAsia="zh-CN"/>
              </w:rPr>
              <w:t>汤口</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b w:val="0"/>
                <w:bCs/>
                <w:color w:val="3B3838" w:themeColor="background2" w:themeShade="40"/>
                <w:kern w:val="2"/>
                <w:sz w:val="21"/>
                <w:szCs w:val="21"/>
                <w:u w:val="none"/>
                <w:lang w:val="en-US" w:eastAsia="zh-CN" w:bidi="ar"/>
              </w:rPr>
            </w:pPr>
            <w:r>
              <w:rPr>
                <w:rFonts w:hint="eastAsia" w:ascii="微软雅黑" w:hAnsi="微软雅黑" w:eastAsia="微软雅黑" w:cs="微软雅黑"/>
                <w:color w:val="3B3838" w:themeColor="background2" w:themeShade="40"/>
                <w:kern w:val="0"/>
                <w:sz w:val="21"/>
                <w:szCs w:val="21"/>
                <w:u w:val="none"/>
                <w:lang w:val="en-US" w:eastAsia="zh-CN" w:bidi="ar"/>
              </w:rPr>
              <w:t>早餐后前往黄山景区换乘中心（车程约1小时），</w:t>
            </w:r>
            <w:r>
              <w:rPr>
                <w:rFonts w:hint="eastAsia" w:ascii="微软雅黑" w:hAnsi="微软雅黑" w:eastAsia="微软雅黑" w:cs="微软雅黑"/>
                <w:b w:val="0"/>
                <w:bCs/>
                <w:color w:val="3B3838" w:themeColor="background2" w:themeShade="40"/>
                <w:kern w:val="2"/>
                <w:sz w:val="21"/>
                <w:szCs w:val="21"/>
                <w:u w:val="none"/>
                <w:lang w:val="en-US" w:eastAsia="zh-CN" w:bidi="ar"/>
              </w:rPr>
              <w:t>转乘景区环保车前往</w:t>
            </w:r>
            <w:r>
              <w:rPr>
                <w:rFonts w:hint="eastAsia" w:ascii="微软雅黑" w:hAnsi="微软雅黑" w:eastAsia="微软雅黑" w:cs="微软雅黑"/>
                <w:color w:val="3B3838" w:themeColor="background2" w:themeShade="40"/>
                <w:kern w:val="2"/>
                <w:sz w:val="21"/>
                <w:szCs w:val="21"/>
                <w:u w:val="none"/>
                <w:lang w:val="en-US" w:eastAsia="zh-CN" w:bidi="ar"/>
              </w:rPr>
              <w:t>【</w:t>
            </w:r>
            <w:r>
              <w:rPr>
                <w:rFonts w:hint="eastAsia" w:ascii="微软雅黑" w:hAnsi="微软雅黑" w:eastAsia="微软雅黑" w:cs="微软雅黑"/>
                <w:b/>
                <w:bCs w:val="0"/>
                <w:color w:val="3B3838" w:themeColor="background2" w:themeShade="40"/>
                <w:kern w:val="2"/>
                <w:sz w:val="21"/>
                <w:szCs w:val="21"/>
                <w:u w:val="none"/>
                <w:lang w:val="en-US" w:eastAsia="zh-CN" w:bidi="ar"/>
              </w:rPr>
              <w:t>黄山风景区，游览约5-6小时</w:t>
            </w:r>
            <w:r>
              <w:rPr>
                <w:rFonts w:hint="eastAsia" w:ascii="微软雅黑" w:hAnsi="微软雅黑" w:eastAsia="微软雅黑" w:cs="微软雅黑"/>
                <w:color w:val="3B3838" w:themeColor="background2" w:themeShade="40"/>
                <w:kern w:val="2"/>
                <w:sz w:val="21"/>
                <w:szCs w:val="21"/>
                <w:u w:val="none"/>
                <w:lang w:val="en-US" w:eastAsia="zh-CN" w:bidi="ar"/>
              </w:rPr>
              <w:t>】</w:t>
            </w:r>
            <w:r>
              <w:rPr>
                <w:rFonts w:hint="eastAsia" w:ascii="微软雅黑" w:hAnsi="微软雅黑" w:eastAsia="微软雅黑" w:cs="微软雅黑"/>
                <w:b w:val="0"/>
                <w:bCs/>
                <w:color w:val="3B3838" w:themeColor="background2" w:themeShade="40"/>
                <w:kern w:val="2"/>
                <w:sz w:val="21"/>
                <w:szCs w:val="21"/>
                <w:u w:val="none"/>
                <w:lang w:val="en-US" w:eastAsia="zh-CN" w:bidi="ar"/>
              </w:rPr>
              <w:t>，可自费</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3B3838" w:themeColor="background2" w:themeShade="40"/>
                <w:kern w:val="2"/>
                <w:sz w:val="21"/>
                <w:szCs w:val="21"/>
                <w:u w:val="none"/>
                <w:lang w:val="en-US" w:eastAsia="zh-CN" w:bidi="ar"/>
              </w:rPr>
            </w:pPr>
            <w:r>
              <w:rPr>
                <w:rFonts w:hint="eastAsia" w:ascii="微软雅黑" w:hAnsi="微软雅黑" w:eastAsia="微软雅黑" w:cs="微软雅黑"/>
                <w:b w:val="0"/>
                <w:bCs/>
                <w:color w:val="3B3838" w:themeColor="background2" w:themeShade="40"/>
                <w:kern w:val="2"/>
                <w:sz w:val="21"/>
                <w:szCs w:val="21"/>
                <w:u w:val="none"/>
                <w:lang w:val="en-US" w:eastAsia="zh-CN" w:bidi="ar"/>
              </w:rPr>
              <w:t>选择乘玉屏缆车上山</w:t>
            </w:r>
            <w:r>
              <w:rPr>
                <w:rFonts w:hint="eastAsia" w:ascii="微软雅黑" w:hAnsi="微软雅黑" w:eastAsia="微软雅黑" w:cs="微软雅黑"/>
                <w:color w:val="3B3838" w:themeColor="background2" w:themeShade="40"/>
                <w:kern w:val="2"/>
                <w:sz w:val="21"/>
                <w:szCs w:val="21"/>
                <w:u w:val="none"/>
                <w:lang w:val="en-US" w:eastAsia="zh-CN" w:bidi="ar"/>
              </w:rPr>
              <w:t>：游玉屏景区，赏闻名世界的黄山迎客松、观玉屏睡佛、远眺天都峰，登百步云梯、穿越一线</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3B3838" w:themeColor="background2" w:themeShade="40"/>
                <w:kern w:val="2"/>
                <w:sz w:val="21"/>
                <w:szCs w:val="21"/>
                <w:u w:val="none"/>
                <w:lang w:val="en-US" w:eastAsia="zh-CN" w:bidi="ar"/>
              </w:rPr>
            </w:pPr>
            <w:r>
              <w:rPr>
                <w:rFonts w:hint="eastAsia" w:ascii="微软雅黑" w:hAnsi="微软雅黑" w:eastAsia="微软雅黑" w:cs="微软雅黑"/>
                <w:color w:val="3B3838" w:themeColor="background2" w:themeShade="40"/>
                <w:kern w:val="2"/>
                <w:sz w:val="21"/>
                <w:szCs w:val="21"/>
                <w:u w:val="none"/>
                <w:lang w:val="en-US" w:eastAsia="zh-CN" w:bidi="ar"/>
              </w:rPr>
              <w:t>天、鳌鱼峰、天海景区。中午：</w:t>
            </w:r>
            <w:r>
              <w:rPr>
                <w:rFonts w:hint="eastAsia" w:ascii="微软雅黑" w:hAnsi="微软雅黑" w:eastAsia="微软雅黑" w:cs="微软雅黑"/>
                <w:b/>
                <w:bCs w:val="0"/>
                <w:color w:val="3B3838" w:themeColor="background2" w:themeShade="40"/>
                <w:kern w:val="2"/>
                <w:sz w:val="21"/>
                <w:szCs w:val="21"/>
                <w:u w:val="none"/>
                <w:lang w:val="en-US" w:eastAsia="zh-CN" w:bidi="ar"/>
              </w:rPr>
              <w:t>约12时前往餐厅用中餐【自理】</w:t>
            </w:r>
            <w:r>
              <w:rPr>
                <w:rFonts w:hint="eastAsia" w:ascii="微软雅黑" w:hAnsi="微软雅黑" w:eastAsia="微软雅黑" w:cs="微软雅黑"/>
                <w:color w:val="3B3838" w:themeColor="background2" w:themeShade="40"/>
                <w:kern w:val="2"/>
                <w:sz w:val="21"/>
                <w:szCs w:val="21"/>
                <w:u w:val="none"/>
                <w:lang w:val="en-US" w:eastAsia="zh-CN" w:bidi="ar"/>
              </w:rPr>
              <w:t>下午：后登临黄山第二高峰—光 明顶，远眺黄</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3B3838" w:themeColor="background2" w:themeShade="40"/>
                <w:kern w:val="2"/>
                <w:sz w:val="21"/>
                <w:szCs w:val="21"/>
                <w:u w:val="none"/>
                <w:lang w:val="en-US" w:eastAsia="zh-CN" w:bidi="ar"/>
              </w:rPr>
            </w:pPr>
            <w:r>
              <w:rPr>
                <w:rFonts w:hint="eastAsia" w:ascii="微软雅黑" w:hAnsi="微软雅黑" w:eastAsia="微软雅黑" w:cs="微软雅黑"/>
                <w:color w:val="3B3838" w:themeColor="background2" w:themeShade="40"/>
                <w:kern w:val="2"/>
                <w:sz w:val="21"/>
                <w:szCs w:val="21"/>
                <w:u w:val="none"/>
                <w:lang w:val="en-US" w:eastAsia="zh-CN" w:bidi="ar"/>
              </w:rPr>
              <w:t>山奇石—飞来石、观北海景区、三十六小峰之首“始信黄山天下奇”的始信峰，欣赏黑虎、连理、龙爪、探海、竖</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b w:val="0"/>
                <w:bCs/>
                <w:kern w:val="2"/>
                <w:sz w:val="21"/>
                <w:szCs w:val="21"/>
                <w:u w:val="none"/>
                <w:lang w:val="en-US" w:eastAsia="zh-CN" w:bidi="ar"/>
              </w:rPr>
            </w:pPr>
            <w:r>
              <w:rPr>
                <w:rFonts w:hint="eastAsia" w:ascii="微软雅黑" w:hAnsi="微软雅黑" w:eastAsia="微软雅黑" w:cs="微软雅黑"/>
                <w:color w:val="3B3838" w:themeColor="background2" w:themeShade="40"/>
                <w:kern w:val="2"/>
                <w:sz w:val="21"/>
                <w:szCs w:val="21"/>
                <w:u w:val="none"/>
                <w:lang w:val="en-US" w:eastAsia="zh-CN" w:bidi="ar"/>
              </w:rPr>
              <w:t>琴松等，赏黄山秀美风光，令人不禁浮想联篇，尔后</w:t>
            </w:r>
            <w:r>
              <w:rPr>
                <w:rFonts w:hint="eastAsia" w:ascii="微软雅黑" w:hAnsi="微软雅黑" w:eastAsia="微软雅黑" w:cs="微软雅黑"/>
                <w:b w:val="0"/>
                <w:bCs/>
                <w:color w:val="3B3838" w:themeColor="background2" w:themeShade="40"/>
                <w:kern w:val="2"/>
                <w:sz w:val="21"/>
                <w:szCs w:val="21"/>
                <w:u w:val="none"/>
                <w:lang w:val="en-US" w:eastAsia="zh-CN" w:bidi="ar"/>
              </w:rPr>
              <w:t>步行下山。</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9.13</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汤口—宏村—婺源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525" w:firstLineChars="2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w:t>
            </w:r>
          </w:p>
        </w:tc>
      </w:tr>
      <w:tr>
        <w:tblPrEx>
          <w:tblCellMar>
            <w:top w:w="0" w:type="dxa"/>
            <w:left w:w="108" w:type="dxa"/>
            <w:bottom w:w="0" w:type="dxa"/>
            <w:right w:w="108" w:type="dxa"/>
          </w:tblCellMar>
        </w:tblPrEx>
        <w:trPr>
          <w:trHeight w:val="42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color w:val="3B3838" w:themeColor="background2" w:themeShade="40"/>
                <w:szCs w:val="21"/>
                <w:lang w:eastAsia="zh-CN"/>
              </w:rPr>
              <w:t>早餐后</w:t>
            </w:r>
            <w:r>
              <w:rPr>
                <w:rFonts w:hint="eastAsia" w:ascii="微软雅黑" w:hAnsi="微软雅黑" w:eastAsia="微软雅黑" w:cs="微软雅黑"/>
                <w:color w:val="3B3838" w:themeColor="background2" w:themeShade="40"/>
                <w:szCs w:val="21"/>
              </w:rPr>
              <w:t>，</w:t>
            </w:r>
            <w:r>
              <w:rPr>
                <w:rFonts w:hint="eastAsia" w:ascii="微软雅黑" w:hAnsi="微软雅黑" w:eastAsia="微软雅黑" w:cs="微软雅黑"/>
                <w:b w:val="0"/>
                <w:bCs/>
                <w:color w:val="3B3838" w:themeColor="background2" w:themeShade="40"/>
                <w:sz w:val="21"/>
                <w:szCs w:val="21"/>
                <w:highlight w:val="none"/>
                <w:lang w:eastAsia="zh-CN" w:bidi="ar"/>
              </w:rPr>
              <w:t>乘车</w:t>
            </w:r>
            <w:r>
              <w:rPr>
                <w:rFonts w:hint="eastAsia" w:ascii="微软雅黑" w:hAnsi="微软雅黑" w:eastAsia="微软雅黑" w:cs="微软雅黑"/>
                <w:b/>
                <w:bCs/>
                <w:color w:val="3B3838" w:themeColor="background2" w:themeShade="40"/>
                <w:kern w:val="0"/>
                <w:szCs w:val="21"/>
              </w:rPr>
              <w:t>“中国画里的乡村”</w:t>
            </w:r>
            <w:r>
              <w:rPr>
                <w:rFonts w:hint="eastAsia" w:ascii="微软雅黑" w:hAnsi="微软雅黑" w:eastAsia="微软雅黑" w:cs="微软雅黑"/>
                <w:b/>
                <w:color w:val="3B3838" w:themeColor="background2" w:themeShade="40"/>
                <w:kern w:val="0"/>
                <w:szCs w:val="21"/>
              </w:rPr>
              <w:t>、</w:t>
            </w:r>
            <w:r>
              <w:rPr>
                <w:rFonts w:hint="eastAsia" w:ascii="微软雅黑" w:hAnsi="微软雅黑" w:eastAsia="微软雅黑" w:cs="微软雅黑"/>
                <w:bCs/>
                <w:color w:val="3B3838" w:themeColor="background2" w:themeShade="40"/>
                <w:kern w:val="0"/>
                <w:szCs w:val="21"/>
              </w:rPr>
              <w:t>影片《卧虎藏龙》外景拍摄地之一——</w:t>
            </w:r>
            <w:r>
              <w:rPr>
                <w:rFonts w:hint="eastAsia" w:ascii="微软雅黑" w:hAnsi="微软雅黑" w:eastAsia="微软雅黑" w:cs="微软雅黑"/>
                <w:b/>
                <w:color w:val="3B3838" w:themeColor="background2" w:themeShade="40"/>
                <w:kern w:val="0"/>
                <w:szCs w:val="21"/>
              </w:rPr>
              <w:t>【宏村】</w:t>
            </w:r>
            <w:r>
              <w:rPr>
                <w:rFonts w:hint="eastAsia" w:ascii="微软雅黑" w:hAnsi="微软雅黑" w:eastAsia="微软雅黑" w:cs="微软雅黑"/>
                <w:b/>
                <w:color w:val="3B3838" w:themeColor="background2" w:themeShade="40"/>
                <w:kern w:val="0"/>
                <w:szCs w:val="21"/>
                <w:lang w:eastAsia="zh-CN"/>
              </w:rPr>
              <w:t>（车程约</w:t>
            </w:r>
            <w:r>
              <w:rPr>
                <w:rFonts w:hint="eastAsia" w:ascii="微软雅黑" w:hAnsi="微软雅黑" w:eastAsia="微软雅黑" w:cs="微软雅黑"/>
                <w:b/>
                <w:color w:val="3B3838" w:themeColor="background2" w:themeShade="40"/>
                <w:kern w:val="0"/>
                <w:szCs w:val="21"/>
                <w:lang w:val="en-US" w:eastAsia="zh-CN"/>
              </w:rPr>
              <w:t>2小时</w:t>
            </w:r>
            <w:r>
              <w:rPr>
                <w:rFonts w:hint="eastAsia" w:ascii="微软雅黑" w:hAnsi="微软雅黑" w:eastAsia="微软雅黑" w:cs="微软雅黑"/>
                <w:b/>
                <w:color w:val="3B3838" w:themeColor="background2" w:themeShade="40"/>
                <w:kern w:val="0"/>
                <w:szCs w:val="21"/>
                <w:lang w:eastAsia="zh-CN"/>
              </w:rPr>
              <w:t>）</w:t>
            </w:r>
            <w:r>
              <w:rPr>
                <w:rFonts w:hint="eastAsia" w:ascii="微软雅黑" w:hAnsi="微软雅黑" w:eastAsia="微软雅黑" w:cs="微软雅黑"/>
                <w:bCs/>
                <w:color w:val="3B3838" w:themeColor="background2" w:themeShade="40"/>
                <w:kern w:val="0"/>
                <w:szCs w:val="21"/>
              </w:rPr>
              <w:t>，</w:t>
            </w:r>
            <w:r>
              <w:rPr>
                <w:rFonts w:hint="eastAsia" w:ascii="微软雅黑" w:hAnsi="微软雅黑" w:eastAsia="微软雅黑" w:cs="微软雅黑"/>
                <w:color w:val="3B3838" w:themeColor="background2" w:themeShade="40"/>
                <w:kern w:val="0"/>
                <w:szCs w:val="21"/>
              </w:rPr>
              <w:t>游览</w:t>
            </w:r>
            <w:r>
              <w:rPr>
                <w:rFonts w:hint="eastAsia" w:ascii="微软雅黑" w:hAnsi="微软雅黑" w:eastAsia="微软雅黑" w:cs="微软雅黑"/>
                <w:bCs/>
                <w:color w:val="3B3838" w:themeColor="background2" w:themeShade="40"/>
                <w:kern w:val="0"/>
                <w:szCs w:val="21"/>
              </w:rPr>
              <w:t>宏</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村景区，湖光山色与层楼叠院和谐共处，自然景观与人文内涵交相辉映，是宏村区别于其他居民建筑布局的特色，</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从整个外观上说，宏村是古黟桃花源里一座奇特的牛形古村落，背倚黄山余脉羊栈岭、雷岗山等，地势较高，有时</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云蒸霞蔚，如浓墨重彩，有时似泼墨写意，四周山色与青瓦倒映湖中，好似一幅徐徐展开的山水画卷，吸引了众多</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爱好写生摄影者及影视作品纷至沓来。宏村整个整个村落占地 30 公顷全村现完好保存明清民居 140 余幢， 承</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志堂“三雕”精湛，富丽堂皇，被誉 为“民间故宫”。著名景点有：南湖风光、南湖书院、月沼春晓、牛肠水圳、</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color w:val="3B3838" w:themeColor="background2" w:themeShade="40"/>
                <w:kern w:val="2"/>
                <w:sz w:val="21"/>
                <w:szCs w:val="21"/>
                <w:u w:val="none"/>
                <w:lang w:val="en-US" w:eastAsia="zh-CN" w:bidi="ar"/>
              </w:rPr>
            </w:pPr>
            <w:r>
              <w:rPr>
                <w:rFonts w:hint="eastAsia" w:ascii="微软雅黑" w:hAnsi="微软雅黑" w:eastAsia="微软雅黑" w:cs="微软雅黑"/>
                <w:bCs/>
                <w:color w:val="3B3838" w:themeColor="background2" w:themeShade="40"/>
                <w:kern w:val="0"/>
                <w:szCs w:val="21"/>
              </w:rPr>
              <w:t>双溪映碧、亭前大树、雷岗夕照、树人堂、明代祠堂乐叙堂等。</w:t>
            </w:r>
            <w:r>
              <w:rPr>
                <w:rFonts w:hint="eastAsia" w:ascii="微软雅黑" w:hAnsi="微软雅黑" w:eastAsia="微软雅黑" w:cs="微软雅黑"/>
                <w:bCs/>
                <w:color w:val="3B3838" w:themeColor="background2" w:themeShade="40"/>
                <w:kern w:val="0"/>
                <w:szCs w:val="21"/>
                <w:lang w:eastAsia="zh-CN"/>
              </w:rPr>
              <w:t>结束后</w:t>
            </w:r>
            <w:r>
              <w:rPr>
                <w:rFonts w:hint="eastAsia" w:ascii="微软雅黑" w:hAnsi="微软雅黑" w:eastAsia="微软雅黑" w:cs="微软雅黑"/>
                <w:b w:val="0"/>
                <w:bCs/>
                <w:color w:val="3B3838" w:themeColor="background2" w:themeShade="40"/>
                <w:kern w:val="2"/>
                <w:sz w:val="21"/>
                <w:szCs w:val="21"/>
                <w:u w:val="none"/>
                <w:lang w:val="en-US" w:eastAsia="zh-CN" w:bidi="ar"/>
              </w:rPr>
              <w:t>乘车返回</w:t>
            </w:r>
            <w:r>
              <w:rPr>
                <w:rFonts w:hint="eastAsia" w:ascii="微软雅黑" w:hAnsi="微软雅黑" w:eastAsia="微软雅黑" w:cs="微软雅黑"/>
                <w:b/>
                <w:bCs/>
                <w:color w:val="3B3838" w:themeColor="background2" w:themeShade="40"/>
                <w:szCs w:val="21"/>
              </w:rPr>
              <w:t>中国</w:t>
            </w:r>
            <w:r>
              <w:rPr>
                <w:rFonts w:hint="eastAsia" w:ascii="微软雅黑" w:hAnsi="微软雅黑" w:eastAsia="微软雅黑" w:cs="微软雅黑"/>
                <w:b/>
                <w:bCs/>
                <w:color w:val="3B3838" w:themeColor="background2" w:themeShade="40"/>
                <w:szCs w:val="21"/>
                <w:lang w:eastAsia="zh-CN"/>
              </w:rPr>
              <w:t>醉</w:t>
            </w:r>
            <w:r>
              <w:rPr>
                <w:rFonts w:hint="eastAsia" w:ascii="微软雅黑" w:hAnsi="微软雅黑" w:eastAsia="微软雅黑" w:cs="微软雅黑"/>
                <w:b/>
                <w:bCs/>
                <w:color w:val="3B3838" w:themeColor="background2" w:themeShade="40"/>
                <w:szCs w:val="21"/>
              </w:rPr>
              <w:t>美乡村——【婺源】</w:t>
            </w:r>
            <w:r>
              <w:rPr>
                <w:rFonts w:hint="eastAsia" w:ascii="微软雅黑" w:hAnsi="微软雅黑" w:eastAsia="微软雅黑" w:cs="微软雅黑"/>
                <w:b w:val="0"/>
                <w:bCs/>
                <w:color w:val="3B3838" w:themeColor="background2" w:themeShade="40"/>
                <w:kern w:val="2"/>
                <w:sz w:val="21"/>
                <w:szCs w:val="21"/>
                <w:u w:val="none"/>
                <w:lang w:val="en-US" w:eastAsia="zh-CN" w:bidi="ar"/>
              </w:rPr>
              <w:t>（车程</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color w:val="3B3838" w:themeColor="background2" w:themeShade="40"/>
                <w:kern w:val="2"/>
                <w:sz w:val="21"/>
                <w:szCs w:val="21"/>
                <w:u w:val="none"/>
                <w:lang w:val="en-US" w:eastAsia="zh-CN" w:bidi="ar"/>
              </w:rPr>
            </w:pPr>
            <w:r>
              <w:rPr>
                <w:rFonts w:hint="eastAsia" w:ascii="微软雅黑" w:hAnsi="微软雅黑" w:eastAsia="微软雅黑" w:cs="微软雅黑"/>
                <w:b w:val="0"/>
                <w:bCs/>
                <w:color w:val="3B3838" w:themeColor="background2" w:themeShade="40"/>
                <w:kern w:val="2"/>
                <w:sz w:val="21"/>
                <w:szCs w:val="21"/>
                <w:u w:val="none"/>
                <w:lang w:val="en-US" w:eastAsia="zh-CN" w:bidi="ar"/>
              </w:rPr>
              <w:t>约2小时），参观</w:t>
            </w:r>
            <w:r>
              <w:rPr>
                <w:rFonts w:hint="eastAsia" w:ascii="微软雅黑" w:hAnsi="微软雅黑" w:eastAsia="微软雅黑" w:cs="微软雅黑"/>
                <w:b/>
                <w:bCs w:val="0"/>
                <w:color w:val="3B3838" w:themeColor="background2" w:themeShade="40"/>
                <w:kern w:val="2"/>
                <w:sz w:val="21"/>
                <w:szCs w:val="21"/>
                <w:u w:val="none"/>
                <w:lang w:val="en-US" w:eastAsia="zh-CN" w:bidi="ar"/>
              </w:rPr>
              <w:t>【黄山松萝茶文化博物馆】</w:t>
            </w:r>
            <w:r>
              <w:rPr>
                <w:rFonts w:hint="eastAsia" w:ascii="微软雅黑" w:hAnsi="微软雅黑" w:eastAsia="微软雅黑" w:cs="微软雅黑"/>
                <w:b w:val="0"/>
                <w:bCs/>
                <w:color w:val="3B3838" w:themeColor="background2" w:themeShade="40"/>
                <w:kern w:val="2"/>
                <w:sz w:val="21"/>
                <w:szCs w:val="21"/>
                <w:u w:val="none"/>
                <w:lang w:val="en-US" w:eastAsia="zh-CN" w:bidi="ar"/>
              </w:rPr>
              <w:t>为农业产业化国家重点龙头企业。它坐落于“中国有机茶只想”——</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color w:val="3B3838" w:themeColor="background2" w:themeShade="40"/>
                <w:kern w:val="2"/>
                <w:sz w:val="21"/>
                <w:szCs w:val="21"/>
                <w:u w:val="none"/>
                <w:lang w:val="en-US" w:eastAsia="zh-CN" w:bidi="ar"/>
              </w:rPr>
            </w:pPr>
            <w:r>
              <w:rPr>
                <w:rFonts w:hint="eastAsia" w:ascii="微软雅黑" w:hAnsi="微软雅黑" w:eastAsia="微软雅黑" w:cs="微软雅黑"/>
                <w:b w:val="0"/>
                <w:bCs/>
                <w:color w:val="3B3838" w:themeColor="background2" w:themeShade="40"/>
                <w:kern w:val="2"/>
                <w:sz w:val="21"/>
                <w:szCs w:val="21"/>
                <w:u w:val="none"/>
                <w:lang w:val="en-US" w:eastAsia="zh-CN" w:bidi="ar"/>
              </w:rPr>
              <w:t>休宁县城内尧舜工业园区内，从历史与教育的高度，将徽州茶与宋罗茶有机结合，展现其厚重的文化内涵，是一座</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color w:val="3B3838" w:themeColor="background2" w:themeShade="40"/>
                <w:kern w:val="2"/>
                <w:sz w:val="21"/>
                <w:szCs w:val="21"/>
                <w:u w:val="none"/>
                <w:lang w:val="en-US" w:eastAsia="zh-CN" w:bidi="ar"/>
              </w:rPr>
            </w:pPr>
            <w:r>
              <w:rPr>
                <w:rFonts w:hint="eastAsia" w:ascii="微软雅黑" w:hAnsi="微软雅黑" w:eastAsia="微软雅黑" w:cs="微软雅黑"/>
                <w:b w:val="0"/>
                <w:bCs/>
                <w:color w:val="3B3838" w:themeColor="background2" w:themeShade="40"/>
                <w:kern w:val="2"/>
                <w:sz w:val="21"/>
                <w:szCs w:val="21"/>
                <w:u w:val="none"/>
                <w:lang w:val="en-US" w:eastAsia="zh-CN" w:bidi="ar"/>
              </w:rPr>
              <w:t>有历史，有内涵，有徽派特色的茶叶专业博物馆，全国唯一一座松萝茶专题博物馆，国家AAA旅游景区黄山松萝</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bCs/>
                <w:color w:val="3B3838" w:themeColor="background2" w:themeShade="40"/>
                <w:kern w:val="0"/>
                <w:szCs w:val="21"/>
              </w:rPr>
            </w:pPr>
            <w:r>
              <w:rPr>
                <w:rFonts w:hint="eastAsia" w:ascii="微软雅黑" w:hAnsi="微软雅黑" w:eastAsia="微软雅黑" w:cs="微软雅黑"/>
                <w:b w:val="0"/>
                <w:bCs/>
                <w:color w:val="3B3838" w:themeColor="background2" w:themeShade="40"/>
                <w:kern w:val="2"/>
                <w:sz w:val="21"/>
                <w:szCs w:val="21"/>
                <w:u w:val="none"/>
                <w:lang w:val="en-US" w:eastAsia="zh-CN" w:bidi="ar"/>
              </w:rPr>
              <w:t>茶文化博览园的核心景区，休宁县爱国主义教育基地。</w:t>
            </w:r>
            <w:r>
              <w:rPr>
                <w:rFonts w:hint="eastAsia" w:ascii="微软雅黑" w:hAnsi="微软雅黑" w:eastAsia="微软雅黑" w:cs="微软雅黑"/>
                <w:color w:val="3B3838" w:themeColor="background2" w:themeShade="40"/>
                <w:kern w:val="0"/>
                <w:szCs w:val="21"/>
              </w:rPr>
              <w:t>游览</w:t>
            </w:r>
            <w:r>
              <w:rPr>
                <w:rFonts w:hint="eastAsia" w:ascii="微软雅黑" w:hAnsi="微软雅黑" w:eastAsia="微软雅黑" w:cs="微软雅黑"/>
                <w:b/>
                <w:bCs/>
                <w:color w:val="3B3838" w:themeColor="background2" w:themeShade="40"/>
                <w:kern w:val="0"/>
                <w:szCs w:val="21"/>
              </w:rPr>
              <w:t>中国醉美晒秋符号、梯云村落、晒秋人家——【婺源</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FF0000"/>
                <w:kern w:val="0"/>
                <w:szCs w:val="21"/>
              </w:rPr>
            </w:pPr>
            <w:r>
              <w:rPr>
                <w:rFonts w:hint="eastAsia" w:ascii="微软雅黑" w:hAnsi="微软雅黑" w:eastAsia="微软雅黑" w:cs="微软雅黑"/>
                <w:b/>
                <w:bCs/>
                <w:color w:val="3B3838" w:themeColor="background2" w:themeShade="40"/>
                <w:kern w:val="0"/>
                <w:szCs w:val="21"/>
              </w:rPr>
              <w:t>篁岭】</w:t>
            </w:r>
            <w:r>
              <w:rPr>
                <w:rFonts w:hint="eastAsia" w:ascii="微软雅黑" w:hAnsi="微软雅黑" w:eastAsia="微软雅黑" w:cs="微软雅黑"/>
                <w:color w:val="3B3838" w:themeColor="background2" w:themeShade="40"/>
                <w:kern w:val="0"/>
                <w:szCs w:val="21"/>
              </w:rPr>
              <w:t>（游览约 2.5 小时，</w:t>
            </w:r>
            <w:r>
              <w:rPr>
                <w:rFonts w:hint="eastAsia" w:ascii="微软雅黑" w:hAnsi="微软雅黑" w:eastAsia="微软雅黑" w:cs="微软雅黑"/>
                <w:color w:val="FF0000"/>
                <w:kern w:val="0"/>
                <w:szCs w:val="21"/>
              </w:rPr>
              <w:t>现景区政策自愿购买上下索道赠送篁岭门票，如不参加请自由在山下等待团队游览完</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FF0000"/>
                <w:kern w:val="0"/>
                <w:szCs w:val="21"/>
              </w:rPr>
              <w:t>下山集合</w:t>
            </w:r>
            <w:r>
              <w:rPr>
                <w:rFonts w:hint="eastAsia" w:ascii="微软雅黑" w:hAnsi="微软雅黑" w:eastAsia="微软雅黑" w:cs="微软雅黑"/>
                <w:color w:val="3B3838" w:themeColor="background2" w:themeShade="40"/>
                <w:kern w:val="0"/>
                <w:szCs w:val="21"/>
              </w:rPr>
              <w:t>），篁岭属典型山居村落，民居围绕水口呈扇形梯状错落排布。周边千棵古树环抱，万亩梯田簇拥，村落</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“天街九巷”似玉带将精典古建串接，徽式商铺林立，前店后坊，一幅流动的缩写版“清明上河图”。春季千亩梯</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田油菜花，漫山遍野的新绿、嫩黄，震撼视觉冲击。</w:t>
            </w:r>
            <w:r>
              <w:rPr>
                <w:rFonts w:hint="eastAsia" w:ascii="微软雅黑" w:hAnsi="微软雅黑" w:eastAsia="微软雅黑" w:cs="微软雅黑"/>
                <w:b/>
                <w:bCs/>
                <w:color w:val="3B3838" w:themeColor="background2" w:themeShade="40"/>
                <w:kern w:val="0"/>
                <w:szCs w:val="21"/>
              </w:rPr>
              <w:t>【天街】</w:t>
            </w:r>
            <w:r>
              <w:rPr>
                <w:rFonts w:hint="eastAsia" w:ascii="微软雅黑" w:hAnsi="微软雅黑" w:eastAsia="微软雅黑" w:cs="微软雅黑"/>
                <w:color w:val="3B3838" w:themeColor="background2" w:themeShade="40"/>
                <w:kern w:val="0"/>
                <w:szCs w:val="21"/>
              </w:rPr>
              <w:t>民居围绕水口呈扇形梯状错落排布，U形村落带您体</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验南方的“布达拉宫”。徽式商铺林立，前店后坊，一幅流动的缩写版“清明上河图”。家家户户屋顶晒盘云集，</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绘就出一幅“晒秋人家”风情画。</w:t>
            </w:r>
            <w:r>
              <w:rPr>
                <w:rFonts w:hint="eastAsia" w:ascii="微软雅黑" w:hAnsi="微软雅黑" w:eastAsia="微软雅黑" w:cs="微软雅黑"/>
                <w:b/>
                <w:bCs/>
                <w:color w:val="3B3838" w:themeColor="background2" w:themeShade="40"/>
                <w:kern w:val="0"/>
                <w:szCs w:val="21"/>
              </w:rPr>
              <w:t>【卧云桥、垒心桥】</w:t>
            </w:r>
            <w:r>
              <w:rPr>
                <w:rFonts w:hint="eastAsia" w:ascii="微软雅黑" w:hAnsi="微软雅黑" w:eastAsia="微软雅黑" w:cs="微软雅黑"/>
                <w:color w:val="3B3838" w:themeColor="background2" w:themeShade="40"/>
                <w:kern w:val="0"/>
                <w:szCs w:val="21"/>
              </w:rPr>
              <w:t>索桥似玉带将两岸的梯田串接，体验百米高空玻璃栈道。俯</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看脚下梯田油菜花，感受未有过的油菜花。在观景台上你可以拿出相机拍下美景，走进梯田油菜花感受人在花海中</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的神话。</w:t>
            </w:r>
            <w:r>
              <w:rPr>
                <w:rFonts w:hint="eastAsia" w:ascii="微软雅黑" w:hAnsi="微软雅黑" w:eastAsia="微软雅黑" w:cs="微软雅黑"/>
                <w:b/>
                <w:bCs/>
                <w:color w:val="3B3838" w:themeColor="background2" w:themeShade="40"/>
                <w:kern w:val="0"/>
                <w:szCs w:val="21"/>
              </w:rPr>
              <w:t>【百花谷】</w:t>
            </w:r>
            <w:r>
              <w:rPr>
                <w:rFonts w:hint="eastAsia" w:ascii="微软雅黑" w:hAnsi="微软雅黑" w:eastAsia="微软雅黑" w:cs="微软雅黑"/>
                <w:color w:val="3B3838" w:themeColor="background2" w:themeShade="40"/>
                <w:kern w:val="0"/>
                <w:szCs w:val="21"/>
              </w:rPr>
              <w:t>欣赏紫色花海薰衣草、三角梅、玫瑰、孔雀草花、紫薇花等美景，近距离欣赏花海世界，形成</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“窗衔篁岭千叶匾，门聚梯田万亩花”的美景。驿道文化为主题打造，在天然氧吧的田园中享受“乡村慢生活”的</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kern w:val="0"/>
                <w:szCs w:val="21"/>
              </w:rPr>
              <w:t>惬意。</w:t>
            </w:r>
          </w:p>
        </w:tc>
      </w:tr>
      <w:tr>
        <w:tblPrEx>
          <w:tblCellMar>
            <w:top w:w="0" w:type="dxa"/>
            <w:left w:w="108" w:type="dxa"/>
            <w:bottom w:w="0" w:type="dxa"/>
            <w:right w:w="108" w:type="dxa"/>
          </w:tblCellMar>
        </w:tblPrEx>
        <w:trPr>
          <w:trHeight w:val="60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9.14</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lang w:eastAsia="zh-CN"/>
              </w:rPr>
              <w:t>婺源—</w:t>
            </w:r>
            <w:r>
              <w:rPr>
                <w:rFonts w:hint="eastAsia" w:ascii="微软雅黑" w:hAnsi="微软雅黑" w:eastAsia="微软雅黑" w:cs="微软雅黑"/>
                <w:b/>
                <w:bCs/>
                <w:color w:val="auto"/>
                <w:sz w:val="21"/>
                <w:szCs w:val="21"/>
              </w:rPr>
              <w:t>南昌</w:t>
            </w:r>
            <w:r>
              <w:rPr>
                <w:rFonts w:hint="eastAsia" w:ascii="微软雅黑" w:hAnsi="微软雅黑" w:eastAsia="微软雅黑" w:cs="微软雅黑"/>
                <w:b/>
                <w:bCs/>
                <w:color w:val="auto"/>
                <w:sz w:val="21"/>
                <w:szCs w:val="21"/>
                <w:lang w:eastAsia="zh-CN"/>
              </w:rPr>
              <w:t>—南宁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温馨的家</w:t>
            </w:r>
          </w:p>
        </w:tc>
      </w:tr>
      <w:tr>
        <w:tblPrEx>
          <w:tblCellMar>
            <w:top w:w="0" w:type="dxa"/>
            <w:left w:w="108" w:type="dxa"/>
            <w:bottom w:w="0" w:type="dxa"/>
            <w:right w:w="108" w:type="dxa"/>
          </w:tblCellMar>
        </w:tblPrEx>
        <w:trPr>
          <w:trHeight w:val="353"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eastAsia="zh-CN"/>
              </w:rPr>
              <w:t>早餐后</w:t>
            </w:r>
            <w:r>
              <w:rPr>
                <w:rFonts w:hint="eastAsia" w:ascii="微软雅黑" w:hAnsi="微软雅黑" w:eastAsia="微软雅黑" w:cs="微软雅黑"/>
                <w:color w:val="auto"/>
                <w:sz w:val="21"/>
                <w:szCs w:val="21"/>
              </w:rPr>
              <w:t>，</w:t>
            </w:r>
            <w:r>
              <w:rPr>
                <w:rFonts w:hint="eastAsia" w:ascii="微软雅黑" w:hAnsi="微软雅黑" w:eastAsia="微软雅黑" w:cs="微软雅黑"/>
                <w:b/>
                <w:bCs/>
                <w:color w:val="C00000"/>
                <w:sz w:val="21"/>
                <w:szCs w:val="21"/>
                <w:lang w:eastAsia="zh-CN"/>
              </w:rPr>
              <w:t>赠送</w:t>
            </w:r>
            <w:r>
              <w:rPr>
                <w:rFonts w:hint="eastAsia" w:ascii="微软雅黑" w:hAnsi="微软雅黑" w:eastAsia="微软雅黑" w:cs="微软雅黑"/>
                <w:color w:val="auto"/>
                <w:sz w:val="21"/>
                <w:szCs w:val="21"/>
                <w:lang w:eastAsia="zh-CN"/>
              </w:rPr>
              <w:t>游览</w:t>
            </w:r>
            <w:r>
              <w:rPr>
                <w:rFonts w:hint="eastAsia" w:ascii="微软雅黑" w:hAnsi="微软雅黑" w:eastAsia="微软雅黑" w:cs="微软雅黑"/>
                <w:b/>
                <w:bCs/>
                <w:color w:val="auto"/>
                <w:kern w:val="2"/>
                <w:sz w:val="21"/>
                <w:szCs w:val="21"/>
                <w:lang w:val="en-US" w:eastAsia="zh-CN"/>
              </w:rPr>
              <w:t>【水墨上河景区】（游览约1小时）</w:t>
            </w:r>
            <w:r>
              <w:rPr>
                <w:rFonts w:hint="eastAsia" w:ascii="微软雅黑" w:hAnsi="微软雅黑" w:eastAsia="微软雅黑" w:cs="微软雅黑"/>
                <w:color w:val="auto"/>
                <w:sz w:val="21"/>
                <w:szCs w:val="21"/>
                <w:lang w:val="en-US" w:eastAsia="zh-CN" w:bidi="ar"/>
              </w:rPr>
              <w:t>景区以水墨婺源画，清明上河图为意境，以古朴的徽文化为</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根基，以清幽宁静的休闲业态为轴线，以艺术创作与交流为内涵，打造一个集旅游、休闲、度假、写生、创作、艺</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术交流、大型会议接待为一体的文旅产业平台。“古树高低屋，斜阳远近山，林梢烟是似带，村外水如环”便是水</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墨上河景区的真实写照。“云雾、斜阳、炊烟，粉墙、黛瓦、翘角，青竹、翠柏、红枫”形成一幅天然的水墨画卷，</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恰似人们寻觅已久的“梦里老家”景区新增网红项“喊泉”项目：你的嗓门有多高，喷泉就喷多高，最高可达69</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sz w:val="21"/>
                <w:szCs w:val="21"/>
              </w:rPr>
            </w:pPr>
            <w:r>
              <w:rPr>
                <w:rFonts w:hint="eastAsia" w:ascii="微软雅黑" w:hAnsi="微软雅黑" w:eastAsia="微软雅黑" w:cs="微软雅黑"/>
                <w:color w:val="auto"/>
                <w:sz w:val="21"/>
                <w:szCs w:val="21"/>
                <w:lang w:val="en-US" w:eastAsia="zh-CN" w:bidi="ar"/>
              </w:rPr>
              <w:t>米是时候来挑战下你的肺活量和大嗓门了</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3B3838" w:themeColor="background2" w:themeShade="40"/>
                <w:sz w:val="21"/>
                <w:szCs w:val="21"/>
                <w:lang w:eastAsia="zh-CN"/>
              </w:rPr>
              <w:t>结束乘车前往</w:t>
            </w:r>
            <w:r>
              <w:rPr>
                <w:rFonts w:hint="eastAsia" w:ascii="微软雅黑" w:hAnsi="微软雅黑" w:eastAsia="微软雅黑" w:cs="微软雅黑"/>
                <w:b/>
                <w:bCs/>
                <w:color w:val="3B3838" w:themeColor="background2" w:themeShade="40"/>
                <w:sz w:val="21"/>
                <w:szCs w:val="21"/>
                <w:lang w:eastAsia="zh-CN"/>
              </w:rPr>
              <w:t>中国瓷都——景德镇</w:t>
            </w:r>
            <w:r>
              <w:rPr>
                <w:rFonts w:hint="eastAsia" w:ascii="微软雅黑" w:hAnsi="微软雅黑" w:eastAsia="微软雅黑" w:cs="微软雅黑"/>
                <w:color w:val="3B3838" w:themeColor="background2" w:themeShade="40"/>
                <w:sz w:val="21"/>
                <w:szCs w:val="21"/>
                <w:lang w:eastAsia="zh-CN"/>
              </w:rPr>
              <w:t>（车程约</w:t>
            </w:r>
            <w:r>
              <w:rPr>
                <w:rFonts w:hint="eastAsia" w:ascii="微软雅黑" w:hAnsi="微软雅黑" w:eastAsia="微软雅黑" w:cs="微软雅黑"/>
                <w:color w:val="3B3838" w:themeColor="background2" w:themeShade="40"/>
                <w:sz w:val="21"/>
                <w:szCs w:val="21"/>
                <w:lang w:val="en-US" w:eastAsia="zh-CN"/>
              </w:rPr>
              <w:t>1.5小时</w:t>
            </w:r>
            <w:r>
              <w:rPr>
                <w:rFonts w:hint="eastAsia" w:ascii="微软雅黑" w:hAnsi="微软雅黑" w:eastAsia="微软雅黑" w:cs="微软雅黑"/>
                <w:color w:val="3B3838" w:themeColor="background2" w:themeShade="40"/>
                <w:sz w:val="21"/>
                <w:szCs w:val="21"/>
                <w:lang w:eastAsia="zh-CN"/>
              </w:rPr>
              <w:t>），</w:t>
            </w:r>
            <w:r>
              <w:rPr>
                <w:rFonts w:hint="eastAsia" w:ascii="微软雅黑" w:hAnsi="微软雅黑" w:eastAsia="微软雅黑" w:cs="微软雅黑"/>
                <w:sz w:val="21"/>
                <w:szCs w:val="21"/>
              </w:rPr>
              <w:t>参观官窑（富</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sz w:val="21"/>
                <w:szCs w:val="21"/>
              </w:rPr>
            </w:pPr>
            <w:r>
              <w:rPr>
                <w:rFonts w:hint="eastAsia" w:ascii="微软雅黑" w:hAnsi="微软雅黑" w:eastAsia="微软雅黑" w:cs="微软雅黑"/>
                <w:sz w:val="21"/>
                <w:szCs w:val="21"/>
              </w:rPr>
              <w:t>玉或丝绸之路）“官窑”文化精髓的浓缩，传统陶瓷技艺身临其境的感受，给您带来视觉的冲击；同时必将带给您</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sz w:val="21"/>
                <w:szCs w:val="21"/>
              </w:rPr>
            </w:pPr>
            <w:r>
              <w:rPr>
                <w:rFonts w:hint="eastAsia" w:ascii="微软雅黑" w:hAnsi="微软雅黑" w:eastAsia="微软雅黑" w:cs="微软雅黑"/>
                <w:sz w:val="21"/>
                <w:szCs w:val="21"/>
              </w:rPr>
              <w:t>带来一次难忘的，不一样的“官窑”文化之旅，欣赏景德镇最正宗的瓷器，购置琳琅满目的精品陶瓷，饱览扬名世</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sz w:val="21"/>
                <w:szCs w:val="21"/>
              </w:rPr>
            </w:pPr>
            <w:r>
              <w:rPr>
                <w:rFonts w:hint="eastAsia" w:ascii="微软雅黑" w:hAnsi="微软雅黑" w:eastAsia="微软雅黑" w:cs="微软雅黑"/>
                <w:sz w:val="21"/>
                <w:szCs w:val="21"/>
              </w:rPr>
              <w:t>界的“白如玉、薄如纸、明如镜、声如磬”的景德镇瓷器，体验景德镇陶瓷文化探索之旅，在镇窑里，还可以看到</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2"/>
                <w:sz w:val="21"/>
                <w:szCs w:val="21"/>
                <w:lang w:val="en-US" w:eastAsia="zh-CN"/>
              </w:rPr>
            </w:pPr>
            <w:r>
              <w:rPr>
                <w:rFonts w:hint="eastAsia" w:ascii="微软雅黑" w:hAnsi="微软雅黑" w:eastAsia="微软雅黑" w:cs="微软雅黑"/>
                <w:sz w:val="21"/>
                <w:szCs w:val="21"/>
              </w:rPr>
              <w:t>神奇的松柴烧瓷技艺，自由选购景德镇精美瓷器。</w:t>
            </w:r>
            <w:r>
              <w:rPr>
                <w:rFonts w:hint="eastAsia" w:ascii="微软雅黑" w:hAnsi="微软雅黑" w:eastAsia="微软雅黑" w:cs="微软雅黑"/>
                <w:color w:val="auto"/>
                <w:kern w:val="0"/>
                <w:sz w:val="21"/>
                <w:szCs w:val="21"/>
                <w:u w:val="none"/>
                <w:lang w:val="en-US" w:eastAsia="zh-CN" w:bidi="ar"/>
              </w:rPr>
              <w:t>自由逛逛白天的</w:t>
            </w:r>
            <w:r>
              <w:rPr>
                <w:rFonts w:hint="eastAsia" w:ascii="微软雅黑" w:hAnsi="微软雅黑" w:eastAsia="微软雅黑" w:cs="微软雅黑"/>
                <w:b/>
                <w:bCs/>
                <w:color w:val="auto"/>
                <w:kern w:val="2"/>
                <w:sz w:val="21"/>
                <w:szCs w:val="21"/>
                <w:lang w:val="en-US" w:eastAsia="zh-CN"/>
              </w:rPr>
              <w:t>【陶溪川：陶瓷创意园】</w:t>
            </w:r>
            <w:r>
              <w:rPr>
                <w:rFonts w:hint="eastAsia" w:ascii="微软雅黑" w:hAnsi="微软雅黑" w:eastAsia="微软雅黑" w:cs="微软雅黑"/>
                <w:color w:val="auto"/>
                <w:kern w:val="2"/>
                <w:sz w:val="21"/>
                <w:szCs w:val="21"/>
                <w:lang w:val="en-US" w:eastAsia="zh-CN"/>
              </w:rPr>
              <w:t>陶溪川，被称为景德镇</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auto"/>
                <w:kern w:val="2"/>
                <w:sz w:val="21"/>
                <w:szCs w:val="21"/>
                <w:lang w:val="en-US" w:eastAsia="zh-CN"/>
              </w:rPr>
              <w:t>城市精神的图腾，一个极度拥有仪式感的地方。</w:t>
            </w:r>
            <w:r>
              <w:rPr>
                <w:rFonts w:hint="eastAsia" w:ascii="微软雅黑" w:hAnsi="微软雅黑" w:eastAsia="微软雅黑" w:cs="微软雅黑"/>
                <w:color w:val="000000"/>
                <w:kern w:val="2"/>
                <w:sz w:val="21"/>
                <w:szCs w:val="21"/>
                <w:lang w:val="en-US" w:eastAsia="zh-CN"/>
              </w:rPr>
              <w:t>走进陶溪川，高高耸立的烟囱、老厂房墙上的老标语依稀可见，玻</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璃窗和黑色的铝百叶与窑砖结合成一体。陶溪川随意一个角落，都能让你体验艺术的优雅。在这里你可以呆得时间</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000000"/>
                <w:kern w:val="2"/>
                <w:sz w:val="21"/>
                <w:szCs w:val="21"/>
                <w:lang w:val="en-US" w:eastAsia="zh-CN"/>
              </w:rPr>
              <w:t>长，也可以呆得时间短。可以选择花钱，也可以选择不花钱，但都是时尚的、有品位的。</w:t>
            </w:r>
            <w:r>
              <w:rPr>
                <w:rFonts w:hint="eastAsia" w:ascii="微软雅黑" w:hAnsi="微软雅黑" w:eastAsia="微软雅黑" w:cs="微软雅黑"/>
                <w:color w:val="auto"/>
                <w:sz w:val="21"/>
                <w:szCs w:val="21"/>
                <w:lang w:eastAsia="zh-CN"/>
              </w:rPr>
              <w:t>结束后乘车返回南昌昌北</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sz w:val="21"/>
                <w:szCs w:val="21"/>
                <w:lang w:eastAsia="zh-CN"/>
              </w:rPr>
            </w:pPr>
            <w:r>
              <w:rPr>
                <w:rFonts w:hint="eastAsia" w:ascii="微软雅黑" w:hAnsi="微软雅黑" w:eastAsia="微软雅黑" w:cs="微软雅黑"/>
                <w:color w:val="auto"/>
                <w:sz w:val="21"/>
                <w:szCs w:val="21"/>
                <w:lang w:eastAsia="zh-CN"/>
              </w:rPr>
              <w:t>机场（车程约</w:t>
            </w:r>
            <w:r>
              <w:rPr>
                <w:rFonts w:hint="eastAsia" w:ascii="微软雅黑" w:hAnsi="微软雅黑" w:eastAsia="微软雅黑" w:cs="微软雅黑"/>
                <w:color w:val="auto"/>
                <w:sz w:val="21"/>
                <w:szCs w:val="21"/>
                <w:lang w:val="en-US" w:eastAsia="zh-CN"/>
              </w:rPr>
              <w:t>3小时</w:t>
            </w:r>
            <w:r>
              <w:rPr>
                <w:rFonts w:hint="eastAsia" w:ascii="微软雅黑" w:hAnsi="微软雅黑" w:eastAsia="微软雅黑" w:cs="微软雅黑"/>
                <w:color w:val="auto"/>
                <w:sz w:val="21"/>
                <w:szCs w:val="21"/>
                <w:lang w:eastAsia="zh-CN"/>
              </w:rPr>
              <w:t>），乘</w:t>
            </w:r>
            <w:r>
              <w:rPr>
                <w:rFonts w:hint="eastAsia" w:ascii="微软雅黑" w:hAnsi="微软雅黑" w:eastAsia="微软雅黑" w:cs="微软雅黑"/>
                <w:b/>
                <w:bCs/>
                <w:color w:val="auto"/>
                <w:sz w:val="21"/>
                <w:szCs w:val="21"/>
                <w:lang w:val="en-US" w:eastAsia="zh-CN"/>
              </w:rPr>
              <w:t>（21:35-23:50分CZ3306）</w:t>
            </w:r>
            <w:r>
              <w:rPr>
                <w:rFonts w:hint="eastAsia" w:ascii="微软雅黑" w:hAnsi="微软雅黑" w:eastAsia="微软雅黑" w:cs="微软雅黑"/>
                <w:b w:val="0"/>
                <w:bCs w:val="0"/>
                <w:color w:val="auto"/>
                <w:sz w:val="21"/>
                <w:szCs w:val="21"/>
                <w:lang w:val="en-US" w:eastAsia="zh-CN"/>
              </w:rPr>
              <w:t>飞机经济舱飞回南宁</w:t>
            </w:r>
            <w:r>
              <w:rPr>
                <w:rFonts w:hint="eastAsia" w:ascii="微软雅黑" w:hAnsi="微软雅黑" w:eastAsia="微软雅黑" w:cs="微软雅黑"/>
                <w:b w:val="0"/>
                <w:bCs w:val="0"/>
                <w:color w:val="auto"/>
                <w:sz w:val="21"/>
                <w:szCs w:val="21"/>
                <w:lang w:eastAsia="zh-CN"/>
              </w:rPr>
              <w:t>，</w:t>
            </w:r>
            <w:r>
              <w:rPr>
                <w:rFonts w:hint="eastAsia" w:ascii="微软雅黑" w:hAnsi="微软雅黑" w:eastAsia="微软雅黑" w:cs="微软雅黑"/>
                <w:color w:val="auto"/>
                <w:sz w:val="21"/>
                <w:szCs w:val="21"/>
                <w:lang w:eastAsia="zh-CN"/>
              </w:rPr>
              <w:t>结束愉快的赣皖之旅！</w:t>
            </w:r>
            <w:r>
              <w:rPr>
                <w:rFonts w:hint="eastAsia" w:ascii="微软雅黑" w:hAnsi="微软雅黑" w:eastAsia="微软雅黑" w:cs="微软雅黑"/>
                <w:color w:val="auto"/>
                <w:sz w:val="21"/>
                <w:szCs w:val="21"/>
                <w:lang w:val="en-US" w:eastAsia="zh-CN"/>
              </w:rPr>
              <w:t xml:space="preserve"> </w:t>
            </w: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color w:val="7F7F7F" w:themeColor="background1" w:themeShade="80"/>
                <w:sz w:val="21"/>
                <w:szCs w:val="21"/>
                <w:lang w:eastAsia="zh-CN"/>
              </w:rPr>
            </w:pP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接待标准</w:t>
            </w:r>
          </w:p>
        </w:tc>
      </w:tr>
      <w:tr>
        <w:tblPrEx>
          <w:tblCellMar>
            <w:top w:w="0" w:type="dxa"/>
            <w:left w:w="108" w:type="dxa"/>
            <w:bottom w:w="0" w:type="dxa"/>
            <w:right w:w="108" w:type="dxa"/>
          </w:tblCellMar>
        </w:tblPrEx>
        <w:trPr>
          <w:trHeight w:val="1597"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3B3838" w:themeColor="background2" w:themeShade="40"/>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N/>
              <w:bidi w:val="0"/>
              <w:adjustRightInd/>
              <w:snapToGrid w:val="0"/>
              <w:spacing w:before="0" w:beforeAutospacing="0" w:after="0" w:afterAutospacing="0" w:line="360" w:lineRule="exact"/>
              <w:ind w:left="900" w:right="0" w:hanging="945" w:hangingChars="450"/>
              <w:textAlignment w:val="auto"/>
              <w:rPr>
                <w:rFonts w:hint="default" w:ascii="微软雅黑" w:hAnsi="微软雅黑" w:eastAsia="微软雅黑" w:cs="微软雅黑"/>
                <w:color w:val="3B3838" w:themeColor="background2" w:themeShade="40"/>
                <w:kern w:val="0"/>
                <w:sz w:val="21"/>
                <w:szCs w:val="21"/>
                <w:lang w:val="en-US" w:eastAsia="zh-CN"/>
              </w:rPr>
            </w:pPr>
            <w:r>
              <w:rPr>
                <w:rFonts w:hint="eastAsia" w:ascii="微软雅黑" w:hAnsi="微软雅黑" w:eastAsia="微软雅黑" w:cs="微软雅黑"/>
                <w:color w:val="3B3838" w:themeColor="background2" w:themeShade="40"/>
                <w:kern w:val="0"/>
                <w:sz w:val="21"/>
                <w:szCs w:val="21"/>
              </w:rPr>
              <w:t>住宿：</w:t>
            </w:r>
            <w:r>
              <w:rPr>
                <w:rFonts w:hint="eastAsia" w:ascii="微软雅黑" w:hAnsi="微软雅黑" w:eastAsia="微软雅黑" w:cs="微软雅黑"/>
                <w:color w:val="3B3838" w:themeColor="background2" w:themeShade="40"/>
                <w:kern w:val="0"/>
                <w:sz w:val="21"/>
                <w:szCs w:val="21"/>
                <w:lang w:eastAsia="zh-CN"/>
              </w:rPr>
              <w:t>入住商务酒店标间，</w:t>
            </w:r>
            <w:r>
              <w:rPr>
                <w:rFonts w:hint="eastAsia" w:ascii="微软雅黑" w:hAnsi="微软雅黑" w:eastAsia="微软雅黑" w:cs="微软雅黑"/>
                <w:color w:val="3B3838" w:themeColor="background2" w:themeShade="40"/>
                <w:szCs w:val="21"/>
              </w:rPr>
              <w:t>我社不提供自然单间，</w:t>
            </w:r>
            <w:r>
              <w:rPr>
                <w:rFonts w:hint="eastAsia" w:ascii="微软雅黑" w:hAnsi="微软雅黑" w:eastAsia="微软雅黑" w:cs="微软雅黑"/>
                <w:color w:val="3B3838" w:themeColor="background2" w:themeShade="40"/>
                <w:kern w:val="0"/>
                <w:sz w:val="21"/>
                <w:szCs w:val="21"/>
                <w:lang w:eastAsia="zh-CN"/>
              </w:rPr>
              <w:t>产生单房差请旅客自理</w:t>
            </w:r>
            <w:r>
              <w:rPr>
                <w:rFonts w:hint="eastAsia" w:ascii="微软雅黑" w:hAnsi="微软雅黑" w:eastAsia="微软雅黑" w:cs="微软雅黑"/>
                <w:color w:val="3B3838" w:themeColor="background2" w:themeShade="40"/>
                <w:kern w:val="0"/>
                <w:sz w:val="21"/>
                <w:szCs w:val="21"/>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945" w:leftChars="0" w:right="0" w:hanging="945" w:hangingChars="45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rPr>
              <w:t>用餐：</w:t>
            </w:r>
            <w:r>
              <w:rPr>
                <w:rFonts w:hint="eastAsia" w:ascii="微软雅黑" w:hAnsi="微软雅黑" w:eastAsia="微软雅黑" w:cs="微软雅黑"/>
                <w:b w:val="0"/>
                <w:bCs w:val="0"/>
                <w:color w:val="3B3838" w:themeColor="background2" w:themeShade="40"/>
                <w:sz w:val="21"/>
                <w:szCs w:val="21"/>
                <w:lang w:eastAsia="zh-CN"/>
              </w:rPr>
              <w:t>全程</w:t>
            </w:r>
            <w:r>
              <w:rPr>
                <w:rFonts w:hint="eastAsia" w:ascii="微软雅黑" w:hAnsi="微软雅黑" w:eastAsia="微软雅黑" w:cs="微软雅黑"/>
                <w:b w:val="0"/>
                <w:bCs w:val="0"/>
                <w:color w:val="3B3838" w:themeColor="background2" w:themeShade="40"/>
                <w:sz w:val="21"/>
                <w:szCs w:val="21"/>
                <w:lang w:val="en-US" w:eastAsia="zh-CN"/>
              </w:rPr>
              <w:t>5早3正，十人一桌，8菜1汤，未满10人视人数减少相应减少菜的数量（不用不退），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945" w:leftChars="-450" w:right="0" w:rightChars="0" w:firstLine="1890" w:firstLineChars="900"/>
              <w:jc w:val="left"/>
              <w:textAlignment w:val="auto"/>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val="en-US" w:eastAsia="zh-CN"/>
              </w:rPr>
              <w:t>未含正餐可委托导游代订正餐30元/人/餐。</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3、门票：行程所列景点第一大门票</w:t>
            </w:r>
            <w:r>
              <w:rPr>
                <w:rFonts w:hint="eastAsia" w:ascii="微软雅黑" w:hAnsi="微软雅黑" w:eastAsia="微软雅黑" w:cs="微软雅黑"/>
                <w:color w:val="3B3838" w:themeColor="background2" w:themeShade="40"/>
                <w:sz w:val="21"/>
                <w:szCs w:val="21"/>
                <w:lang w:eastAsia="zh-CN"/>
              </w:rPr>
              <w:t>，赠送景点不去不退，不含景区小交通（如景区观光车、缆车等）。</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交通</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南宁</w:t>
            </w:r>
            <w:r>
              <w:rPr>
                <w:rFonts w:hint="eastAsia" w:ascii="微软雅黑" w:hAnsi="微软雅黑" w:eastAsia="微软雅黑" w:cs="微软雅黑"/>
                <w:color w:val="3B3838" w:themeColor="background2" w:themeShade="40"/>
                <w:sz w:val="21"/>
                <w:szCs w:val="21"/>
                <w:lang w:val="en-US" w:eastAsia="zh-CN"/>
              </w:rPr>
              <w:t>=南昌往返飞机经济舱（含机场建设税），团队机票统一出票，一经出票，不得更改，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rPr>
            </w:pPr>
            <w:bookmarkStart w:id="0" w:name="_GoBack"/>
            <w:bookmarkEnd w:id="0"/>
            <w:r>
              <w:rPr>
                <w:rFonts w:hint="eastAsia" w:ascii="微软雅黑" w:hAnsi="微软雅黑" w:eastAsia="微软雅黑" w:cs="微软雅黑"/>
                <w:color w:val="3B3838" w:themeColor="background2" w:themeShade="40"/>
                <w:sz w:val="21"/>
                <w:szCs w:val="21"/>
              </w:rPr>
              <w:t>当地空调旅游车</w:t>
            </w:r>
            <w:r>
              <w:rPr>
                <w:rFonts w:hint="eastAsia" w:ascii="微软雅黑" w:hAnsi="微软雅黑" w:eastAsia="微软雅黑" w:cs="微软雅黑"/>
                <w:color w:val="3B3838" w:themeColor="background2" w:themeShade="40"/>
                <w:sz w:val="21"/>
                <w:szCs w:val="21"/>
                <w:lang w:eastAsia="zh-CN"/>
              </w:rPr>
              <w:t>，保证每人一个正坐。</w:t>
            </w:r>
            <w:r>
              <w:rPr>
                <w:rFonts w:hint="eastAsia" w:ascii="微软雅黑" w:hAnsi="微软雅黑" w:eastAsia="微软雅黑" w:cs="微软雅黑"/>
                <w:color w:val="3B3838" w:themeColor="background2" w:themeShade="40"/>
                <w:sz w:val="21"/>
                <w:szCs w:val="21"/>
                <w:lang w:val="en-US" w:eastAsia="zh-CN"/>
              </w:rPr>
              <w:t xml:space="preserve">  </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leftChars="0" w:right="0" w:firstLine="0" w:firstLineChars="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导游：</w:t>
            </w:r>
            <w:r>
              <w:rPr>
                <w:rFonts w:hint="eastAsia" w:ascii="微软雅黑" w:hAnsi="微软雅黑" w:eastAsia="微软雅黑" w:cs="微软雅黑"/>
                <w:color w:val="3B3838" w:themeColor="background2" w:themeShade="40"/>
                <w:sz w:val="21"/>
                <w:szCs w:val="21"/>
                <w:lang w:eastAsia="zh-CN"/>
              </w:rPr>
              <w:t>当地</w:t>
            </w:r>
            <w:r>
              <w:rPr>
                <w:rFonts w:hint="eastAsia" w:ascii="微软雅黑" w:hAnsi="微软雅黑" w:eastAsia="微软雅黑" w:cs="微软雅黑"/>
                <w:color w:val="3B3838" w:themeColor="background2" w:themeShade="40"/>
                <w:sz w:val="21"/>
                <w:szCs w:val="21"/>
              </w:rPr>
              <w:t>安排导游为持有国家导游资格证</w:t>
            </w:r>
            <w:r>
              <w:rPr>
                <w:rFonts w:hint="eastAsia" w:ascii="微软雅黑" w:hAnsi="微软雅黑" w:eastAsia="微软雅黑" w:cs="微软雅黑"/>
                <w:color w:val="3B3838" w:themeColor="background2" w:themeShade="40"/>
                <w:sz w:val="21"/>
                <w:szCs w:val="21"/>
                <w:lang w:eastAsia="zh-CN"/>
              </w:rPr>
              <w:t>导游进行中文导游讲解服务。</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7F7F7F" w:themeColor="background1" w:themeShade="80"/>
                <w:sz w:val="21"/>
                <w:szCs w:val="21"/>
                <w:lang w:val="en-US" w:eastAsia="zh-CN"/>
              </w:rPr>
            </w:pPr>
            <w:r>
              <w:rPr>
                <w:rFonts w:hint="eastAsia" w:ascii="微软雅黑" w:hAnsi="微软雅黑" w:eastAsia="微软雅黑" w:cs="微软雅黑"/>
                <w:b/>
                <w:color w:val="FF0000"/>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7F7F7F" w:themeColor="background1" w:themeShade="80"/>
                <w:sz w:val="21"/>
                <w:szCs w:val="21"/>
                <w:lang w:val="en-US" w:eastAsia="zh-CN"/>
              </w:rPr>
              <w:t xml:space="preserve"> </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3B3838" w:themeColor="background2" w:themeShade="40"/>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default" w:ascii="微软雅黑" w:hAnsi="微软雅黑" w:eastAsia="微软雅黑" w:cs="微软雅黑"/>
                <w:b/>
                <w:bCs/>
                <w:color w:val="FF0000"/>
                <w:sz w:val="21"/>
                <w:szCs w:val="21"/>
                <w:lang w:val="en-US" w:eastAsia="zh-CN"/>
              </w:rPr>
            </w:pPr>
            <w:r>
              <w:rPr>
                <w:rFonts w:hint="eastAsia" w:ascii="微软雅黑" w:hAnsi="微软雅黑" w:eastAsia="微软雅黑" w:cs="微软雅黑"/>
                <w:color w:val="FF0000"/>
                <w:sz w:val="21"/>
                <w:szCs w:val="21"/>
              </w:rPr>
              <w:t>1、报价不含景区内小交通：</w:t>
            </w:r>
            <w:r>
              <w:rPr>
                <w:rFonts w:hint="eastAsia" w:ascii="微软雅黑" w:hAnsi="微软雅黑" w:eastAsia="微软雅黑" w:cs="微软雅黑"/>
                <w:b/>
                <w:bCs/>
                <w:color w:val="FF0000"/>
                <w:sz w:val="21"/>
                <w:szCs w:val="21"/>
              </w:rPr>
              <w:t>篁岭索道1</w:t>
            </w:r>
            <w:r>
              <w:rPr>
                <w:rFonts w:hint="eastAsia" w:ascii="微软雅黑" w:hAnsi="微软雅黑" w:eastAsia="微软雅黑" w:cs="微软雅黑"/>
                <w:b/>
                <w:bCs/>
                <w:color w:val="FF0000"/>
                <w:sz w:val="21"/>
                <w:szCs w:val="21"/>
                <w:lang w:val="en-US" w:eastAsia="zh-CN"/>
              </w:rPr>
              <w:t>20</w:t>
            </w:r>
            <w:r>
              <w:rPr>
                <w:rFonts w:hint="eastAsia" w:ascii="微软雅黑" w:hAnsi="微软雅黑" w:eastAsia="微软雅黑" w:cs="微软雅黑"/>
                <w:b/>
                <w:bCs/>
                <w:color w:val="FF0000"/>
                <w:sz w:val="21"/>
                <w:szCs w:val="21"/>
              </w:rPr>
              <w:t>元/人</w:t>
            </w:r>
            <w:r>
              <w:rPr>
                <w:rFonts w:hint="eastAsia" w:ascii="微软雅黑" w:hAnsi="微软雅黑" w:eastAsia="微软雅黑" w:cs="微软雅黑"/>
                <w:b/>
                <w:bCs/>
                <w:color w:val="FF0000"/>
                <w:sz w:val="21"/>
                <w:szCs w:val="21"/>
                <w:lang w:eastAsia="zh-CN"/>
              </w:rPr>
              <w:t>，黄山往返缆车</w:t>
            </w:r>
            <w:r>
              <w:rPr>
                <w:rFonts w:hint="eastAsia" w:ascii="微软雅黑" w:hAnsi="微软雅黑" w:eastAsia="微软雅黑" w:cs="微软雅黑"/>
                <w:b/>
                <w:bCs/>
                <w:color w:val="FF0000"/>
                <w:sz w:val="21"/>
                <w:szCs w:val="21"/>
                <w:lang w:val="en-US" w:eastAsia="zh-CN"/>
              </w:rPr>
              <w:t>170元/人</w:t>
            </w:r>
            <w:r>
              <w:rPr>
                <w:rFonts w:hint="eastAsia" w:ascii="微软雅黑" w:hAnsi="微软雅黑" w:eastAsia="微软雅黑" w:cs="微软雅黑"/>
                <w:b/>
                <w:bCs/>
                <w:color w:val="FF0000"/>
                <w:sz w:val="21"/>
                <w:szCs w:val="21"/>
                <w:lang w:eastAsia="zh-CN"/>
              </w:rPr>
              <w:t>，鄱阳湖</w:t>
            </w:r>
            <w:r>
              <w:rPr>
                <w:rFonts w:hint="eastAsia" w:ascii="微软雅黑" w:hAnsi="微软雅黑" w:eastAsia="微软雅黑" w:cs="微软雅黑"/>
                <w:b/>
                <w:bCs/>
                <w:color w:val="FF0000"/>
                <w:sz w:val="21"/>
                <w:szCs w:val="21"/>
                <w:lang w:val="en-US" w:eastAsia="zh-CN"/>
              </w:rPr>
              <w:t>200元/人自理。</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2、不含行李物品托管或超重费；</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3、自由活动期间交通费、餐费、</w:t>
            </w:r>
            <w:r>
              <w:rPr>
                <w:rFonts w:hint="eastAsia" w:ascii="微软雅黑" w:hAnsi="微软雅黑" w:eastAsia="微软雅黑" w:cs="微软雅黑"/>
                <w:color w:val="3B3838" w:themeColor="background2" w:themeShade="40"/>
                <w:sz w:val="21"/>
                <w:szCs w:val="21"/>
                <w:lang w:eastAsia="zh-CN"/>
              </w:rPr>
              <w:t>导游服务费</w:t>
            </w:r>
            <w:r>
              <w:rPr>
                <w:rFonts w:hint="eastAsia" w:ascii="微软雅黑" w:hAnsi="微软雅黑" w:eastAsia="微软雅黑" w:cs="微软雅黑"/>
                <w:color w:val="3B3838" w:themeColor="background2" w:themeShade="40"/>
                <w:sz w:val="21"/>
                <w:szCs w:val="21"/>
              </w:rPr>
              <w:t>等私人费用。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6、客人自选个人消费项目，及“旅游费用包含”内容以外的所有费用；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7、儿童的“旅游费用包含”内容以外的所有费用。例如产生超高餐费、门票等需客人另付！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8、因交通延误、取消等意外事件或不可抗力原因导致的额外费用，及个人所产生的费用等。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9、航空保险、旅游意外保险；因旅游者违约、自身过错、自身疾病，导致的人身财产损失而额外支付的费用。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7F7F7F" w:themeColor="background1" w:themeShade="80"/>
                <w:sz w:val="21"/>
                <w:szCs w:val="21"/>
              </w:rPr>
            </w:pPr>
            <w:r>
              <w:rPr>
                <w:rFonts w:hint="eastAsia" w:ascii="微软雅黑" w:hAnsi="微软雅黑" w:eastAsia="微软雅黑" w:cs="微软雅黑"/>
                <w:color w:val="3B3838" w:themeColor="background2" w:themeShade="40"/>
                <w:sz w:val="21"/>
                <w:szCs w:val="21"/>
              </w:rPr>
              <w:t>10、因旅游者违约、自身过错、自身疾病导致的人身财产损失而额外支付的费用；</w:t>
            </w:r>
          </w:p>
        </w:tc>
      </w:tr>
      <w:tr>
        <w:tblPrEx>
          <w:tblCellMar>
            <w:top w:w="0" w:type="dxa"/>
            <w:left w:w="108" w:type="dxa"/>
            <w:bottom w:w="0" w:type="dxa"/>
            <w:right w:w="108" w:type="dxa"/>
          </w:tblCellMar>
        </w:tblPrEx>
        <w:trPr>
          <w:trHeight w:val="765"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小童费用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说明</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1.4米以下含</w:t>
            </w:r>
            <w:r>
              <w:rPr>
                <w:rFonts w:hint="eastAsia" w:ascii="微软雅黑" w:hAnsi="微软雅黑" w:eastAsia="微软雅黑" w:cs="微软雅黑"/>
                <w:color w:val="3B3838" w:themeColor="background2" w:themeShade="40"/>
                <w:sz w:val="21"/>
                <w:szCs w:val="21"/>
                <w:lang w:eastAsia="zh-CN"/>
              </w:rPr>
              <w:t>往返大交通、导游服务费、当地旅游车位费及餐费</w:t>
            </w:r>
            <w:r>
              <w:rPr>
                <w:rFonts w:hint="eastAsia" w:ascii="微软雅黑" w:hAnsi="微软雅黑" w:eastAsia="微软雅黑" w:cs="微软雅黑"/>
                <w:color w:val="3B3838" w:themeColor="background2" w:themeShade="40"/>
                <w:sz w:val="21"/>
                <w:szCs w:val="21"/>
              </w:rPr>
              <w:t>，不含（门票、酒店床位、环保车费用、缆车费用）如超高客人自付费用；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1、此团</w:t>
            </w:r>
            <w:r>
              <w:rPr>
                <w:rFonts w:hint="eastAsia" w:ascii="微软雅黑" w:hAnsi="微软雅黑" w:eastAsia="微软雅黑" w:cs="微软雅黑"/>
                <w:color w:val="3B3838" w:themeColor="background2" w:themeShade="40"/>
                <w:sz w:val="21"/>
                <w:szCs w:val="21"/>
                <w:lang w:eastAsia="zh-CN"/>
              </w:rPr>
              <w:t>广西人独立成团；</w:t>
            </w:r>
            <w:r>
              <w:rPr>
                <w:rFonts w:hint="eastAsia" w:ascii="微软雅黑" w:hAnsi="微软雅黑" w:eastAsia="微软雅黑" w:cs="微软雅黑"/>
                <w:b/>
                <w:color w:val="3B3838" w:themeColor="background2" w:themeShade="40"/>
                <w:sz w:val="21"/>
                <w:szCs w:val="21"/>
                <w:lang w:val="en-US" w:eastAsia="zh-CN"/>
              </w:rPr>
              <w:t xml:space="preserve">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2、以上行程、</w:t>
            </w:r>
            <w:r>
              <w:rPr>
                <w:rFonts w:hint="eastAsia" w:ascii="微软雅黑" w:hAnsi="微软雅黑" w:eastAsia="微软雅黑" w:cs="微软雅黑"/>
                <w:color w:val="3B3838" w:themeColor="background2" w:themeShade="40"/>
                <w:sz w:val="21"/>
                <w:szCs w:val="21"/>
                <w:lang w:eastAsia="zh-CN"/>
              </w:rPr>
              <w:t>航班时间、航班号</w:t>
            </w:r>
            <w:r>
              <w:rPr>
                <w:rFonts w:hint="eastAsia" w:ascii="微软雅黑" w:hAnsi="微软雅黑" w:eastAsia="微软雅黑" w:cs="微软雅黑"/>
                <w:color w:val="3B3838" w:themeColor="background2" w:themeShade="40"/>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3B3838" w:themeColor="background2" w:themeShade="40"/>
                <w:sz w:val="21"/>
                <w:szCs w:val="21"/>
                <w:lang w:eastAsia="zh-CN"/>
              </w:rPr>
              <w:t>了解清楚</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3、景区上下山及景区游览需换乘景区观光车，</w:t>
            </w:r>
            <w:r>
              <w:rPr>
                <w:rFonts w:hint="eastAsia" w:ascii="微软雅黑" w:hAnsi="微软雅黑" w:eastAsia="微软雅黑" w:cs="微软雅黑"/>
                <w:color w:val="3B3838" w:themeColor="background2" w:themeShade="40"/>
                <w:sz w:val="21"/>
                <w:szCs w:val="21"/>
                <w:lang w:eastAsia="zh-CN"/>
              </w:rPr>
              <w:t>实行的</w:t>
            </w:r>
            <w:r>
              <w:rPr>
                <w:rFonts w:hint="eastAsia" w:ascii="微软雅黑" w:hAnsi="微软雅黑" w:eastAsia="微软雅黑" w:cs="微软雅黑"/>
                <w:color w:val="3B3838" w:themeColor="background2" w:themeShade="40"/>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报名须知</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1、此团最低成团人数</w:t>
            </w: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成人即可成团，如因人数不足导致无法成团，本公司会提前</w:t>
            </w: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天通知</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可选择延期出发、更改线路出行、或退回所交团款。</w:t>
            </w:r>
            <w:r>
              <w:rPr>
                <w:rFonts w:hint="eastAsia" w:ascii="微软雅黑" w:hAnsi="微软雅黑" w:eastAsia="微软雅黑" w:cs="微软雅黑"/>
                <w:color w:val="3B3838" w:themeColor="background2" w:themeShade="40"/>
                <w:sz w:val="21"/>
                <w:szCs w:val="21"/>
                <w:lang w:eastAsia="zh-CN"/>
              </w:rPr>
              <w:t>按</w:t>
            </w:r>
            <w:r>
              <w:rPr>
                <w:rFonts w:hint="eastAsia" w:ascii="微软雅黑" w:hAnsi="微软雅黑" w:eastAsia="微软雅黑" w:cs="微软雅黑"/>
                <w:color w:val="3B3838" w:themeColor="background2" w:themeShade="40"/>
                <w:sz w:val="21"/>
                <w:szCs w:val="21"/>
              </w:rPr>
              <w:t>上述办法执行</w:t>
            </w:r>
            <w:r>
              <w:rPr>
                <w:rFonts w:hint="eastAsia" w:ascii="微软雅黑" w:hAnsi="微软雅黑" w:eastAsia="微软雅黑" w:cs="微软雅黑"/>
                <w:color w:val="3B3838" w:themeColor="background2" w:themeShade="40"/>
                <w:sz w:val="21"/>
                <w:szCs w:val="21"/>
                <w:lang w:eastAsia="zh-CN"/>
              </w:rPr>
              <w:t>又</w:t>
            </w:r>
            <w:r>
              <w:rPr>
                <w:rFonts w:hint="eastAsia" w:ascii="微软雅黑" w:hAnsi="微软雅黑" w:eastAsia="微软雅黑" w:cs="微软雅黑"/>
                <w:color w:val="3B3838" w:themeColor="background2" w:themeShade="40"/>
                <w:sz w:val="21"/>
                <w:szCs w:val="21"/>
              </w:rPr>
              <w:t>无法成团，我社仅退回</w:t>
            </w:r>
            <w:r>
              <w:rPr>
                <w:rFonts w:hint="eastAsia" w:ascii="微软雅黑" w:hAnsi="微软雅黑" w:eastAsia="微软雅黑" w:cs="微软雅黑"/>
                <w:color w:val="3B3838" w:themeColor="background2" w:themeShade="40"/>
                <w:sz w:val="21"/>
                <w:szCs w:val="21"/>
                <w:lang w:eastAsia="zh-CN"/>
              </w:rPr>
              <w:t>所交的团费，</w:t>
            </w:r>
            <w:r>
              <w:rPr>
                <w:rFonts w:hint="eastAsia" w:ascii="微软雅黑" w:hAnsi="微软雅黑" w:eastAsia="微软雅黑" w:cs="微软雅黑"/>
                <w:color w:val="3B3838" w:themeColor="background2" w:themeShade="40"/>
                <w:sz w:val="21"/>
                <w:szCs w:val="21"/>
              </w:rPr>
              <w:t>不承担违约责任。</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6、有些景区景点对于军人、老人、儿童等特定人群有一定优惠，请</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提前向导游出示证件以便导游购买优惠门票，如购买门票后再向导游出示，将不能享受优惠</w:t>
            </w:r>
            <w:r>
              <w:rPr>
                <w:rFonts w:hint="eastAsia" w:ascii="微软雅黑" w:hAnsi="微软雅黑" w:eastAsia="微软雅黑" w:cs="微软雅黑"/>
                <w:color w:val="3B3838" w:themeColor="background2" w:themeShade="40"/>
                <w:sz w:val="21"/>
                <w:szCs w:val="21"/>
                <w:lang w:eastAsia="zh-CN"/>
              </w:rPr>
              <w:t>，请理解</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7、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8、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9、行程中如自行离团，视为游客单方面解除旅游合同，因自身原因不参加旅行社安排的游览景点或个人原因中途离团。离团期间安全问题由客人自负，请并在离团前签订自愿离团证明。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w:t>
            </w:r>
            <w:r>
              <w:rPr>
                <w:rFonts w:hint="eastAsia" w:ascii="微软雅黑" w:hAnsi="微软雅黑" w:eastAsia="微软雅黑" w:cs="微软雅黑"/>
                <w:color w:val="3B3838" w:themeColor="background2" w:themeShade="40"/>
                <w:sz w:val="21"/>
                <w:szCs w:val="21"/>
                <w:lang w:val="en-US" w:eastAsia="zh-CN"/>
              </w:rPr>
              <w:t>0</w:t>
            </w:r>
            <w:r>
              <w:rPr>
                <w:rFonts w:hint="eastAsia" w:ascii="微软雅黑" w:hAnsi="微软雅黑" w:eastAsia="微软雅黑" w:cs="微软雅黑"/>
                <w:color w:val="3B3838" w:themeColor="background2" w:themeShade="40"/>
                <w:sz w:val="21"/>
                <w:szCs w:val="21"/>
              </w:rPr>
              <w:t>、请游客认真填写游客意见书。游客签名的意见书将作为处理投诉及反馈意见的重要依据；请游客务必认真填写意见书，如不签或签了“满意”而又再回到</w:t>
            </w:r>
            <w:r>
              <w:rPr>
                <w:rFonts w:hint="eastAsia" w:ascii="微软雅黑" w:hAnsi="微软雅黑" w:eastAsia="微软雅黑" w:cs="微软雅黑"/>
                <w:color w:val="3B3838" w:themeColor="background2" w:themeShade="40"/>
                <w:sz w:val="21"/>
                <w:szCs w:val="21"/>
                <w:lang w:eastAsia="zh-CN"/>
              </w:rPr>
              <w:t>广西</w:t>
            </w:r>
            <w:r>
              <w:rPr>
                <w:rFonts w:hint="eastAsia" w:ascii="微软雅黑" w:hAnsi="微软雅黑" w:eastAsia="微软雅黑" w:cs="微软雅黑"/>
                <w:color w:val="3B3838" w:themeColor="background2" w:themeShade="40"/>
                <w:sz w:val="21"/>
                <w:szCs w:val="21"/>
              </w:rPr>
              <w:t>投诉，请恕我社概不承担责任。</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1"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highlight w:val="none"/>
              </w:rPr>
              <w:t>1</w:t>
            </w:r>
            <w:r>
              <w:rPr>
                <w:rFonts w:hint="eastAsia" w:ascii="微软雅黑" w:hAnsi="微软雅黑" w:eastAsia="微软雅黑" w:cs="微软雅黑"/>
                <w:b/>
                <w:bCs/>
                <w:color w:val="3B3838" w:themeColor="background2" w:themeShade="40"/>
                <w:sz w:val="21"/>
                <w:szCs w:val="21"/>
                <w:highlight w:val="none"/>
                <w:lang w:val="en-US" w:eastAsia="zh-CN"/>
              </w:rPr>
              <w:t>1</w:t>
            </w:r>
            <w:r>
              <w:rPr>
                <w:rFonts w:hint="eastAsia" w:ascii="微软雅黑" w:hAnsi="微软雅黑" w:eastAsia="微软雅黑" w:cs="微软雅黑"/>
                <w:b/>
                <w:bCs/>
                <w:color w:val="3B3838" w:themeColor="background2" w:themeShade="40"/>
                <w:sz w:val="21"/>
                <w:szCs w:val="21"/>
                <w:highlight w:val="none"/>
              </w:rPr>
              <w:t>、退团说明：</w:t>
            </w:r>
            <w:r>
              <w:rPr>
                <w:rFonts w:hint="eastAsia" w:ascii="微软雅黑" w:hAnsi="微软雅黑" w:eastAsia="微软雅黑" w:cs="微软雅黑"/>
                <w:color w:val="3B3838" w:themeColor="background2" w:themeShade="40"/>
                <w:sz w:val="21"/>
                <w:szCs w:val="21"/>
                <w:highlight w:val="none"/>
              </w:rPr>
              <w:t>游</w:t>
            </w:r>
            <w:r>
              <w:rPr>
                <w:rFonts w:hint="eastAsia" w:ascii="微软雅黑" w:hAnsi="微软雅黑" w:eastAsia="微软雅黑" w:cs="微软雅黑"/>
                <w:color w:val="3B3838" w:themeColor="background2" w:themeShade="40"/>
                <w:sz w:val="21"/>
                <w:szCs w:val="21"/>
              </w:rPr>
              <w:t>客报名后因故不能参加本次旅游，可在出</w:t>
            </w:r>
            <w:r>
              <w:rPr>
                <w:rFonts w:hint="eastAsia" w:ascii="微软雅黑" w:hAnsi="微软雅黑" w:eastAsia="微软雅黑" w:cs="微软雅黑"/>
                <w:color w:val="3B3838" w:themeColor="background2" w:themeShade="40"/>
                <w:sz w:val="21"/>
                <w:szCs w:val="21"/>
                <w:lang w:eastAsia="zh-CN"/>
              </w:rPr>
              <w:t>票</w:t>
            </w:r>
            <w:r>
              <w:rPr>
                <w:rFonts w:hint="eastAsia" w:ascii="微软雅黑" w:hAnsi="微软雅黑" w:eastAsia="微软雅黑" w:cs="微软雅黑"/>
                <w:color w:val="3B3838" w:themeColor="background2" w:themeShade="40"/>
                <w:sz w:val="21"/>
                <w:szCs w:val="21"/>
              </w:rPr>
              <w:t>前换人参团，在旅行社重新签订合同。如果</w:t>
            </w:r>
            <w:r>
              <w:rPr>
                <w:rFonts w:hint="eastAsia" w:ascii="微软雅黑" w:hAnsi="微软雅黑" w:eastAsia="微软雅黑" w:cs="微软雅黑"/>
                <w:color w:val="3B3838" w:themeColor="background2" w:themeShade="40"/>
                <w:sz w:val="21"/>
                <w:szCs w:val="21"/>
                <w:lang w:eastAsia="zh-CN"/>
              </w:rPr>
              <w:t>已经出了票再</w:t>
            </w:r>
            <w:r>
              <w:rPr>
                <w:rFonts w:hint="eastAsia" w:ascii="微软雅黑" w:hAnsi="微软雅黑" w:eastAsia="微软雅黑" w:cs="微软雅黑"/>
                <w:color w:val="3B3838" w:themeColor="background2" w:themeShade="40"/>
                <w:sz w:val="21"/>
                <w:szCs w:val="21"/>
              </w:rPr>
              <w:t>确认退团，游客须承担旅行社业务预订</w:t>
            </w:r>
            <w:r>
              <w:rPr>
                <w:rFonts w:hint="eastAsia" w:ascii="微软雅黑" w:hAnsi="微软雅黑" w:eastAsia="微软雅黑" w:cs="微软雅黑"/>
                <w:color w:val="3B3838" w:themeColor="background2" w:themeShade="40"/>
                <w:sz w:val="21"/>
                <w:szCs w:val="21"/>
                <w:lang w:eastAsia="zh-CN"/>
              </w:rPr>
              <w:t>所产生所有</w:t>
            </w:r>
            <w:r>
              <w:rPr>
                <w:rFonts w:hint="eastAsia" w:ascii="微软雅黑" w:hAnsi="微软雅黑" w:eastAsia="微软雅黑" w:cs="微软雅黑"/>
                <w:color w:val="3B3838" w:themeColor="background2" w:themeShade="40"/>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1、餐饮方面：</w:t>
            </w:r>
            <w:r>
              <w:rPr>
                <w:rFonts w:hint="eastAsia" w:ascii="微软雅黑" w:hAnsi="微软雅黑" w:eastAsia="微软雅黑" w:cs="微软雅黑"/>
                <w:color w:val="3B3838" w:themeColor="background2" w:themeShade="40"/>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口味重、偏辣且油</w:t>
            </w:r>
            <w:r>
              <w:rPr>
                <w:rFonts w:hint="eastAsia" w:ascii="微软雅黑" w:hAnsi="微软雅黑" w:eastAsia="微软雅黑" w:cs="微软雅黑"/>
                <w:color w:val="3B3838" w:themeColor="background2" w:themeShade="40"/>
                <w:sz w:val="21"/>
                <w:szCs w:val="21"/>
                <w:highlight w:val="none"/>
                <w:lang w:eastAsia="zh-CN"/>
              </w:rPr>
              <w:t>咸</w:t>
            </w:r>
            <w:r>
              <w:rPr>
                <w:rFonts w:hint="eastAsia" w:ascii="微软雅黑" w:hAnsi="微软雅黑" w:eastAsia="微软雅黑" w:cs="微软雅黑"/>
                <w:color w:val="3B3838" w:themeColor="background2" w:themeShade="40"/>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2、酒店方面：</w:t>
            </w:r>
            <w:r>
              <w:rPr>
                <w:rFonts w:hint="eastAsia" w:ascii="微软雅黑" w:hAnsi="微软雅黑" w:eastAsia="微软雅黑" w:cs="微软雅黑"/>
                <w:color w:val="3B3838" w:themeColor="background2" w:themeShade="40"/>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3B3838" w:themeColor="background2" w:themeShade="40"/>
                <w:sz w:val="21"/>
                <w:szCs w:val="21"/>
                <w:highlight w:val="none"/>
                <w:lang w:eastAsia="zh-CN"/>
              </w:rPr>
              <w:t>景区</w:t>
            </w:r>
            <w:r>
              <w:rPr>
                <w:rFonts w:hint="eastAsia" w:ascii="微软雅黑" w:hAnsi="微软雅黑" w:eastAsia="微软雅黑" w:cs="微软雅黑"/>
                <w:color w:val="3B3838" w:themeColor="background2" w:themeShade="40"/>
                <w:sz w:val="21"/>
                <w:szCs w:val="21"/>
                <w:highlight w:val="none"/>
              </w:rPr>
              <w:t>酒店的设施与城市酒店有一定的差别，江西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4、</w:t>
            </w:r>
            <w:r>
              <w:rPr>
                <w:rFonts w:hint="eastAsia" w:ascii="微软雅黑" w:hAnsi="微软雅黑" w:eastAsia="微软雅黑" w:cs="微软雅黑"/>
                <w:b/>
                <w:bCs/>
                <w:color w:val="3B3838" w:themeColor="background2" w:themeShade="40"/>
                <w:sz w:val="21"/>
                <w:szCs w:val="21"/>
                <w:highlight w:val="none"/>
              </w:rPr>
              <w:t>安全方面：</w:t>
            </w:r>
            <w:r>
              <w:rPr>
                <w:rFonts w:hint="eastAsia" w:ascii="微软雅黑" w:hAnsi="微软雅黑" w:eastAsia="微软雅黑" w:cs="微软雅黑"/>
                <w:color w:val="3B3838" w:themeColor="background2" w:themeShade="40"/>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7、江西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气候相对干燥，请勿在景区吸烟。</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免责情况</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3"/>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3"/>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如遇到堵车等非旅行社原因造成的误上火车及误登飞机等其它经济损失，旅行社概不承担责任。可在根当地协助处理，所产生的费用一切由游客承担。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3、自由活动时间，请听从导游安排的准确集合时间及地点！如因客人自愿自行参加非旅行社组织的活动，出现任何意外受伤情况，责任由客人个人承担，旅行社不承担责任；</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4、意外情况发生时，旅行社已经采取措施尽量避免扩大损失，但游客不予配合而产生的费用，旅行社不予承担。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5、按照国家旅游局的规定，旅游者在境内、外不准许参与色情场所等其他法律所不允许情况的活动，如有前往者，须负责自己的行为后果，本公司已作说明，对此不承担任何责任。</w:t>
            </w:r>
          </w:p>
        </w:tc>
      </w:tr>
    </w:tbl>
    <w:p>
      <w:pPr>
        <w:spacing w:line="290" w:lineRule="exact"/>
        <w:rPr>
          <w:color w:val="3B3838" w:themeColor="background2" w:themeShade="40"/>
          <w:szCs w:val="21"/>
        </w:rPr>
      </w:pPr>
    </w:p>
    <w:p>
      <w:pPr>
        <w:spacing w:line="290" w:lineRule="exact"/>
        <w:rPr>
          <w:rFonts w:ascii="宋体" w:hAnsi="宋体"/>
          <w:color w:val="3B3838" w:themeColor="background2" w:themeShade="40"/>
        </w:rPr>
      </w:pPr>
    </w:p>
    <w:p>
      <w:pPr>
        <w:spacing w:line="290" w:lineRule="exact"/>
        <w:rPr>
          <w:rFonts w:ascii="宋体" w:hAnsi="宋体"/>
          <w:color w:val="3B3838" w:themeColor="background2" w:themeShade="40"/>
        </w:rPr>
      </w:pPr>
    </w:p>
    <w:p>
      <w:pPr>
        <w:rPr>
          <w:color w:val="3B3838" w:themeColor="background2" w:themeShade="40"/>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金山简楷体">
    <w:altName w:val="新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CC3D8"/>
    <w:multiLevelType w:val="singleLevel"/>
    <w:tmpl w:val="F8ECC3D8"/>
    <w:lvl w:ilvl="0" w:tentative="0">
      <w:start w:val="4"/>
      <w:numFmt w:val="decimal"/>
      <w:suff w:val="nothing"/>
      <w:lvlText w:val="%1、"/>
      <w:lvlJc w:val="left"/>
    </w:lvl>
  </w:abstractNum>
  <w:abstractNum w:abstractNumId="1">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7F6DA1AA"/>
    <w:multiLevelType w:val="singleLevel"/>
    <w:tmpl w:val="7F6DA1AA"/>
    <w:lvl w:ilvl="0" w:tentative="0">
      <w:start w:val="1"/>
      <w:numFmt w:val="decimal"/>
      <w:suff w:val="nothing"/>
      <w:lvlText w:val="%1、"/>
      <w:lvlJc w:val="left"/>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3A164A9"/>
    <w:rsid w:val="05373D9F"/>
    <w:rsid w:val="062809F9"/>
    <w:rsid w:val="0852206F"/>
    <w:rsid w:val="0C5C1266"/>
    <w:rsid w:val="0D01608C"/>
    <w:rsid w:val="0D94232E"/>
    <w:rsid w:val="0E9D4342"/>
    <w:rsid w:val="0ED51DB3"/>
    <w:rsid w:val="0F19500E"/>
    <w:rsid w:val="117D70E8"/>
    <w:rsid w:val="137B423E"/>
    <w:rsid w:val="13D53E4B"/>
    <w:rsid w:val="169055C5"/>
    <w:rsid w:val="1B8F7B0B"/>
    <w:rsid w:val="25D24F7B"/>
    <w:rsid w:val="29526D4E"/>
    <w:rsid w:val="2A9D0322"/>
    <w:rsid w:val="2E634501"/>
    <w:rsid w:val="31244695"/>
    <w:rsid w:val="31A6538A"/>
    <w:rsid w:val="323A0014"/>
    <w:rsid w:val="32643E85"/>
    <w:rsid w:val="34F468C9"/>
    <w:rsid w:val="35FD52F1"/>
    <w:rsid w:val="37811514"/>
    <w:rsid w:val="39631F08"/>
    <w:rsid w:val="3F8A31C4"/>
    <w:rsid w:val="447D251B"/>
    <w:rsid w:val="4ECE375B"/>
    <w:rsid w:val="536A78DE"/>
    <w:rsid w:val="54885EBE"/>
    <w:rsid w:val="56183561"/>
    <w:rsid w:val="562E7978"/>
    <w:rsid w:val="59AC3C3E"/>
    <w:rsid w:val="5B720F64"/>
    <w:rsid w:val="5DB757D0"/>
    <w:rsid w:val="61B13AA6"/>
    <w:rsid w:val="641D696A"/>
    <w:rsid w:val="64240F78"/>
    <w:rsid w:val="65397C8C"/>
    <w:rsid w:val="676A2A4E"/>
    <w:rsid w:val="67A839D3"/>
    <w:rsid w:val="6A172DF9"/>
    <w:rsid w:val="6A710923"/>
    <w:rsid w:val="6C17658F"/>
    <w:rsid w:val="6D997ADE"/>
    <w:rsid w:val="6DE424ED"/>
    <w:rsid w:val="755F3733"/>
    <w:rsid w:val="75EE1041"/>
    <w:rsid w:val="7C7B3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8"/>
    <w:qFormat/>
    <w:uiPriority w:val="0"/>
    <w:rPr>
      <w:b/>
    </w:rPr>
  </w:style>
  <w:style w:type="character" w:styleId="11">
    <w:name w:val="Hyperlink"/>
    <w:basedOn w:val="8"/>
    <w:qFormat/>
    <w:uiPriority w:val="0"/>
    <w:rPr>
      <w:color w:val="0000FF"/>
      <w:u w:val="single"/>
    </w:rPr>
  </w:style>
  <w:style w:type="character" w:customStyle="1" w:styleId="12">
    <w:name w:val="批注框文本 Char"/>
    <w:basedOn w:val="8"/>
    <w:link w:val="2"/>
    <w:qFormat/>
    <w:uiPriority w:val="0"/>
    <w:rPr>
      <w:rFonts w:ascii="Calibri" w:hAnsi="Calibri"/>
      <w:kern w:val="2"/>
      <w:sz w:val="18"/>
      <w:szCs w:val="18"/>
    </w:rPr>
  </w:style>
  <w:style w:type="character" w:customStyle="1" w:styleId="13">
    <w:name w:val="15"/>
    <w:basedOn w:val="8"/>
    <w:qFormat/>
    <w:uiPriority w:val="0"/>
    <w:rPr>
      <w:rFonts w:hint="default" w:ascii="Times New Roman" w:hAnsi="Times New Roman" w:cs="Times New Roman"/>
      <w:color w:val="0000FF"/>
      <w:u w:val="single"/>
    </w:rPr>
  </w:style>
  <w:style w:type="character" w:customStyle="1" w:styleId="14">
    <w:name w:val="line-height"/>
    <w:basedOn w:val="8"/>
    <w:qFormat/>
    <w:uiPriority w:val="0"/>
  </w:style>
  <w:style w:type="paragraph" w:customStyle="1" w:styleId="15">
    <w:name w:val="Table Paragraph"/>
    <w:basedOn w:val="1"/>
    <w:qFormat/>
    <w:uiPriority w:val="1"/>
    <w:pPr>
      <w:ind w:left="107"/>
    </w:pPr>
    <w:rPr>
      <w:rFonts w:ascii="微软雅黑" w:hAnsi="微软雅黑" w:eastAsia="微软雅黑" w:cs="微软雅黑"/>
    </w:rPr>
  </w:style>
  <w:style w:type="character" w:customStyle="1" w:styleId="16">
    <w:name w:val="font21"/>
    <w:basedOn w:val="8"/>
    <w:qFormat/>
    <w:uiPriority w:val="0"/>
    <w:rPr>
      <w:rFonts w:hint="eastAsia" w:ascii="微软雅黑" w:hAnsi="微软雅黑" w:eastAsia="微软雅黑" w:cs="微软雅黑"/>
      <w:b/>
      <w:color w:val="000000"/>
      <w:sz w:val="22"/>
      <w:szCs w:val="22"/>
      <w:u w:val="none"/>
    </w:rPr>
  </w:style>
  <w:style w:type="character" w:customStyle="1" w:styleId="17">
    <w:name w:val="font81"/>
    <w:basedOn w:val="8"/>
    <w:qFormat/>
    <w:uiPriority w:val="0"/>
    <w:rPr>
      <w:rFonts w:hint="eastAsia" w:ascii="微软雅黑" w:hAnsi="微软雅黑" w:eastAsia="微软雅黑" w:cs="微软雅黑"/>
      <w:color w:val="FF0000"/>
      <w:sz w:val="22"/>
      <w:szCs w:val="22"/>
      <w:u w:val="none"/>
    </w:rPr>
  </w:style>
  <w:style w:type="character" w:customStyle="1" w:styleId="18">
    <w:name w:val="font41"/>
    <w:basedOn w:val="8"/>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64</TotalTime>
  <ScaleCrop>false</ScaleCrop>
  <LinksUpToDate>false</LinksUpToDate>
  <CharactersWithSpaces>8795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Administrator</cp:lastModifiedBy>
  <dcterms:modified xsi:type="dcterms:W3CDTF">2020-09-07T08:15:49Z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