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bCs/>
          <w:color w:val="000000"/>
          <w:sz w:val="36"/>
          <w:szCs w:val="36"/>
        </w:rPr>
      </w:pPr>
    </w:p>
    <w:tbl>
      <w:tblPr>
        <w:tblStyle w:val="4"/>
        <w:tblpPr w:leftFromText="180" w:rightFromText="180" w:vertAnchor="text" w:horzAnchor="page" w:tblpX="1262" w:tblpY="628"/>
        <w:tblOverlap w:val="never"/>
        <w:tblW w:w="10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60"/>
        <w:gridCol w:w="4980"/>
        <w:gridCol w:w="735"/>
        <w:gridCol w:w="780"/>
        <w:gridCol w:w="69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single" w:color="FFFFFF" w:sz="4" w:space="0"/>
              <w:left w:val="single" w:color="FFFFFF" w:sz="4" w:space="0"/>
              <w:bottom w:val="single" w:color="FFFFFF" w:sz="4" w:space="0"/>
              <w:right w:val="single" w:color="FFFFFF" w:sz="4" w:space="0"/>
            </w:tcBorders>
            <w:noWrap w:val="0"/>
            <w:vAlign w:val="center"/>
          </w:tcPr>
          <w:p>
            <w:pPr>
              <w:ind w:firstLine="3242" w:firstLineChars="900"/>
              <w:jc w:val="both"/>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000000"/>
                <w:sz w:val="36"/>
                <w:szCs w:val="36"/>
              </w:rPr>
              <w:t>【</w:t>
            </w:r>
            <w:r>
              <w:rPr>
                <w:rFonts w:hint="eastAsia" w:ascii="微软雅黑" w:hAnsi="微软雅黑" w:eastAsia="微软雅黑" w:cs="微软雅黑"/>
                <w:b/>
                <w:bCs/>
                <w:color w:val="000000"/>
                <w:sz w:val="36"/>
                <w:szCs w:val="36"/>
                <w:lang w:val="en-US" w:eastAsia="zh-CN"/>
              </w:rPr>
              <w:t>探秘·可可西里</w:t>
            </w:r>
            <w:r>
              <w:rPr>
                <w:rFonts w:hint="eastAsia" w:ascii="微软雅黑" w:hAnsi="微软雅黑" w:eastAsia="微软雅黑" w:cs="微软雅黑"/>
                <w:b/>
                <w:bCs/>
                <w:color w:val="00000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single" w:color="FFFFFF" w:sz="4" w:space="0"/>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single" w:color="FFFFFF" w:sz="4" w:space="0"/>
              <w:left w:val="single" w:color="FFFFFF" w:sz="4" w:space="0"/>
              <w:bottom w:val="single" w:color="FFFFFF" w:sz="4" w:space="0"/>
              <w:right w:val="single" w:color="FFFFFF" w:sz="4" w:space="0"/>
            </w:tcBorders>
            <w:noWrap w:val="0"/>
            <w:vAlign w:val="center"/>
          </w:tcPr>
          <w:p>
            <w:pPr>
              <w:jc w:val="center"/>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南宁、</w:t>
            </w:r>
            <w:r>
              <w:rPr>
                <w:rFonts w:hint="eastAsia" w:ascii="楷体" w:hAnsi="楷体" w:eastAsia="楷体" w:cs="楷体"/>
                <w:color w:val="auto"/>
                <w:sz w:val="28"/>
                <w:szCs w:val="28"/>
              </w:rPr>
              <w:t>兰州、门源、卓尔山、茶卡天空壹号、水上雅丹、</w:t>
            </w:r>
            <w:r>
              <w:rPr>
                <w:rFonts w:hint="eastAsia" w:ascii="楷体" w:hAnsi="楷体" w:eastAsia="楷体" w:cs="楷体"/>
                <w:color w:val="auto"/>
                <w:sz w:val="28"/>
                <w:szCs w:val="28"/>
                <w:lang w:val="en-US" w:eastAsia="zh-CN"/>
              </w:rPr>
              <w:t>东台吉乃尔湖、</w:t>
            </w:r>
            <w:r>
              <w:rPr>
                <w:rFonts w:hint="eastAsia" w:ascii="楷体" w:hAnsi="楷体" w:eastAsia="楷体" w:cs="楷体"/>
                <w:color w:val="auto"/>
                <w:sz w:val="28"/>
                <w:szCs w:val="28"/>
              </w:rPr>
              <w:t>可可西里、昆仑山口、青海湖、西宁塔尔寺</w:t>
            </w:r>
            <w:r>
              <w:rPr>
                <w:rFonts w:hint="eastAsia" w:ascii="楷体" w:hAnsi="楷体" w:eastAsia="楷体" w:cs="楷体"/>
                <w:color w:val="auto"/>
                <w:sz w:val="28"/>
                <w:szCs w:val="28"/>
                <w:lang w:val="en-US" w:eastAsia="zh-CN"/>
              </w:rPr>
              <w:t xml:space="preserve">  双飞</w:t>
            </w:r>
            <w:r>
              <w:rPr>
                <w:rFonts w:hint="eastAsia" w:ascii="楷体" w:hAnsi="楷体" w:eastAsia="楷体" w:cs="楷体"/>
                <w:color w:val="auto"/>
                <w:sz w:val="28"/>
                <w:szCs w:val="28"/>
              </w:rPr>
              <w:t>8日游</w:t>
            </w:r>
          </w:p>
          <w:p>
            <w:pPr>
              <w:jc w:val="center"/>
              <w:rPr>
                <w:rFonts w:hint="eastAsia" w:ascii="楷体" w:hAnsi="楷体" w:eastAsia="楷体" w:cs="楷体"/>
                <w:i/>
                <w:iCs/>
                <w:color w:val="385723" w:themeColor="accent6" w:themeShade="80"/>
                <w:sz w:val="24"/>
                <w:szCs w:val="24"/>
                <w:lang w:val="en-US" w:eastAsia="zh-CN"/>
              </w:rPr>
            </w:pPr>
            <w:r>
              <w:rPr>
                <w:rFonts w:hint="eastAsia" w:ascii="楷体" w:hAnsi="楷体" w:eastAsia="楷体" w:cs="楷体"/>
                <w:i/>
                <w:iCs/>
                <w:color w:val="385723" w:themeColor="accent6" w:themeShade="80"/>
                <w:sz w:val="24"/>
                <w:szCs w:val="24"/>
                <w:lang w:val="en-US" w:eastAsia="zh-CN"/>
              </w:rPr>
              <w:t>探寻神秘可可西里感悟生命禁区，走进昆仑山感受万山之宗大气磅礴</w:t>
            </w:r>
          </w:p>
          <w:p>
            <w:pPr>
              <w:rPr>
                <w:rFonts w:hint="eastAsia" w:ascii="微软雅黑" w:hAnsi="微软雅黑" w:eastAsia="微软雅黑"/>
                <w:b/>
                <w:color w:val="auto"/>
                <w:sz w:val="24"/>
                <w:szCs w:val="24"/>
                <w:lang w:val="en-US" w:eastAsia="zh-CN"/>
              </w:rPr>
            </w:pPr>
            <w:r>
              <w:rPr>
                <w:rFonts w:hint="eastAsia" w:ascii="微软雅黑" w:hAnsi="微软雅黑" w:eastAsia="微软雅黑"/>
                <w:b/>
                <w:color w:val="auto"/>
                <w:sz w:val="24"/>
                <w:szCs w:val="24"/>
                <w:lang w:val="en-US" w:eastAsia="zh-CN"/>
              </w:rPr>
              <w:t xml:space="preserve">【 </w:t>
            </w:r>
            <w:r>
              <w:rPr>
                <w:rFonts w:hint="eastAsia" w:ascii="微软雅黑" w:hAnsi="微软雅黑" w:eastAsia="微软雅黑"/>
                <w:b/>
                <w:color w:val="00B0F0"/>
                <w:sz w:val="24"/>
                <w:szCs w:val="24"/>
                <w:lang w:val="en-US" w:eastAsia="zh-CN"/>
              </w:rPr>
              <w:t>细节服务</w:t>
            </w:r>
            <w:r>
              <w:rPr>
                <w:rFonts w:hint="eastAsia" w:ascii="微软雅黑" w:hAnsi="微软雅黑" w:eastAsia="微软雅黑"/>
                <w:b/>
                <w:color w:val="FF0000"/>
                <w:sz w:val="24"/>
                <w:szCs w:val="24"/>
                <w:lang w:val="en-US" w:eastAsia="zh-CN"/>
              </w:rPr>
              <w:t xml:space="preserve"> </w:t>
            </w:r>
            <w:r>
              <w:rPr>
                <w:rFonts w:hint="eastAsia" w:ascii="微软雅黑" w:hAnsi="微软雅黑" w:eastAsia="微软雅黑"/>
                <w:b/>
                <w:color w:val="auto"/>
                <w:sz w:val="24"/>
                <w:szCs w:val="24"/>
                <w:lang w:val="en-US" w:eastAsia="zh-CN"/>
              </w:rPr>
              <w:t>】</w:t>
            </w:r>
          </w:p>
          <w:p>
            <w:pPr>
              <w:ind w:left="34" w:leftChars="16" w:firstLine="34" w:firstLineChars="17"/>
              <w:rPr>
                <w:rFonts w:ascii="微软雅黑" w:hAnsi="微软雅黑" w:eastAsia="微软雅黑"/>
                <w:b/>
                <w:bCs/>
                <w:color w:val="FF0000"/>
                <w:sz w:val="20"/>
                <w:szCs w:val="20"/>
              </w:rPr>
            </w:pPr>
            <w:r>
              <w:rPr>
                <w:rFonts w:hint="eastAsia" w:ascii="微软雅黑" w:hAnsi="微软雅黑" w:eastAsia="微软雅黑"/>
                <w:b w:val="0"/>
                <w:bCs w:val="0"/>
                <w:color w:val="FF0000"/>
                <w:sz w:val="20"/>
                <w:szCs w:val="20"/>
              </w:rPr>
              <w:t>每一项细节，都是为了让贵宾的旅途更加顺利，更加舒适，更加温馨：</w:t>
            </w:r>
          </w:p>
          <w:p>
            <w:pPr>
              <w:numPr>
                <w:ilvl w:val="0"/>
                <w:numId w:val="0"/>
              </w:numPr>
              <w:ind w:leftChars="33"/>
              <w:rPr>
                <w:rFonts w:hint="eastAsia" w:ascii="微软雅黑" w:hAnsi="微软雅黑" w:eastAsia="微软雅黑"/>
                <w:b w:val="0"/>
                <w:bCs w:val="0"/>
                <w:sz w:val="18"/>
                <w:szCs w:val="18"/>
                <w:lang w:val="en-US" w:eastAsia="zh-CN"/>
              </w:rPr>
            </w:pPr>
            <w:r>
              <w:rPr>
                <w:rFonts w:hint="eastAsia" w:ascii="微软雅黑" w:hAnsi="微软雅黑" w:eastAsia="微软雅黑"/>
                <w:b w:val="0"/>
                <w:bCs w:val="0"/>
                <w:sz w:val="18"/>
                <w:szCs w:val="18"/>
              </w:rPr>
              <w:t>◎</w:t>
            </w:r>
            <w:r>
              <w:rPr>
                <w:rFonts w:hint="eastAsia" w:ascii="微软雅黑" w:hAnsi="微软雅黑" w:eastAsia="微软雅黑"/>
                <w:b w:val="0"/>
                <w:bCs w:val="0"/>
                <w:sz w:val="18"/>
                <w:szCs w:val="18"/>
                <w:lang w:val="en-US" w:eastAsia="zh-CN"/>
              </w:rPr>
              <w:t>24小时免费接送服务。</w:t>
            </w:r>
          </w:p>
          <w:p>
            <w:pPr>
              <w:numPr>
                <w:ilvl w:val="0"/>
                <w:numId w:val="0"/>
              </w:numPr>
              <w:ind w:leftChars="33"/>
              <w:rPr>
                <w:rFonts w:ascii="微软雅黑" w:hAnsi="微软雅黑" w:eastAsia="微软雅黑"/>
                <w:b w:val="0"/>
                <w:bCs w:val="0"/>
                <w:sz w:val="18"/>
                <w:szCs w:val="18"/>
              </w:rPr>
            </w:pPr>
            <w:r>
              <w:rPr>
                <w:rFonts w:hint="eastAsia" w:ascii="微软雅黑" w:hAnsi="微软雅黑" w:eastAsia="微软雅黑"/>
                <w:b w:val="0"/>
                <w:bCs w:val="0"/>
                <w:sz w:val="18"/>
                <w:szCs w:val="18"/>
              </w:rPr>
              <w:t>◎车上提供</w:t>
            </w:r>
            <w:r>
              <w:rPr>
                <w:rFonts w:hint="eastAsia" w:ascii="微软雅黑" w:hAnsi="微软雅黑" w:eastAsia="微软雅黑"/>
                <w:b w:val="0"/>
                <w:bCs w:val="0"/>
                <w:color w:val="auto"/>
                <w:sz w:val="18"/>
                <w:szCs w:val="18"/>
              </w:rPr>
              <w:t>旅行三宝</w:t>
            </w:r>
            <w:r>
              <w:rPr>
                <w:rFonts w:hint="eastAsia" w:ascii="微软雅黑" w:hAnsi="微软雅黑" w:eastAsia="微软雅黑"/>
                <w:b w:val="0"/>
                <w:bCs w:val="0"/>
                <w:color w:val="003AFF"/>
                <w:sz w:val="18"/>
                <w:szCs w:val="18"/>
              </w:rPr>
              <w:t>（充气枕、眼罩、耳塞）</w:t>
            </w:r>
            <w:r>
              <w:rPr>
                <w:rFonts w:hint="eastAsia" w:ascii="微软雅黑" w:hAnsi="微软雅黑" w:eastAsia="微软雅黑"/>
                <w:b w:val="0"/>
                <w:bCs w:val="0"/>
                <w:color w:val="003AFF"/>
                <w:sz w:val="18"/>
                <w:szCs w:val="18"/>
                <w:lang w:eastAsia="zh-CN"/>
              </w:rPr>
              <w:t>，</w:t>
            </w:r>
            <w:r>
              <w:rPr>
                <w:rFonts w:hint="eastAsia" w:ascii="微软雅黑" w:hAnsi="微软雅黑" w:eastAsia="微软雅黑"/>
                <w:b w:val="0"/>
                <w:bCs w:val="0"/>
                <w:color w:val="auto"/>
                <w:sz w:val="18"/>
                <w:szCs w:val="18"/>
                <w:lang w:val="en-US" w:eastAsia="zh-CN"/>
              </w:rPr>
              <w:t>让旅途更加舒适</w:t>
            </w:r>
            <w:r>
              <w:rPr>
                <w:rFonts w:hint="eastAsia" w:ascii="微软雅黑" w:hAnsi="微软雅黑" w:eastAsia="微软雅黑" w:cs="微软雅黑"/>
                <w:b w:val="0"/>
                <w:bCs w:val="0"/>
                <w:sz w:val="18"/>
                <w:szCs w:val="18"/>
              </w:rPr>
              <w:t>，有需求者可向导游咨询</w:t>
            </w:r>
          </w:p>
          <w:p>
            <w:pPr>
              <w:ind w:left="34" w:leftChars="16" w:firstLine="30" w:firstLineChars="17"/>
              <w:rPr>
                <w:rFonts w:hint="eastAsia" w:ascii="微软雅黑" w:hAnsi="微软雅黑" w:eastAsia="微软雅黑"/>
                <w:b w:val="0"/>
                <w:bCs w:val="0"/>
                <w:sz w:val="18"/>
                <w:szCs w:val="18"/>
              </w:rPr>
            </w:pPr>
            <w:r>
              <w:rPr>
                <w:rFonts w:hint="eastAsia" w:ascii="微软雅黑" w:hAnsi="微软雅黑" w:eastAsia="微软雅黑"/>
                <w:b w:val="0"/>
                <w:bCs w:val="0"/>
                <w:sz w:val="18"/>
                <w:szCs w:val="18"/>
              </w:rPr>
              <w:t>◎整车有</w:t>
            </w:r>
            <w:r>
              <w:rPr>
                <w:rFonts w:hint="eastAsia" w:ascii="微软雅黑" w:hAnsi="微软雅黑" w:eastAsia="微软雅黑"/>
                <w:b w:val="0"/>
                <w:bCs w:val="0"/>
                <w:color w:val="0000FF"/>
                <w:sz w:val="18"/>
                <w:szCs w:val="18"/>
              </w:rPr>
              <w:t>10%</w:t>
            </w:r>
            <w:r>
              <w:rPr>
                <w:rFonts w:hint="eastAsia" w:ascii="微软雅黑" w:hAnsi="微软雅黑" w:eastAsia="微软雅黑"/>
                <w:b w:val="0"/>
                <w:bCs w:val="0"/>
                <w:sz w:val="18"/>
                <w:szCs w:val="18"/>
              </w:rPr>
              <w:t>的空座率，宽敞空间亲密不亲触</w:t>
            </w:r>
          </w:p>
          <w:p>
            <w:pPr>
              <w:ind w:left="34" w:leftChars="16" w:firstLine="30" w:firstLineChars="17"/>
              <w:rPr>
                <w:rFonts w:hint="eastAsia" w:ascii="微软雅黑" w:hAnsi="微软雅黑" w:eastAsia="微软雅黑"/>
                <w:b w:val="0"/>
                <w:bCs w:val="0"/>
                <w:sz w:val="18"/>
                <w:szCs w:val="18"/>
                <w:lang w:eastAsia="zh-CN"/>
              </w:rPr>
            </w:pPr>
            <w:r>
              <w:rPr>
                <w:rFonts w:hint="eastAsia" w:ascii="微软雅黑" w:hAnsi="微软雅黑" w:eastAsia="微软雅黑"/>
                <w:b w:val="0"/>
                <w:bCs w:val="0"/>
                <w:sz w:val="18"/>
                <w:szCs w:val="18"/>
              </w:rPr>
              <w:t>◎</w:t>
            </w:r>
            <w:r>
              <w:rPr>
                <w:rFonts w:hint="eastAsia" w:ascii="微软雅黑" w:hAnsi="微软雅黑" w:eastAsia="微软雅黑" w:cs="微软雅黑"/>
                <w:b w:val="0"/>
                <w:bCs w:val="0"/>
                <w:sz w:val="18"/>
                <w:szCs w:val="18"/>
                <w:lang w:eastAsia="zh-CN"/>
              </w:rPr>
              <w:t>旅游车安全带，</w:t>
            </w:r>
            <w:r>
              <w:rPr>
                <w:rFonts w:hint="eastAsia" w:ascii="微软雅黑" w:hAnsi="微软雅黑" w:eastAsia="微软雅黑" w:cs="微软雅黑"/>
                <w:b w:val="0"/>
                <w:bCs w:val="0"/>
                <w:sz w:val="18"/>
                <w:szCs w:val="18"/>
              </w:rPr>
              <w:t>安全锤齐全，</w:t>
            </w:r>
            <w:r>
              <w:rPr>
                <w:rFonts w:hint="eastAsia" w:ascii="微软雅黑" w:hAnsi="微软雅黑" w:eastAsia="微软雅黑" w:cs="微软雅黑"/>
                <w:b w:val="0"/>
                <w:bCs w:val="0"/>
                <w:sz w:val="18"/>
                <w:szCs w:val="18"/>
                <w:lang w:val="en-US" w:eastAsia="zh-CN"/>
              </w:rPr>
              <w:t>每月定期</w:t>
            </w:r>
            <w:r>
              <w:rPr>
                <w:rFonts w:hint="eastAsia" w:ascii="微软雅黑" w:hAnsi="微软雅黑" w:eastAsia="微软雅黑" w:cs="微软雅黑"/>
                <w:b w:val="0"/>
                <w:bCs w:val="0"/>
                <w:sz w:val="18"/>
                <w:szCs w:val="18"/>
              </w:rPr>
              <w:t>车辆安全检查</w:t>
            </w:r>
          </w:p>
          <w:p>
            <w:pPr>
              <w:ind w:left="34" w:leftChars="16" w:firstLine="30" w:firstLineChars="17"/>
              <w:rPr>
                <w:rFonts w:hint="eastAsia" w:ascii="微软雅黑" w:hAnsi="微软雅黑" w:eastAsia="微软雅黑"/>
                <w:b w:val="0"/>
                <w:bCs w:val="0"/>
                <w:sz w:val="18"/>
                <w:szCs w:val="18"/>
              </w:rPr>
            </w:pPr>
            <w:r>
              <w:rPr>
                <w:rFonts w:hint="eastAsia" w:ascii="微软雅黑" w:hAnsi="微软雅黑" w:eastAsia="微软雅黑"/>
                <w:b w:val="0"/>
                <w:bCs w:val="0"/>
                <w:sz w:val="18"/>
                <w:szCs w:val="18"/>
              </w:rPr>
              <w:t>◎车上提供</w:t>
            </w:r>
            <w:r>
              <w:rPr>
                <w:rFonts w:hint="eastAsia" w:ascii="微软雅黑" w:hAnsi="微软雅黑" w:eastAsia="微软雅黑"/>
                <w:b w:val="0"/>
                <w:bCs w:val="0"/>
                <w:color w:val="003AFF"/>
                <w:sz w:val="18"/>
                <w:szCs w:val="18"/>
              </w:rPr>
              <w:t>氧气瓶、医疗百宝箱</w:t>
            </w:r>
            <w:r>
              <w:rPr>
                <w:rFonts w:hint="eastAsia" w:ascii="微软雅黑" w:hAnsi="微软雅黑" w:eastAsia="微软雅黑"/>
                <w:b w:val="0"/>
                <w:bCs w:val="0"/>
                <w:sz w:val="18"/>
                <w:szCs w:val="18"/>
              </w:rPr>
              <w:t>，有需求者可向导游咨询</w:t>
            </w:r>
          </w:p>
          <w:p>
            <w:pPr>
              <w:ind w:left="34" w:leftChars="16" w:firstLine="30" w:firstLineChars="17"/>
              <w:rPr>
                <w:rFonts w:hint="default" w:ascii="微软雅黑" w:hAnsi="微软雅黑" w:eastAsia="微软雅黑"/>
                <w:b w:val="0"/>
                <w:bCs w:val="0"/>
                <w:sz w:val="18"/>
                <w:szCs w:val="18"/>
                <w:lang w:val="en-US" w:eastAsia="zh-CN"/>
              </w:rPr>
            </w:pPr>
            <w:r>
              <w:rPr>
                <w:rFonts w:hint="eastAsia" w:ascii="微软雅黑" w:hAnsi="微软雅黑" w:eastAsia="微软雅黑"/>
                <w:b w:val="0"/>
                <w:bCs w:val="0"/>
                <w:sz w:val="18"/>
                <w:szCs w:val="18"/>
              </w:rPr>
              <w:t>◎</w:t>
            </w:r>
            <w:r>
              <w:rPr>
                <w:rFonts w:hint="eastAsia" w:ascii="微软雅黑" w:hAnsi="微软雅黑" w:eastAsia="微软雅黑"/>
                <w:b w:val="0"/>
                <w:bCs w:val="0"/>
                <w:sz w:val="18"/>
                <w:szCs w:val="18"/>
                <w:lang w:val="en-US" w:eastAsia="zh-CN"/>
              </w:rPr>
              <w:t>进入昆仑山-可可西里自然保护区前，每人</w:t>
            </w:r>
            <w:r>
              <w:rPr>
                <w:rFonts w:hint="eastAsia" w:ascii="微软雅黑" w:hAnsi="微软雅黑" w:eastAsia="微软雅黑"/>
                <w:b w:val="0"/>
                <w:bCs w:val="0"/>
                <w:color w:val="003AFF"/>
                <w:sz w:val="18"/>
                <w:szCs w:val="18"/>
                <w:lang w:val="en-US" w:eastAsia="zh-CN"/>
              </w:rPr>
              <w:t>赠送一支红景天口服液</w:t>
            </w:r>
          </w:p>
          <w:p>
            <w:pPr>
              <w:rPr>
                <w:rFonts w:hint="eastAsia" w:ascii="微软雅黑" w:hAnsi="微软雅黑" w:eastAsia="微软雅黑"/>
                <w:b/>
                <w:color w:val="auto"/>
                <w:sz w:val="24"/>
                <w:lang w:val="en-US" w:eastAsia="zh-CN"/>
              </w:rPr>
            </w:pPr>
            <w:r>
              <w:rPr>
                <w:rFonts w:hint="eastAsia" w:ascii="微软雅黑" w:hAnsi="微软雅黑" w:eastAsia="微软雅黑"/>
                <w:b w:val="0"/>
                <w:bCs w:val="0"/>
                <w:sz w:val="18"/>
                <w:szCs w:val="18"/>
              </w:rPr>
              <w:t>◎每人每天</w:t>
            </w:r>
            <w:r>
              <w:rPr>
                <w:rFonts w:hint="eastAsia" w:ascii="微软雅黑" w:hAnsi="微软雅黑" w:eastAsia="微软雅黑"/>
                <w:b w:val="0"/>
                <w:bCs w:val="0"/>
                <w:sz w:val="18"/>
                <w:szCs w:val="18"/>
                <w:lang w:val="en-US" w:eastAsia="zh-CN"/>
              </w:rPr>
              <w:t>1</w:t>
            </w:r>
            <w:r>
              <w:rPr>
                <w:rFonts w:hint="eastAsia" w:ascii="微软雅黑" w:hAnsi="微软雅黑" w:eastAsia="微软雅黑"/>
                <w:b w:val="0"/>
                <w:bCs w:val="0"/>
                <w:sz w:val="18"/>
                <w:szCs w:val="18"/>
              </w:rPr>
              <w:t>瓶矿泉水；</w:t>
            </w:r>
          </w:p>
          <w:p>
            <w:pPr>
              <w:spacing w:line="300" w:lineRule="exact"/>
              <w:rPr>
                <w:rFonts w:hint="eastAsia" w:ascii="微软雅黑" w:hAnsi="微软雅黑" w:eastAsia="微软雅黑"/>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single" w:color="FFFFFF" w:sz="4" w:space="0"/>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486" w:type="dxa"/>
            <w:gridSpan w:val="7"/>
            <w:shd w:val="clear" w:color="375623" w:themeColor="accent6" w:themeShade="7F" w:fill="0070C0"/>
            <w:noWrap w:val="0"/>
            <w:vAlign w:val="center"/>
          </w:tcPr>
          <w:p>
            <w:pPr>
              <w:pStyle w:val="3"/>
              <w:shd w:val="clear" w:color="auto" w:fill="FFFFFF"/>
              <w:spacing w:line="360" w:lineRule="auto"/>
              <w:ind w:firstLine="280" w:firstLineChars="100"/>
              <w:rPr>
                <w:rFonts w:hint="eastAsia" w:ascii="微软雅黑" w:hAnsi="微软雅黑" w:eastAsia="微软雅黑"/>
                <w:b/>
                <w:bCs/>
                <w:color w:val="auto"/>
                <w:sz w:val="18"/>
                <w:szCs w:val="18"/>
              </w:rPr>
            </w:pPr>
            <w:r>
              <w:rPr>
                <w:rFonts w:hint="eastAsia" w:ascii="微软雅黑" w:hAnsi="微软雅黑" w:eastAsia="微软雅黑"/>
                <w:b/>
                <w:color w:val="auto"/>
                <w:sz w:val="28"/>
                <w:szCs w:val="28"/>
              </w:rPr>
              <w:t xml:space="preserve">行程简介 </w:t>
            </w:r>
            <w:r>
              <w:rPr>
                <w:rFonts w:hint="eastAsia" w:ascii="微软雅黑" w:hAnsi="微软雅黑" w:eastAsia="微软雅黑"/>
                <w:b/>
                <w:color w:val="auto"/>
                <w:sz w:val="18"/>
                <w:szCs w:val="18"/>
              </w:rPr>
              <w:t>由于线路为当地散客拼团，在不减少景点的情况下，行程游览顺序可能会有所调整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shd w:val="clear" w:color="auto" w:fill="0070C0"/>
            <w:noWrap w:val="0"/>
            <w:vAlign w:val="top"/>
          </w:tcPr>
          <w:p>
            <w:pPr>
              <w:widowControl/>
              <w:jc w:val="center"/>
              <w:rPr>
                <w:rFonts w:hint="eastAsia" w:ascii="微软雅黑" w:hAnsi="微软雅黑" w:eastAsia="微软雅黑" w:cs="Times New Roman"/>
                <w:color w:val="FFFFFF"/>
                <w:sz w:val="18"/>
                <w:szCs w:val="22"/>
              </w:rPr>
            </w:pPr>
            <w:r>
              <w:rPr>
                <w:rFonts w:hint="eastAsia" w:ascii="微软雅黑" w:hAnsi="微软雅黑" w:eastAsia="微软雅黑" w:cs="Times New Roman"/>
                <w:color w:val="FFFFFF"/>
                <w:sz w:val="18"/>
                <w:szCs w:val="22"/>
              </w:rPr>
              <w:t>天数</w:t>
            </w:r>
          </w:p>
        </w:tc>
        <w:tc>
          <w:tcPr>
            <w:tcW w:w="5940" w:type="dxa"/>
            <w:gridSpan w:val="2"/>
            <w:shd w:val="clear" w:color="auto" w:fill="0070C0"/>
            <w:noWrap w:val="0"/>
            <w:vAlign w:val="top"/>
          </w:tcPr>
          <w:p>
            <w:pPr>
              <w:widowControl/>
              <w:jc w:val="center"/>
              <w:rPr>
                <w:rFonts w:hint="eastAsia" w:ascii="微软雅黑" w:hAnsi="微软雅黑" w:eastAsia="微软雅黑" w:cs="Times New Roman"/>
                <w:color w:val="FFFFFF"/>
                <w:sz w:val="18"/>
                <w:szCs w:val="22"/>
              </w:rPr>
            </w:pPr>
            <w:r>
              <w:rPr>
                <w:rFonts w:hint="eastAsia" w:ascii="微软雅黑" w:hAnsi="微软雅黑" w:eastAsia="微软雅黑" w:cs="Times New Roman"/>
                <w:color w:val="FFFFFF"/>
                <w:sz w:val="18"/>
                <w:szCs w:val="22"/>
              </w:rPr>
              <w:t>行程安排（详细参考协议后方“服务项目说明”）</w:t>
            </w:r>
          </w:p>
        </w:tc>
        <w:tc>
          <w:tcPr>
            <w:tcW w:w="735" w:type="dxa"/>
            <w:shd w:val="clear" w:color="auto" w:fill="0070C0"/>
            <w:noWrap w:val="0"/>
            <w:vAlign w:val="top"/>
          </w:tcPr>
          <w:p>
            <w:pPr>
              <w:widowControl/>
              <w:jc w:val="center"/>
              <w:rPr>
                <w:rFonts w:hint="eastAsia" w:ascii="微软雅黑" w:hAnsi="微软雅黑" w:eastAsia="微软雅黑" w:cs="Times New Roman"/>
                <w:color w:val="FFFFFF"/>
                <w:sz w:val="18"/>
                <w:szCs w:val="22"/>
              </w:rPr>
            </w:pPr>
            <w:r>
              <w:rPr>
                <w:rFonts w:hint="eastAsia" w:ascii="微软雅黑" w:hAnsi="微软雅黑" w:eastAsia="微软雅黑" w:cs="Times New Roman"/>
                <w:color w:val="FFFFFF"/>
                <w:sz w:val="18"/>
                <w:szCs w:val="22"/>
              </w:rPr>
              <w:t>早餐</w:t>
            </w:r>
          </w:p>
        </w:tc>
        <w:tc>
          <w:tcPr>
            <w:tcW w:w="780" w:type="dxa"/>
            <w:shd w:val="clear" w:color="auto" w:fill="0070C0"/>
            <w:noWrap w:val="0"/>
            <w:vAlign w:val="top"/>
          </w:tcPr>
          <w:p>
            <w:pPr>
              <w:widowControl/>
              <w:jc w:val="center"/>
              <w:rPr>
                <w:rFonts w:hint="eastAsia" w:ascii="微软雅黑" w:hAnsi="微软雅黑" w:eastAsia="微软雅黑" w:cs="Times New Roman"/>
                <w:color w:val="FFFFFF"/>
                <w:sz w:val="18"/>
                <w:szCs w:val="22"/>
                <w:lang w:val="en-US" w:eastAsia="zh-CN"/>
              </w:rPr>
            </w:pPr>
            <w:r>
              <w:rPr>
                <w:rFonts w:hint="eastAsia" w:ascii="微软雅黑" w:hAnsi="微软雅黑" w:eastAsia="微软雅黑" w:cs="Times New Roman"/>
                <w:color w:val="FFFFFF"/>
                <w:sz w:val="18"/>
                <w:szCs w:val="22"/>
              </w:rPr>
              <w:t>中餐</w:t>
            </w:r>
          </w:p>
        </w:tc>
        <w:tc>
          <w:tcPr>
            <w:tcW w:w="690" w:type="dxa"/>
            <w:shd w:val="clear" w:color="auto" w:fill="0070C0"/>
            <w:noWrap w:val="0"/>
            <w:vAlign w:val="top"/>
          </w:tcPr>
          <w:p>
            <w:pPr>
              <w:widowControl/>
              <w:jc w:val="center"/>
              <w:rPr>
                <w:rFonts w:hint="eastAsia" w:ascii="微软雅黑" w:hAnsi="微软雅黑" w:eastAsia="微软雅黑" w:cs="Times New Roman"/>
                <w:color w:val="FFFFFF"/>
                <w:sz w:val="18"/>
                <w:szCs w:val="22"/>
              </w:rPr>
            </w:pPr>
            <w:r>
              <w:rPr>
                <w:rFonts w:hint="eastAsia" w:ascii="微软雅黑" w:hAnsi="微软雅黑" w:eastAsia="微软雅黑" w:cs="Times New Roman"/>
                <w:color w:val="FFFFFF"/>
                <w:sz w:val="18"/>
                <w:szCs w:val="22"/>
              </w:rPr>
              <w:t>晚餐</w:t>
            </w:r>
          </w:p>
        </w:tc>
        <w:tc>
          <w:tcPr>
            <w:tcW w:w="1425" w:type="dxa"/>
            <w:shd w:val="clear" w:color="auto" w:fill="0070C0"/>
            <w:noWrap w:val="0"/>
            <w:vAlign w:val="top"/>
          </w:tcPr>
          <w:p>
            <w:pPr>
              <w:widowControl/>
              <w:jc w:val="center"/>
              <w:rPr>
                <w:rFonts w:hint="eastAsia" w:ascii="微软雅黑" w:hAnsi="微软雅黑" w:eastAsia="微软雅黑" w:cs="Times New Roman"/>
                <w:color w:val="FFFFFF"/>
                <w:sz w:val="18"/>
                <w:szCs w:val="22"/>
              </w:rPr>
            </w:pPr>
            <w:r>
              <w:rPr>
                <w:rFonts w:hint="eastAsia" w:ascii="微软雅黑" w:hAnsi="微软雅黑" w:eastAsia="微软雅黑" w:cs="Times New Roman"/>
                <w:color w:val="FFFFFF"/>
                <w:sz w:val="18"/>
                <w:szCs w:val="22"/>
              </w:rPr>
              <w:t>住宿安排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top"/>
          </w:tcPr>
          <w:p>
            <w:pPr>
              <w:jc w:val="center"/>
            </w:pPr>
            <w:r>
              <w:rPr>
                <w:rFonts w:hint="eastAsia" w:ascii="微软雅黑" w:hAnsi="微软雅黑" w:eastAsia="微软雅黑"/>
                <w:color w:val="000000"/>
                <w:sz w:val="18"/>
              </w:rPr>
              <w:t>D1</w:t>
            </w:r>
          </w:p>
        </w:tc>
        <w:tc>
          <w:tcPr>
            <w:tcW w:w="5940" w:type="dxa"/>
            <w:gridSpan w:val="2"/>
            <w:noWrap w:val="0"/>
            <w:vAlign w:val="top"/>
          </w:tcPr>
          <w:p>
            <w:pPr>
              <w:jc w:val="center"/>
            </w:pPr>
            <w:r>
              <w:rPr>
                <w:rFonts w:hint="eastAsia" w:ascii="微软雅黑" w:hAnsi="微软雅黑" w:eastAsia="微软雅黑"/>
                <w:color w:val="000000"/>
                <w:sz w:val="18"/>
                <w:lang w:val="en-US" w:eastAsia="zh-CN"/>
              </w:rPr>
              <w:t>南宁吴圩机场</w:t>
            </w:r>
            <w:r>
              <w:rPr>
                <w:rFonts w:hint="eastAsia" w:ascii="微软雅黑" w:hAnsi="微软雅黑" w:eastAsia="微软雅黑"/>
                <w:color w:val="000000"/>
                <w:sz w:val="18"/>
              </w:rPr>
              <w:t>-</w:t>
            </w:r>
            <w:r>
              <w:rPr>
                <w:rFonts w:hint="eastAsia" w:ascii="微软雅黑" w:hAnsi="微软雅黑" w:eastAsia="微软雅黑"/>
                <w:color w:val="000000"/>
                <w:sz w:val="18"/>
                <w:lang w:eastAsia="zh-CN"/>
              </w:rPr>
              <w:t>兰州中川机场</w:t>
            </w:r>
            <w:r>
              <w:rPr>
                <w:rFonts w:hint="eastAsia" w:ascii="微软雅黑" w:hAnsi="微软雅黑" w:eastAsia="微软雅黑"/>
                <w:color w:val="000000"/>
                <w:sz w:val="18"/>
              </w:rPr>
              <w:t>-直达酒店</w:t>
            </w:r>
          </w:p>
        </w:tc>
        <w:tc>
          <w:tcPr>
            <w:tcW w:w="735" w:type="dxa"/>
            <w:noWrap w:val="0"/>
            <w:vAlign w:val="top"/>
          </w:tcPr>
          <w:p>
            <w:pPr>
              <w:jc w:val="center"/>
            </w:pPr>
            <w:r>
              <w:rPr>
                <w:rFonts w:hint="eastAsia" w:ascii="微软雅黑" w:hAnsi="微软雅黑" w:eastAsia="微软雅黑"/>
                <w:color w:val="000000"/>
                <w:sz w:val="18"/>
              </w:rPr>
              <w:t>-</w:t>
            </w:r>
          </w:p>
        </w:tc>
        <w:tc>
          <w:tcPr>
            <w:tcW w:w="780" w:type="dxa"/>
            <w:noWrap w:val="0"/>
            <w:vAlign w:val="top"/>
          </w:tcPr>
          <w:p>
            <w:pPr>
              <w:jc w:val="center"/>
            </w:pPr>
            <w:r>
              <w:rPr>
                <w:rFonts w:hint="eastAsia" w:ascii="微软雅黑" w:hAnsi="微软雅黑" w:eastAsia="微软雅黑"/>
                <w:color w:val="000000"/>
                <w:sz w:val="18"/>
              </w:rPr>
              <w:t>-</w:t>
            </w:r>
          </w:p>
        </w:tc>
        <w:tc>
          <w:tcPr>
            <w:tcW w:w="690" w:type="dxa"/>
            <w:noWrap w:val="0"/>
            <w:vAlign w:val="top"/>
          </w:tcPr>
          <w:p>
            <w:pPr>
              <w:jc w:val="center"/>
            </w:pPr>
            <w:r>
              <w:rPr>
                <w:rFonts w:hint="eastAsia" w:ascii="微软雅黑" w:hAnsi="微软雅黑" w:eastAsia="微软雅黑"/>
                <w:color w:val="000000"/>
                <w:sz w:val="18"/>
              </w:rPr>
              <w:t>-</w:t>
            </w:r>
          </w:p>
        </w:tc>
        <w:tc>
          <w:tcPr>
            <w:tcW w:w="1425" w:type="dxa"/>
            <w:noWrap w:val="0"/>
            <w:vAlign w:val="top"/>
          </w:tcPr>
          <w:p>
            <w:pPr>
              <w:jc w:val="center"/>
            </w:pPr>
            <w:r>
              <w:rPr>
                <w:rFonts w:hint="eastAsia" w:ascii="微软雅黑" w:hAnsi="微软雅黑" w:eastAsia="微软雅黑"/>
                <w:color w:val="000000"/>
                <w:sz w:val="18"/>
                <w:szCs w:val="22"/>
                <w:lang w:val="en-US" w:eastAsia="zh-CN"/>
              </w:rPr>
              <w:t>兰州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top"/>
          </w:tcPr>
          <w:p>
            <w:pPr>
              <w:jc w:val="center"/>
            </w:pPr>
            <w:r>
              <w:rPr>
                <w:rFonts w:hint="eastAsia" w:ascii="微软雅黑" w:hAnsi="微软雅黑" w:eastAsia="微软雅黑"/>
                <w:color w:val="000000"/>
                <w:sz w:val="18"/>
              </w:rPr>
              <w:t>D2</w:t>
            </w:r>
          </w:p>
        </w:tc>
        <w:tc>
          <w:tcPr>
            <w:tcW w:w="5940" w:type="dxa"/>
            <w:gridSpan w:val="2"/>
            <w:noWrap w:val="0"/>
            <w:vAlign w:val="top"/>
          </w:tcPr>
          <w:p>
            <w:pPr>
              <w:jc w:val="center"/>
            </w:pPr>
            <w:r>
              <w:rPr>
                <w:rFonts w:hint="eastAsia" w:ascii="微软雅黑" w:hAnsi="微软雅黑" w:eastAsia="微软雅黑"/>
                <w:color w:val="000000"/>
                <w:sz w:val="18"/>
                <w:lang w:eastAsia="zh-CN"/>
              </w:rPr>
              <w:t>兰州</w:t>
            </w:r>
            <w:r>
              <w:rPr>
                <w:rFonts w:hint="eastAsia" w:ascii="微软雅黑" w:hAnsi="微软雅黑" w:eastAsia="微软雅黑"/>
                <w:color w:val="000000"/>
                <w:sz w:val="18"/>
              </w:rPr>
              <w:t>-</w:t>
            </w:r>
            <w:r>
              <w:rPr>
                <w:rFonts w:hint="eastAsia" w:ascii="微软雅黑" w:hAnsi="微软雅黑" w:eastAsia="微软雅黑"/>
                <w:color w:val="000000"/>
                <w:sz w:val="18"/>
                <w:lang w:eastAsia="zh-CN"/>
              </w:rPr>
              <w:t>门源</w:t>
            </w:r>
            <w:r>
              <w:rPr>
                <w:rFonts w:hint="eastAsia" w:ascii="微软雅黑" w:hAnsi="微软雅黑" w:eastAsia="微软雅黑"/>
                <w:color w:val="000000"/>
                <w:sz w:val="18"/>
                <w:lang w:val="en-US" w:eastAsia="zh-CN"/>
              </w:rPr>
              <w:t>百里油菜花海（7、8月）-祁连卓尔山-祁连</w:t>
            </w:r>
          </w:p>
        </w:tc>
        <w:tc>
          <w:tcPr>
            <w:tcW w:w="735" w:type="dxa"/>
            <w:noWrap w:val="0"/>
            <w:vAlign w:val="top"/>
          </w:tcPr>
          <w:p>
            <w:pPr>
              <w:jc w:val="center"/>
            </w:pPr>
            <w:r>
              <w:rPr>
                <w:rFonts w:hint="eastAsia" w:ascii="微软雅黑" w:hAnsi="微软雅黑" w:eastAsia="微软雅黑"/>
                <w:color w:val="000000"/>
                <w:sz w:val="18"/>
              </w:rPr>
              <w:t>√</w:t>
            </w:r>
          </w:p>
        </w:tc>
        <w:tc>
          <w:tcPr>
            <w:tcW w:w="780" w:type="dxa"/>
            <w:noWrap w:val="0"/>
            <w:vAlign w:val="top"/>
          </w:tcPr>
          <w:p>
            <w:pPr>
              <w:jc w:val="center"/>
            </w:pPr>
            <w:r>
              <w:rPr>
                <w:rFonts w:hint="eastAsia" w:ascii="微软雅黑" w:hAnsi="微软雅黑" w:eastAsia="微软雅黑"/>
                <w:color w:val="000000"/>
                <w:sz w:val="18"/>
              </w:rPr>
              <w:t>√</w:t>
            </w:r>
          </w:p>
        </w:tc>
        <w:tc>
          <w:tcPr>
            <w:tcW w:w="690" w:type="dxa"/>
            <w:noWrap w:val="0"/>
            <w:vAlign w:val="top"/>
          </w:tcPr>
          <w:p>
            <w:pPr>
              <w:jc w:val="center"/>
            </w:pPr>
            <w:r>
              <w:rPr>
                <w:rFonts w:hint="eastAsia" w:ascii="微软雅黑" w:hAnsi="微软雅黑" w:eastAsia="微软雅黑"/>
                <w:color w:val="000000"/>
                <w:sz w:val="18"/>
              </w:rPr>
              <w:t>√</w:t>
            </w:r>
          </w:p>
        </w:tc>
        <w:tc>
          <w:tcPr>
            <w:tcW w:w="1425" w:type="dxa"/>
            <w:noWrap w:val="0"/>
            <w:vAlign w:val="top"/>
          </w:tcPr>
          <w:p>
            <w:pPr>
              <w:jc w:val="center"/>
            </w:pPr>
            <w:r>
              <w:rPr>
                <w:rFonts w:hint="eastAsia" w:ascii="微软雅黑" w:hAnsi="微软雅黑" w:eastAsia="微软雅黑"/>
                <w:color w:val="000000"/>
                <w:sz w:val="18"/>
                <w:szCs w:val="22"/>
                <w:lang w:val="en-US" w:eastAsia="zh-CN"/>
              </w:rPr>
              <w:t>祁连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top"/>
          </w:tcPr>
          <w:p>
            <w:pPr>
              <w:jc w:val="center"/>
            </w:pPr>
            <w:r>
              <w:rPr>
                <w:rFonts w:hint="eastAsia" w:ascii="微软雅黑" w:hAnsi="微软雅黑" w:eastAsia="微软雅黑"/>
                <w:color w:val="000000"/>
                <w:sz w:val="18"/>
              </w:rPr>
              <w:t>D3</w:t>
            </w:r>
          </w:p>
        </w:tc>
        <w:tc>
          <w:tcPr>
            <w:tcW w:w="5940" w:type="dxa"/>
            <w:gridSpan w:val="2"/>
            <w:noWrap w:val="0"/>
            <w:vAlign w:val="top"/>
          </w:tcPr>
          <w:p>
            <w:pPr>
              <w:jc w:val="center"/>
            </w:pPr>
            <w:r>
              <w:rPr>
                <w:rFonts w:hint="eastAsia" w:ascii="微软雅黑" w:hAnsi="微软雅黑" w:eastAsia="微软雅黑"/>
                <w:color w:val="000000"/>
                <w:sz w:val="18"/>
                <w:lang w:eastAsia="zh-CN"/>
              </w:rPr>
              <w:t>祁连</w:t>
            </w:r>
            <w:r>
              <w:rPr>
                <w:rFonts w:hint="eastAsia" w:ascii="微软雅黑" w:hAnsi="微软雅黑" w:eastAsia="微软雅黑"/>
                <w:color w:val="000000"/>
                <w:sz w:val="18"/>
                <w:lang w:val="en-US" w:eastAsia="zh-CN"/>
              </w:rPr>
              <w:t>-</w:t>
            </w:r>
            <w:r>
              <w:rPr>
                <w:rFonts w:hint="eastAsia" w:ascii="微软雅黑" w:hAnsi="微软雅黑" w:eastAsia="微软雅黑" w:cs="微软雅黑"/>
                <w:color w:val="000000"/>
                <w:sz w:val="18"/>
                <w:szCs w:val="18"/>
                <w:lang w:val="en-US" w:eastAsia="zh-CN"/>
              </w:rPr>
              <w:t>大冬树山垭口-</w:t>
            </w:r>
            <w:r>
              <w:rPr>
                <w:rFonts w:hint="eastAsia" w:ascii="微软雅黑" w:hAnsi="微软雅黑" w:eastAsia="微软雅黑" w:cs="微软雅黑"/>
                <w:b w:val="0"/>
                <w:bCs w:val="0"/>
                <w:color w:val="000000"/>
                <w:sz w:val="18"/>
                <w:szCs w:val="18"/>
                <w:lang w:val="en-US" w:eastAsia="zh-CN"/>
              </w:rPr>
              <w:t>茶卡盐湖天空壹号</w:t>
            </w:r>
            <w:r>
              <w:rPr>
                <w:rFonts w:hint="eastAsia" w:ascii="微软雅黑" w:hAnsi="微软雅黑" w:eastAsia="微软雅黑"/>
                <w:color w:val="000000"/>
                <w:sz w:val="18"/>
              </w:rPr>
              <w:t>-</w:t>
            </w:r>
            <w:r>
              <w:rPr>
                <w:rFonts w:hint="eastAsia" w:ascii="微软雅黑" w:hAnsi="微软雅黑" w:eastAsia="微软雅黑"/>
                <w:color w:val="000000"/>
                <w:sz w:val="18"/>
                <w:lang w:val="en-US" w:eastAsia="zh-CN"/>
              </w:rPr>
              <w:t>德令哈</w:t>
            </w:r>
          </w:p>
        </w:tc>
        <w:tc>
          <w:tcPr>
            <w:tcW w:w="735" w:type="dxa"/>
            <w:noWrap w:val="0"/>
            <w:vAlign w:val="top"/>
          </w:tcPr>
          <w:p>
            <w:pPr>
              <w:jc w:val="center"/>
            </w:pPr>
            <w:r>
              <w:rPr>
                <w:rFonts w:hint="eastAsia" w:ascii="微软雅黑" w:hAnsi="微软雅黑" w:eastAsia="微软雅黑"/>
                <w:color w:val="000000"/>
                <w:sz w:val="18"/>
              </w:rPr>
              <w:t>√</w:t>
            </w:r>
          </w:p>
        </w:tc>
        <w:tc>
          <w:tcPr>
            <w:tcW w:w="780" w:type="dxa"/>
            <w:noWrap w:val="0"/>
            <w:vAlign w:val="top"/>
          </w:tcPr>
          <w:p>
            <w:pPr>
              <w:jc w:val="center"/>
            </w:pPr>
            <w:r>
              <w:rPr>
                <w:rFonts w:hint="eastAsia" w:ascii="微软雅黑" w:hAnsi="微软雅黑" w:eastAsia="微软雅黑"/>
                <w:color w:val="000000"/>
                <w:sz w:val="18"/>
              </w:rPr>
              <w:t>√</w:t>
            </w:r>
          </w:p>
        </w:tc>
        <w:tc>
          <w:tcPr>
            <w:tcW w:w="690" w:type="dxa"/>
            <w:noWrap w:val="0"/>
            <w:vAlign w:val="top"/>
          </w:tcPr>
          <w:p>
            <w:pPr>
              <w:jc w:val="center"/>
            </w:pPr>
            <w:r>
              <w:rPr>
                <w:rFonts w:hint="eastAsia" w:ascii="微软雅黑" w:hAnsi="微软雅黑" w:eastAsia="微软雅黑"/>
                <w:color w:val="000000"/>
                <w:sz w:val="18"/>
              </w:rPr>
              <w:t>√</w:t>
            </w:r>
          </w:p>
        </w:tc>
        <w:tc>
          <w:tcPr>
            <w:tcW w:w="1425" w:type="dxa"/>
            <w:noWrap w:val="0"/>
            <w:vAlign w:val="top"/>
          </w:tcPr>
          <w:p>
            <w:pPr>
              <w:jc w:val="center"/>
            </w:pPr>
            <w:r>
              <w:rPr>
                <w:rFonts w:hint="eastAsia" w:ascii="微软雅黑" w:hAnsi="微软雅黑" w:eastAsia="微软雅黑"/>
                <w:color w:val="000000"/>
                <w:sz w:val="18"/>
                <w:szCs w:val="22"/>
                <w:lang w:val="en-US" w:eastAsia="zh-CN"/>
              </w:rPr>
              <w:t>德令哈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top"/>
          </w:tcPr>
          <w:p>
            <w:pPr>
              <w:jc w:val="center"/>
            </w:pPr>
            <w:r>
              <w:rPr>
                <w:rFonts w:hint="eastAsia" w:ascii="微软雅黑" w:hAnsi="微软雅黑" w:eastAsia="微软雅黑"/>
                <w:color w:val="000000"/>
                <w:sz w:val="18"/>
              </w:rPr>
              <w:t>D4</w:t>
            </w:r>
          </w:p>
        </w:tc>
        <w:tc>
          <w:tcPr>
            <w:tcW w:w="5940" w:type="dxa"/>
            <w:gridSpan w:val="2"/>
            <w:noWrap w:val="0"/>
            <w:vAlign w:val="top"/>
          </w:tcPr>
          <w:p>
            <w:pPr>
              <w:jc w:val="center"/>
              <w:rPr>
                <w:rFonts w:hint="eastAsia" w:eastAsia="微软雅黑"/>
                <w:lang w:val="en-US" w:eastAsia="zh-CN"/>
              </w:rPr>
            </w:pPr>
            <w:r>
              <w:rPr>
                <w:rFonts w:hint="eastAsia" w:ascii="微软雅黑" w:hAnsi="微软雅黑" w:eastAsia="微软雅黑"/>
                <w:color w:val="000000"/>
                <w:sz w:val="18"/>
                <w:szCs w:val="22"/>
                <w:lang w:val="en-US" w:eastAsia="zh-CN"/>
              </w:rPr>
              <w:t>德令哈-东台吉乃尔湖-水上雅丹-青海雅丹地貌群-格尔木</w:t>
            </w:r>
          </w:p>
        </w:tc>
        <w:tc>
          <w:tcPr>
            <w:tcW w:w="735" w:type="dxa"/>
            <w:noWrap w:val="0"/>
            <w:vAlign w:val="top"/>
          </w:tcPr>
          <w:p>
            <w:pPr>
              <w:jc w:val="center"/>
            </w:pPr>
            <w:r>
              <w:rPr>
                <w:rFonts w:hint="eastAsia" w:ascii="微软雅黑" w:hAnsi="微软雅黑" w:eastAsia="微软雅黑"/>
                <w:color w:val="000000"/>
                <w:sz w:val="18"/>
              </w:rPr>
              <w:t>√</w:t>
            </w:r>
          </w:p>
        </w:tc>
        <w:tc>
          <w:tcPr>
            <w:tcW w:w="780" w:type="dxa"/>
            <w:noWrap w:val="0"/>
            <w:vAlign w:val="top"/>
          </w:tcPr>
          <w:p>
            <w:pPr>
              <w:jc w:val="center"/>
            </w:pPr>
            <w:r>
              <w:rPr>
                <w:rFonts w:hint="eastAsia" w:ascii="微软雅黑" w:hAnsi="微软雅黑" w:eastAsia="微软雅黑"/>
                <w:color w:val="000000"/>
                <w:sz w:val="18"/>
              </w:rPr>
              <w:t>√</w:t>
            </w:r>
          </w:p>
        </w:tc>
        <w:tc>
          <w:tcPr>
            <w:tcW w:w="690" w:type="dxa"/>
            <w:noWrap w:val="0"/>
            <w:vAlign w:val="top"/>
          </w:tcPr>
          <w:p>
            <w:pPr>
              <w:jc w:val="center"/>
            </w:pPr>
            <w:r>
              <w:rPr>
                <w:rFonts w:hint="eastAsia" w:ascii="微软雅黑" w:hAnsi="微软雅黑" w:eastAsia="微软雅黑"/>
                <w:color w:val="000000"/>
                <w:sz w:val="18"/>
              </w:rPr>
              <w:t>√</w:t>
            </w:r>
          </w:p>
        </w:tc>
        <w:tc>
          <w:tcPr>
            <w:tcW w:w="1425" w:type="dxa"/>
            <w:noWrap w:val="0"/>
            <w:vAlign w:val="top"/>
          </w:tcPr>
          <w:p>
            <w:pPr>
              <w:jc w:val="center"/>
            </w:pPr>
            <w:r>
              <w:rPr>
                <w:rFonts w:hint="eastAsia" w:ascii="微软雅黑" w:hAnsi="微软雅黑" w:eastAsia="微软雅黑"/>
                <w:color w:val="000000"/>
                <w:sz w:val="18"/>
                <w:szCs w:val="22"/>
                <w:lang w:val="en-US" w:eastAsia="zh-CN"/>
              </w:rPr>
              <w:t>格尔木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top"/>
          </w:tcPr>
          <w:p>
            <w:pPr>
              <w:jc w:val="center"/>
            </w:pPr>
            <w:r>
              <w:rPr>
                <w:rFonts w:hint="eastAsia" w:ascii="微软雅黑" w:hAnsi="微软雅黑" w:eastAsia="微软雅黑"/>
                <w:color w:val="000000"/>
                <w:sz w:val="18"/>
              </w:rPr>
              <w:t>D5</w:t>
            </w:r>
          </w:p>
        </w:tc>
        <w:tc>
          <w:tcPr>
            <w:tcW w:w="5940" w:type="dxa"/>
            <w:gridSpan w:val="2"/>
            <w:noWrap w:val="0"/>
            <w:vAlign w:val="top"/>
          </w:tcPr>
          <w:p>
            <w:pPr>
              <w:jc w:val="center"/>
              <w:rPr>
                <w:rFonts w:hint="default" w:eastAsia="微软雅黑"/>
                <w:lang w:val="en-US" w:eastAsia="zh-CN"/>
              </w:rPr>
            </w:pPr>
            <w:r>
              <w:rPr>
                <w:rFonts w:hint="eastAsia" w:ascii="微软雅黑" w:hAnsi="微软雅黑" w:eastAsia="微软雅黑" w:cs="微软雅黑"/>
                <w:b w:val="0"/>
                <w:bCs w:val="0"/>
                <w:color w:val="000000"/>
                <w:sz w:val="18"/>
                <w:szCs w:val="18"/>
                <w:lang w:val="en-US" w:eastAsia="zh-CN"/>
              </w:rPr>
              <w:t>格尔木-无极龙凤宫-昆仑山口·可可西里国家级自然保护区-玉珠峰雪山观景台-昆仑圣泉-都兰县</w:t>
            </w:r>
          </w:p>
        </w:tc>
        <w:tc>
          <w:tcPr>
            <w:tcW w:w="735" w:type="dxa"/>
            <w:noWrap w:val="0"/>
            <w:vAlign w:val="top"/>
          </w:tcPr>
          <w:p>
            <w:pPr>
              <w:jc w:val="center"/>
            </w:pPr>
            <w:r>
              <w:rPr>
                <w:rFonts w:hint="eastAsia" w:ascii="微软雅黑" w:hAnsi="微软雅黑" w:eastAsia="微软雅黑"/>
                <w:color w:val="000000"/>
                <w:sz w:val="18"/>
              </w:rPr>
              <w:t>√</w:t>
            </w:r>
          </w:p>
        </w:tc>
        <w:tc>
          <w:tcPr>
            <w:tcW w:w="780" w:type="dxa"/>
            <w:noWrap w:val="0"/>
            <w:vAlign w:val="top"/>
          </w:tcPr>
          <w:p>
            <w:pPr>
              <w:jc w:val="center"/>
            </w:pPr>
            <w:r>
              <w:rPr>
                <w:rFonts w:hint="eastAsia" w:ascii="微软雅黑" w:hAnsi="微软雅黑" w:eastAsia="微软雅黑"/>
                <w:color w:val="000000"/>
                <w:sz w:val="18"/>
              </w:rPr>
              <w:t>√</w:t>
            </w:r>
          </w:p>
        </w:tc>
        <w:tc>
          <w:tcPr>
            <w:tcW w:w="690" w:type="dxa"/>
            <w:noWrap w:val="0"/>
            <w:vAlign w:val="top"/>
          </w:tcPr>
          <w:p>
            <w:pPr>
              <w:jc w:val="center"/>
            </w:pPr>
            <w:r>
              <w:rPr>
                <w:rFonts w:hint="eastAsia" w:ascii="微软雅黑" w:hAnsi="微软雅黑" w:eastAsia="微软雅黑"/>
                <w:color w:val="000000"/>
                <w:sz w:val="18"/>
              </w:rPr>
              <w:t>√</w:t>
            </w:r>
          </w:p>
        </w:tc>
        <w:tc>
          <w:tcPr>
            <w:tcW w:w="1425" w:type="dxa"/>
            <w:noWrap w:val="0"/>
            <w:vAlign w:val="top"/>
          </w:tcPr>
          <w:p>
            <w:pPr>
              <w:jc w:val="center"/>
              <w:rPr>
                <w:rFonts w:hint="default" w:eastAsia="微软雅黑"/>
                <w:lang w:val="en-US" w:eastAsia="zh-CN"/>
              </w:rPr>
            </w:pPr>
            <w:r>
              <w:rPr>
                <w:rFonts w:hint="eastAsia" w:ascii="微软雅黑" w:hAnsi="微软雅黑" w:eastAsia="微软雅黑"/>
                <w:color w:val="000000"/>
                <w:sz w:val="18"/>
                <w:szCs w:val="22"/>
                <w:lang w:val="en-US" w:eastAsia="zh-CN"/>
              </w:rPr>
              <w:t>都兰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16" w:type="dxa"/>
            <w:noWrap w:val="0"/>
            <w:vAlign w:val="top"/>
          </w:tcPr>
          <w:p>
            <w:pPr>
              <w:jc w:val="center"/>
            </w:pPr>
            <w:r>
              <w:rPr>
                <w:rFonts w:hint="eastAsia" w:ascii="微软雅黑" w:hAnsi="微软雅黑" w:eastAsia="微软雅黑"/>
                <w:color w:val="000000"/>
                <w:sz w:val="18"/>
              </w:rPr>
              <w:t>D6</w:t>
            </w:r>
          </w:p>
        </w:tc>
        <w:tc>
          <w:tcPr>
            <w:tcW w:w="5940" w:type="dxa"/>
            <w:gridSpan w:val="2"/>
            <w:noWrap w:val="0"/>
            <w:vAlign w:val="top"/>
          </w:tcPr>
          <w:p>
            <w:pPr>
              <w:jc w:val="center"/>
              <w:rPr>
                <w:rFonts w:hint="default"/>
                <w:lang w:val="en-US"/>
              </w:rPr>
            </w:pPr>
            <w:r>
              <w:rPr>
                <w:rFonts w:hint="default" w:ascii="微软雅黑" w:hAnsi="微软雅黑" w:eastAsia="微软雅黑" w:cs="微软雅黑"/>
                <w:b w:val="0"/>
                <w:bCs w:val="0"/>
                <w:color w:val="000000"/>
                <w:sz w:val="18"/>
                <w:szCs w:val="18"/>
                <w:lang w:val="en-US" w:eastAsia="zh-CN"/>
              </w:rPr>
              <w:t>都兰县-青海湖</w:t>
            </w:r>
            <w:r>
              <w:rPr>
                <w:rFonts w:hint="eastAsia" w:ascii="微软雅黑" w:hAnsi="微软雅黑" w:eastAsia="微软雅黑" w:cs="微软雅黑"/>
                <w:b w:val="0"/>
                <w:bCs w:val="0"/>
                <w:color w:val="000000"/>
                <w:sz w:val="18"/>
                <w:szCs w:val="18"/>
                <w:lang w:val="en-US" w:eastAsia="zh-CN"/>
              </w:rPr>
              <w:t>景区</w:t>
            </w:r>
            <w:r>
              <w:rPr>
                <w:rFonts w:hint="default" w:ascii="微软雅黑" w:hAnsi="微软雅黑" w:eastAsia="微软雅黑" w:cs="微软雅黑"/>
                <w:b w:val="0"/>
                <w:bCs w:val="0"/>
                <w:color w:val="000000"/>
                <w:sz w:val="18"/>
                <w:szCs w:val="18"/>
                <w:lang w:val="en-US" w:eastAsia="zh-CN"/>
              </w:rPr>
              <w:t>-</w:t>
            </w:r>
            <w:r>
              <w:rPr>
                <w:rFonts w:hint="eastAsia" w:ascii="微软雅黑" w:hAnsi="微软雅黑" w:eastAsia="微软雅黑" w:cs="微软雅黑"/>
                <w:b w:val="0"/>
                <w:bCs w:val="0"/>
                <w:color w:val="000000"/>
                <w:sz w:val="18"/>
                <w:szCs w:val="18"/>
                <w:lang w:val="en-US" w:eastAsia="zh-CN"/>
              </w:rPr>
              <w:t>高原藏族村落</w:t>
            </w:r>
            <w:r>
              <w:rPr>
                <w:rFonts w:hint="default" w:ascii="微软雅黑" w:hAnsi="微软雅黑" w:eastAsia="微软雅黑" w:cs="微软雅黑"/>
                <w:b w:val="0"/>
                <w:bCs w:val="0"/>
                <w:color w:val="000000"/>
                <w:sz w:val="18"/>
                <w:szCs w:val="18"/>
                <w:lang w:val="en-US" w:eastAsia="zh-CN"/>
              </w:rPr>
              <w:t>-西宁</w:t>
            </w:r>
          </w:p>
        </w:tc>
        <w:tc>
          <w:tcPr>
            <w:tcW w:w="735" w:type="dxa"/>
            <w:noWrap w:val="0"/>
            <w:vAlign w:val="top"/>
          </w:tcPr>
          <w:p>
            <w:pPr>
              <w:jc w:val="center"/>
            </w:pPr>
            <w:r>
              <w:rPr>
                <w:rFonts w:hint="eastAsia" w:ascii="微软雅黑" w:hAnsi="微软雅黑" w:eastAsia="微软雅黑"/>
                <w:color w:val="000000"/>
                <w:sz w:val="18"/>
              </w:rPr>
              <w:t>√</w:t>
            </w:r>
          </w:p>
        </w:tc>
        <w:tc>
          <w:tcPr>
            <w:tcW w:w="780" w:type="dxa"/>
            <w:noWrap w:val="0"/>
            <w:vAlign w:val="top"/>
          </w:tcPr>
          <w:p>
            <w:pPr>
              <w:jc w:val="center"/>
            </w:pPr>
            <w:r>
              <w:rPr>
                <w:rFonts w:hint="eastAsia" w:ascii="微软雅黑" w:hAnsi="微软雅黑" w:eastAsia="微软雅黑"/>
                <w:color w:val="000000"/>
                <w:sz w:val="18"/>
              </w:rPr>
              <w:t>√</w:t>
            </w:r>
          </w:p>
        </w:tc>
        <w:tc>
          <w:tcPr>
            <w:tcW w:w="690" w:type="dxa"/>
            <w:noWrap w:val="0"/>
            <w:vAlign w:val="top"/>
          </w:tcPr>
          <w:p>
            <w:pPr>
              <w:jc w:val="center"/>
            </w:pPr>
            <w:r>
              <w:rPr>
                <w:rFonts w:hint="eastAsia" w:ascii="微软雅黑" w:hAnsi="微软雅黑" w:eastAsia="微软雅黑"/>
                <w:color w:val="000000"/>
                <w:sz w:val="18"/>
              </w:rPr>
              <w:t>√</w:t>
            </w:r>
          </w:p>
        </w:tc>
        <w:tc>
          <w:tcPr>
            <w:tcW w:w="1425" w:type="dxa"/>
            <w:noWrap w:val="0"/>
            <w:vAlign w:val="top"/>
          </w:tcPr>
          <w:p>
            <w:pPr>
              <w:jc w:val="center"/>
            </w:pPr>
            <w:r>
              <w:rPr>
                <w:rFonts w:hint="eastAsia" w:ascii="微软雅黑" w:hAnsi="微软雅黑" w:eastAsia="微软雅黑"/>
                <w:color w:val="000000"/>
                <w:sz w:val="18"/>
                <w:szCs w:val="22"/>
                <w:lang w:val="en-US" w:eastAsia="zh-CN"/>
              </w:rPr>
              <w:t>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16"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lang w:val="en-US" w:eastAsia="zh-CN"/>
              </w:rPr>
              <w:t>D7</w:t>
            </w:r>
          </w:p>
        </w:tc>
        <w:tc>
          <w:tcPr>
            <w:tcW w:w="5940" w:type="dxa"/>
            <w:gridSpan w:val="2"/>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b w:val="0"/>
                <w:bCs w:val="0"/>
                <w:color w:val="000000"/>
                <w:sz w:val="18"/>
                <w:szCs w:val="18"/>
                <w:lang w:eastAsia="zh-CN"/>
              </w:rPr>
              <w:t>西宁</w:t>
            </w:r>
            <w:r>
              <w:rPr>
                <w:rFonts w:hint="eastAsia" w:ascii="微软雅黑" w:hAnsi="微软雅黑" w:eastAsia="微软雅黑" w:cs="微软雅黑"/>
                <w:b w:val="0"/>
                <w:bCs w:val="0"/>
                <w:color w:val="000000"/>
                <w:sz w:val="18"/>
                <w:szCs w:val="18"/>
                <w:lang w:val="en-US" w:eastAsia="zh-CN"/>
              </w:rPr>
              <w:t>-高原自然博物馆-塔尔寺-兰州</w:t>
            </w:r>
          </w:p>
        </w:tc>
        <w:tc>
          <w:tcPr>
            <w:tcW w:w="735"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rPr>
              <w:t>√</w:t>
            </w:r>
          </w:p>
        </w:tc>
        <w:tc>
          <w:tcPr>
            <w:tcW w:w="780"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rPr>
              <w:t>√</w:t>
            </w:r>
          </w:p>
        </w:tc>
        <w:tc>
          <w:tcPr>
            <w:tcW w:w="690"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rPr>
              <w:t>-</w:t>
            </w:r>
          </w:p>
        </w:tc>
        <w:tc>
          <w:tcPr>
            <w:tcW w:w="1425" w:type="dxa"/>
            <w:noWrap w:val="0"/>
            <w:vAlign w:val="top"/>
          </w:tcPr>
          <w:p>
            <w:pPr>
              <w:jc w:val="center"/>
            </w:pPr>
            <w:r>
              <w:rPr>
                <w:rFonts w:hint="eastAsia" w:ascii="微软雅黑" w:hAnsi="微软雅黑" w:eastAsia="微软雅黑"/>
                <w:color w:val="000000"/>
                <w:sz w:val="18"/>
                <w:szCs w:val="22"/>
                <w:lang w:val="en-US" w:eastAsia="zh-CN"/>
              </w:rPr>
              <w:t>兰州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16"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lang w:val="en-US" w:eastAsia="zh-CN"/>
              </w:rPr>
              <w:t>D8</w:t>
            </w:r>
          </w:p>
        </w:tc>
        <w:tc>
          <w:tcPr>
            <w:tcW w:w="5940" w:type="dxa"/>
            <w:gridSpan w:val="2"/>
            <w:noWrap w:val="0"/>
            <w:vAlign w:val="top"/>
          </w:tcPr>
          <w:p>
            <w:pPr>
              <w:jc w:val="center"/>
              <w:rPr>
                <w:rFonts w:hint="default" w:ascii="微软雅黑" w:hAnsi="微软雅黑" w:eastAsia="微软雅黑" w:cs="微软雅黑"/>
                <w:color w:val="000000"/>
                <w:sz w:val="18"/>
                <w:szCs w:val="18"/>
                <w:lang w:val="en-US" w:eastAsia="zh-CN"/>
              </w:rPr>
            </w:pPr>
            <w:r>
              <w:rPr>
                <w:rFonts w:hint="eastAsia" w:ascii="微软雅黑" w:hAnsi="微软雅黑" w:eastAsia="微软雅黑"/>
                <w:color w:val="000000"/>
                <w:sz w:val="18"/>
                <w:lang w:eastAsia="zh-CN"/>
              </w:rPr>
              <w:t>兰州中川机场</w:t>
            </w:r>
            <w:r>
              <w:rPr>
                <w:rFonts w:hint="eastAsia" w:ascii="微软雅黑" w:hAnsi="微软雅黑" w:eastAsia="微软雅黑"/>
                <w:color w:val="000000"/>
                <w:sz w:val="18"/>
              </w:rPr>
              <w:t>-</w:t>
            </w:r>
            <w:r>
              <w:rPr>
                <w:rFonts w:hint="eastAsia" w:ascii="微软雅黑" w:hAnsi="微软雅黑" w:eastAsia="微软雅黑"/>
                <w:color w:val="000000"/>
                <w:sz w:val="18"/>
                <w:lang w:val="en-US" w:eastAsia="zh-CN"/>
              </w:rPr>
              <w:t>南宁吴圩机场</w:t>
            </w:r>
          </w:p>
        </w:tc>
        <w:tc>
          <w:tcPr>
            <w:tcW w:w="735"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rPr>
              <w:t>√</w:t>
            </w:r>
          </w:p>
        </w:tc>
        <w:tc>
          <w:tcPr>
            <w:tcW w:w="780"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rPr>
              <w:t>-</w:t>
            </w:r>
          </w:p>
        </w:tc>
        <w:tc>
          <w:tcPr>
            <w:tcW w:w="690" w:type="dxa"/>
            <w:noWrap w:val="0"/>
            <w:vAlign w:val="top"/>
          </w:tcPr>
          <w:p>
            <w:pPr>
              <w:jc w:val="center"/>
              <w:rPr>
                <w:rFonts w:hint="eastAsia" w:ascii="微软雅黑" w:hAnsi="微软雅黑" w:eastAsia="微软雅黑" w:cs="微软雅黑"/>
                <w:color w:val="000000"/>
                <w:sz w:val="18"/>
                <w:szCs w:val="18"/>
              </w:rPr>
            </w:pPr>
            <w:r>
              <w:rPr>
                <w:rFonts w:hint="eastAsia" w:ascii="微软雅黑" w:hAnsi="微软雅黑" w:eastAsia="微软雅黑"/>
                <w:color w:val="000000"/>
                <w:sz w:val="18"/>
              </w:rPr>
              <w:t>-</w:t>
            </w:r>
          </w:p>
        </w:tc>
        <w:tc>
          <w:tcPr>
            <w:tcW w:w="1425"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486" w:type="dxa"/>
            <w:gridSpan w:val="7"/>
            <w:shd w:val="clear" w:color="375623" w:themeColor="accent6" w:themeShade="7F" w:fill="0070C0"/>
            <w:noWrap w:val="0"/>
            <w:vAlign w:val="top"/>
          </w:tcPr>
          <w:p>
            <w:pPr>
              <w:pStyle w:val="3"/>
              <w:shd w:val="clear" w:color="auto" w:fill="FFFFFF"/>
              <w:spacing w:line="360" w:lineRule="auto"/>
              <w:ind w:firstLine="280" w:firstLineChars="100"/>
              <w:jc w:val="left"/>
              <w:rPr>
                <w:rFonts w:hint="default" w:ascii="微软雅黑" w:hAnsi="微软雅黑" w:eastAsia="微软雅黑"/>
                <w:b/>
                <w:bCs/>
                <w:sz w:val="18"/>
                <w:szCs w:val="18"/>
                <w:lang w:val="en-US" w:eastAsia="zh-CN"/>
              </w:rPr>
            </w:pPr>
            <w:r>
              <w:rPr>
                <w:rFonts w:hint="eastAsia" w:ascii="微软雅黑" w:hAnsi="微软雅黑" w:eastAsia="微软雅黑"/>
                <w:b/>
                <w:color w:val="000000"/>
                <w:sz w:val="28"/>
                <w:szCs w:val="28"/>
              </w:rPr>
              <w:t xml:space="preserve">详细行程 </w:t>
            </w:r>
            <w:r>
              <w:rPr>
                <w:rFonts w:hint="eastAsia" w:ascii="微软雅黑" w:hAnsi="微软雅黑" w:eastAsia="微软雅黑"/>
                <w:b/>
                <w:color w:val="000000"/>
                <w:sz w:val="18"/>
                <w:szCs w:val="18"/>
                <w:lang w:val="en-US" w:eastAsia="zh-CN"/>
              </w:rPr>
              <w:t>行程所标注为参考时间，具体时间以实际行程中为准。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rPr>
                <w:rFonts w:hint="eastAsia" w:ascii="微软雅黑" w:hAnsi="微软雅黑" w:eastAsia="微软雅黑"/>
                <w:b/>
                <w:i/>
                <w:color w:val="0070C0"/>
                <w:sz w:val="52"/>
              </w:rPr>
            </w:pPr>
            <w:r>
              <w:rPr>
                <w:rFonts w:hint="eastAsia" w:ascii="微软雅黑" w:hAnsi="微软雅黑" w:eastAsia="微软雅黑"/>
                <w:b/>
                <w:i/>
                <w:color w:val="0070C0"/>
                <w:sz w:val="52"/>
              </w:rPr>
              <w:t>01</w:t>
            </w:r>
          </w:p>
          <w:p>
            <w:pPr>
              <w:spacing w:line="400" w:lineRule="exact"/>
              <w:jc w:val="center"/>
            </w:pPr>
            <w:r>
              <w:rPr>
                <w:rFonts w:hint="eastAsia" w:ascii="微软雅黑" w:hAnsi="微软雅黑" w:eastAsia="微软雅黑"/>
                <w:b/>
                <w:color w:val="000000"/>
                <w:sz w:val="28"/>
                <w:lang w:eastAsia="zh-CN"/>
              </w:rPr>
              <w:t>兰州</w:t>
            </w:r>
          </w:p>
        </w:tc>
        <w:tc>
          <w:tcPr>
            <w:tcW w:w="9570" w:type="dxa"/>
            <w:gridSpan w:val="6"/>
            <w:noWrap w:val="0"/>
            <w:vAlign w:val="top"/>
          </w:tcPr>
          <w:p>
            <w:pPr>
              <w:rPr>
                <w:rFonts w:hint="eastAsia" w:ascii="微软雅黑" w:hAnsi="微软雅黑" w:eastAsia="微软雅黑" w:cs="微软雅黑"/>
                <w:b/>
                <w:bCs/>
                <w:color w:val="0070C0"/>
                <w:szCs w:val="21"/>
              </w:rPr>
            </w:pPr>
            <w:r>
              <w:rPr>
                <w:rFonts w:hint="eastAsia" w:ascii="微软雅黑" w:hAnsi="微软雅黑" w:eastAsia="微软雅黑" w:cs="微软雅黑"/>
                <w:b/>
                <w:bCs/>
                <w:color w:val="0070C0"/>
                <w:sz w:val="24"/>
              </w:rPr>
              <w:t>DAY 1</w:t>
            </w:r>
            <w:r>
              <w:rPr>
                <w:rFonts w:hint="eastAsia" w:ascii="微软雅黑" w:hAnsi="微软雅黑" w:eastAsia="微软雅黑" w:cs="微软雅黑"/>
                <w:b/>
                <w:bCs/>
                <w:color w:val="0070C0"/>
                <w:sz w:val="22"/>
                <w:szCs w:val="22"/>
              </w:rPr>
              <w:t xml:space="preserve"> </w:t>
            </w:r>
            <w:r>
              <w:rPr>
                <w:rFonts w:hint="eastAsia" w:ascii="微软雅黑" w:hAnsi="微软雅黑" w:eastAsia="微软雅黑" w:cs="微软雅黑"/>
                <w:b/>
                <w:bCs/>
                <w:color w:val="0070C0"/>
                <w:sz w:val="22"/>
                <w:szCs w:val="22"/>
                <w:lang w:val="en-US" w:eastAsia="zh-CN"/>
              </w:rPr>
              <w:t>南宁吴圩机场</w:t>
            </w:r>
            <w:r>
              <w:rPr>
                <w:rFonts w:hint="eastAsia" w:ascii="微软雅黑" w:hAnsi="微软雅黑" w:eastAsia="微软雅黑" w:cs="微软雅黑"/>
                <w:b/>
                <w:bCs/>
                <w:color w:val="0070C0"/>
                <w:sz w:val="22"/>
                <w:szCs w:val="22"/>
              </w:rPr>
              <w:t>-兰州</w:t>
            </w:r>
            <w:r>
              <w:rPr>
                <w:rFonts w:hint="eastAsia" w:ascii="微软雅黑" w:hAnsi="微软雅黑" w:eastAsia="微软雅黑" w:cs="微软雅黑"/>
                <w:b/>
                <w:bCs/>
                <w:color w:val="0070C0"/>
                <w:sz w:val="22"/>
                <w:szCs w:val="22"/>
                <w:lang w:eastAsia="zh-CN"/>
              </w:rPr>
              <w:t>中川机场</w:t>
            </w:r>
            <w:r>
              <w:rPr>
                <w:rFonts w:hint="eastAsia" w:ascii="微软雅黑" w:hAnsi="微软雅黑" w:eastAsia="微软雅黑" w:cs="微软雅黑"/>
                <w:b/>
                <w:bCs/>
                <w:color w:val="0070C0"/>
                <w:szCs w:val="21"/>
              </w:rPr>
              <w:br w:type="textWrapping"/>
            </w:r>
            <w:r>
              <w:rPr>
                <w:rFonts w:hint="eastAsia" w:ascii="微软雅黑" w:hAnsi="微软雅黑" w:eastAsia="微软雅黑" w:cs="微软雅黑"/>
                <w:sz w:val="18"/>
                <w:szCs w:val="18"/>
              </w:rPr>
              <w:t xml:space="preserve">交通工具：飞机 </w:t>
            </w:r>
            <w:r>
              <w:rPr>
                <w:rFonts w:hint="eastAsia" w:ascii="微软雅黑" w:hAnsi="微软雅黑" w:eastAsia="微软雅黑" w:cs="微软雅黑"/>
                <w:sz w:val="18"/>
                <w:szCs w:val="18"/>
              </w:rPr>
              <w:br w:type="textWrapping"/>
            </w:r>
            <w:r>
              <w:rPr>
                <w:rFonts w:hint="eastAsia" w:ascii="微软雅黑" w:hAnsi="微软雅黑" w:eastAsia="微软雅黑" w:cs="微软雅黑"/>
                <w:b/>
                <w:bCs/>
                <w:color w:val="00B0F0"/>
                <w:szCs w:val="21"/>
              </w:rPr>
              <w:t>今日行程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根据航班时间客人自行前往</w:t>
            </w:r>
            <w:r>
              <w:rPr>
                <w:rFonts w:hint="eastAsia" w:ascii="微软雅黑" w:hAnsi="微软雅黑" w:eastAsia="微软雅黑"/>
                <w:color w:val="000000"/>
                <w:sz w:val="18"/>
                <w:lang w:val="en-US" w:eastAsia="zh-CN"/>
              </w:rPr>
              <w:t>南宁吴圩</w:t>
            </w:r>
            <w:r>
              <w:rPr>
                <w:rFonts w:hint="eastAsia" w:ascii="微软雅黑" w:hAnsi="微软雅黑" w:eastAsia="微软雅黑" w:cs="微软雅黑"/>
                <w:sz w:val="18"/>
                <w:szCs w:val="18"/>
              </w:rPr>
              <w:t>机场乘机赴兰州，抵达兰州后，接机为师傅接机（期间无导游）接到游客后，送往指定酒店入住，抵达酒店后自行办理入住手续，后可自由活动，如果时间充分，可自行参观黄河母亲雕像、水车博览园、中山桥等，晚上可自行前往正宁路夜市品尝当地美食。客人出发的前一天，我方接机人员会通过短信或电话联系客人请保持手机畅通。</w:t>
            </w:r>
          </w:p>
          <w:p>
            <w:pPr>
              <w:rPr>
                <w:rFonts w:hint="eastAsia" w:ascii="微软雅黑" w:hAnsi="微软雅黑" w:eastAsia="微软雅黑" w:cs="微软雅黑"/>
                <w:color w:val="00B0F0"/>
                <w:sz w:val="18"/>
                <w:szCs w:val="18"/>
                <w:lang w:val="en-US" w:eastAsia="zh-CN"/>
              </w:rPr>
            </w:pPr>
            <w:r>
              <w:rPr>
                <w:rFonts w:hint="eastAsia" w:ascii="微软雅黑" w:hAnsi="微软雅黑" w:eastAsia="微软雅黑" w:cs="微软雅黑"/>
                <w:b/>
                <w:bCs/>
                <w:color w:val="00B0F0"/>
                <w:szCs w:val="21"/>
              </w:rPr>
              <w:t>景点介绍</w:t>
            </w:r>
          </w:p>
          <w:p>
            <w:pPr>
              <w:spacing w:line="240" w:lineRule="atLeast"/>
              <w:jc w:val="left"/>
              <w:rPr>
                <w:rFonts w:hint="eastAsia" w:ascii="微软雅黑" w:hAnsi="微软雅黑" w:eastAsia="微软雅黑" w:cs="微软雅黑"/>
                <w:color w:val="595959"/>
                <w:sz w:val="18"/>
                <w:szCs w:val="18"/>
                <w:shd w:val="clear" w:color="auto" w:fill="FFFFFF"/>
              </w:rPr>
            </w:pPr>
            <w:r>
              <w:rPr>
                <w:rFonts w:hint="eastAsia" w:ascii="微软雅黑" w:hAnsi="微软雅黑" w:eastAsia="微软雅黑" w:cs="微软雅黑"/>
                <w:b/>
                <w:bCs/>
                <w:color w:val="FF0000"/>
                <w:sz w:val="18"/>
                <w:szCs w:val="18"/>
                <w:shd w:val="clear" w:color="auto" w:fill="FFFFFF"/>
              </w:rPr>
              <w:t>黄河母亲雕像：</w:t>
            </w:r>
            <w:r>
              <w:rPr>
                <w:rFonts w:hint="eastAsia" w:ascii="微软雅黑" w:hAnsi="微软雅黑" w:eastAsia="微软雅黑" w:cs="微软雅黑"/>
                <w:sz w:val="18"/>
                <w:szCs w:val="18"/>
                <w:shd w:val="clear" w:color="auto" w:fill="FFFFFF"/>
              </w:rPr>
              <w:t>黄河母亲像位于兰州市黄河南岸的滨河路中段、小西湖公园北侧，是全国诸多表现中华民族的母亲河--黄河的雕塑艺术品中最漂亮的一尊。具有很高的艺术价值，在全国首届城市雕塑方案评比中曾获优秀奖。该雕塑构图简洁，寓意深刻，反映了甘肃悠远的历史文化。</w:t>
            </w:r>
          </w:p>
          <w:p>
            <w:pPr>
              <w:spacing w:line="240" w:lineRule="atLeast"/>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b/>
                <w:bCs/>
                <w:color w:val="FF0000"/>
                <w:sz w:val="18"/>
                <w:szCs w:val="18"/>
                <w:shd w:val="clear" w:color="auto" w:fill="FFFFFF"/>
              </w:rPr>
              <w:t>中山桥：</w:t>
            </w:r>
            <w:r>
              <w:rPr>
                <w:rFonts w:hint="eastAsia" w:ascii="微软雅黑" w:hAnsi="微软雅黑" w:eastAsia="微软雅黑" w:cs="微软雅黑"/>
                <w:sz w:val="18"/>
                <w:szCs w:val="18"/>
                <w:shd w:val="clear" w:color="auto" w:fill="FFFFFF"/>
              </w:rPr>
              <w:t>中山桥原名兰州黄河铁桥，是黄河上修建最早的铁桥，素有“天下黄河第一桥”的美称。位于兰州市区中心白塔山下，南接中山路、南滨河路，北连靖远路、金城路，是兰州市区重要交通枢纽工程。中山桥建成后，时为黄河上游和兰州黄河两岸唯一的桥梁，方便了两岸经济生活，加强了兰州与西北地区各省的政治．经济和文化交流。在旧中国，与济南道口铁桥、郑州铁桥同列为黄河上三大桥梁。</w:t>
            </w:r>
          </w:p>
          <w:p>
            <w:pPr>
              <w:rPr>
                <w:rFonts w:hint="eastAsia" w:ascii="微软雅黑" w:hAnsi="微软雅黑" w:eastAsia="微软雅黑" w:cs="微软雅黑"/>
                <w:color w:val="00B0F0"/>
                <w:sz w:val="18"/>
                <w:szCs w:val="18"/>
                <w:lang w:val="en-US" w:eastAsia="zh-CN"/>
              </w:rPr>
            </w:pPr>
            <w:r>
              <w:rPr>
                <w:rFonts w:hint="eastAsia" w:ascii="微软雅黑" w:hAnsi="微软雅黑" w:eastAsia="微软雅黑" w:cs="微软雅黑"/>
                <w:b/>
                <w:bCs/>
                <w:color w:val="00B0F0"/>
                <w:szCs w:val="21"/>
              </w:rPr>
              <w:t>餐饮标准</w:t>
            </w:r>
          </w:p>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早餐：自理   午餐：自理   晚餐：自理</w:t>
            </w:r>
          </w:p>
          <w:p>
            <w:pPr>
              <w:rPr>
                <w:rFonts w:hint="eastAsia" w:ascii="微软雅黑" w:hAnsi="微软雅黑" w:eastAsia="微软雅黑" w:cs="微软雅黑"/>
                <w:color w:val="00B0F0"/>
                <w:sz w:val="18"/>
                <w:szCs w:val="18"/>
                <w:lang w:val="en-US" w:eastAsia="zh-CN"/>
              </w:rPr>
            </w:pPr>
            <w:r>
              <w:rPr>
                <w:rFonts w:hint="eastAsia" w:ascii="微软雅黑" w:hAnsi="微软雅黑" w:eastAsia="微软雅黑" w:cs="微软雅黑"/>
                <w:b/>
                <w:bCs/>
                <w:color w:val="00B0F0"/>
                <w:szCs w:val="21"/>
                <w:lang w:val="en-US" w:eastAsia="zh-CN"/>
              </w:rPr>
              <w:t>入住酒店</w:t>
            </w:r>
          </w:p>
          <w:p>
            <w:pPr>
              <w:spacing w:line="300" w:lineRule="exact"/>
              <w:rPr>
                <w:rFonts w:hint="eastAsia" w:ascii="微软雅黑" w:hAnsi="微软雅黑" w:eastAsia="微软雅黑" w:cs="微软雅黑"/>
                <w:color w:val="000000"/>
                <w:sz w:val="18"/>
                <w:szCs w:val="18"/>
                <w:lang w:val="en-US" w:eastAsia="zh-CN"/>
              </w:rPr>
            </w:pPr>
            <w:r>
              <w:rPr>
                <w:rFonts w:hint="eastAsia" w:ascii="微软雅黑" w:hAnsi="微软雅黑" w:eastAsia="微软雅黑" w:cs="微软雅黑"/>
                <w:color w:val="000000"/>
                <w:sz w:val="18"/>
                <w:szCs w:val="18"/>
                <w:lang w:val="en-US" w:eastAsia="zh-CN"/>
              </w:rPr>
              <w:t>兰州</w:t>
            </w:r>
          </w:p>
          <w:p>
            <w:pPr>
              <w:rPr>
                <w:rFonts w:hint="eastAsia" w:ascii="微软雅黑" w:hAnsi="微软雅黑" w:eastAsia="微软雅黑" w:cs="微软雅黑"/>
                <w:color w:val="00B0F0"/>
                <w:sz w:val="18"/>
                <w:szCs w:val="18"/>
                <w:lang w:val="en-US" w:eastAsia="zh-CN"/>
              </w:rPr>
            </w:pPr>
            <w:r>
              <w:rPr>
                <w:rFonts w:hint="eastAsia" w:ascii="微软雅黑" w:hAnsi="微软雅黑" w:eastAsia="微软雅黑" w:cs="微软雅黑"/>
                <w:b/>
                <w:bCs/>
                <w:color w:val="00B0F0"/>
                <w:szCs w:val="21"/>
                <w:lang w:val="en-US" w:eastAsia="zh-CN"/>
              </w:rPr>
              <w:t>温馨提示</w:t>
            </w:r>
          </w:p>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1、请至少提前2小时抵达出发机场，自行办理登机手续；请一定留意起飞机场时间；</w:t>
            </w:r>
          </w:p>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今日抵达兰州后接站司机会在车站迎接，请每位游客保证手机畅通，因接机为散拼，等待时间不超过60分钟，如果不愿等待可自行前往指定酒店入住。（机场至市区可选择城际高铁21.5元/人，也可以选择机场大巴抵达兰州东方酒店门口或兰州大学正对面，费用为30元/人，您也可以自行打车前往指定酒店，打车费用一般在200元左右，费用需自理）</w:t>
            </w:r>
          </w:p>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3、来西北旅游，早晚温差较大，请一定带好御寒衣物，气候干燥，请一定多饮水、多吃水果。</w:t>
            </w:r>
          </w:p>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4、送至酒店入住后自由活动，无行程安排，不含导服、餐、车服务；（如果时间充分，可自行参观黄河风情线，水博览园等，晚上可自行前往正宁路夜市品尝当地美食。）</w:t>
            </w:r>
          </w:p>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rPr>
                <w:rFonts w:hint="eastAsia" w:ascii="微软雅黑" w:hAnsi="微软雅黑" w:eastAsia="微软雅黑"/>
                <w:b/>
                <w:i/>
                <w:color w:val="0070C0"/>
                <w:sz w:val="52"/>
                <w:lang w:val="en-US" w:eastAsia="zh-CN"/>
              </w:rPr>
            </w:pPr>
            <w:r>
              <w:rPr>
                <w:rFonts w:hint="eastAsia" w:ascii="微软雅黑" w:hAnsi="微软雅黑" w:eastAsia="微软雅黑"/>
                <w:b/>
                <w:i/>
                <w:color w:val="0070C0"/>
                <w:sz w:val="52"/>
              </w:rPr>
              <w:t>0</w:t>
            </w:r>
            <w:r>
              <w:rPr>
                <w:rFonts w:hint="eastAsia" w:ascii="微软雅黑" w:hAnsi="微软雅黑" w:eastAsia="微软雅黑"/>
                <w:b/>
                <w:i/>
                <w:color w:val="0070C0"/>
                <w:sz w:val="52"/>
                <w:lang w:val="en-US" w:eastAsia="zh-CN"/>
              </w:rPr>
              <w:t>2</w:t>
            </w:r>
          </w:p>
          <w:p>
            <w:pPr>
              <w:spacing w:line="400" w:lineRule="exact"/>
              <w:jc w:val="center"/>
              <w:rPr>
                <w:rFonts w:hint="eastAsia"/>
              </w:rPr>
            </w:pPr>
            <w:r>
              <w:rPr>
                <w:rFonts w:hint="eastAsia" w:ascii="微软雅黑" w:hAnsi="微软雅黑" w:eastAsia="微软雅黑"/>
                <w:b/>
                <w:color w:val="000000"/>
                <w:sz w:val="28"/>
                <w:lang w:eastAsia="zh-CN"/>
              </w:rPr>
              <w:t>祁连</w:t>
            </w:r>
          </w:p>
        </w:tc>
        <w:tc>
          <w:tcPr>
            <w:tcW w:w="9570" w:type="dxa"/>
            <w:gridSpan w:val="6"/>
            <w:noWrap w:val="0"/>
            <w:vAlign w:val="top"/>
          </w:tcPr>
          <w:p>
            <w:pPr>
              <w:rPr>
                <w:rFonts w:hint="eastAsia" w:ascii="微软雅黑" w:hAnsi="微软雅黑" w:eastAsia="微软雅黑"/>
                <w:b/>
                <w:color w:val="0070C0"/>
                <w:sz w:val="21"/>
              </w:rPr>
            </w:pPr>
            <w:r>
              <w:rPr>
                <w:rFonts w:hint="eastAsia" w:ascii="微软雅黑" w:hAnsi="微软雅黑" w:eastAsia="微软雅黑"/>
                <w:b/>
                <w:color w:val="0070C0"/>
                <w:sz w:val="24"/>
              </w:rPr>
              <w:t>DAY</w:t>
            </w:r>
            <w:r>
              <w:rPr>
                <w:rFonts w:hint="eastAsia" w:ascii="微软雅黑" w:hAnsi="微软雅黑" w:eastAsia="微软雅黑"/>
                <w:b/>
                <w:color w:val="0070C0"/>
                <w:sz w:val="24"/>
                <w:lang w:val="en-US" w:eastAsia="zh-CN"/>
              </w:rPr>
              <w:t>2</w:t>
            </w:r>
            <w:r>
              <w:rPr>
                <w:rFonts w:hint="eastAsia" w:ascii="微软雅黑" w:hAnsi="微软雅黑" w:eastAsia="微软雅黑" w:cs="微软雅黑"/>
                <w:b/>
                <w:bCs/>
                <w:color w:val="0070C0"/>
                <w:sz w:val="22"/>
                <w:szCs w:val="22"/>
                <w:lang w:eastAsia="zh-CN"/>
              </w:rPr>
              <w:t>兰州</w:t>
            </w:r>
            <w:r>
              <w:rPr>
                <w:rFonts w:hint="eastAsia" w:ascii="微软雅黑" w:hAnsi="微软雅黑" w:eastAsia="微软雅黑" w:cs="微软雅黑"/>
                <w:b/>
                <w:bCs/>
                <w:color w:val="0070C0"/>
                <w:sz w:val="22"/>
                <w:szCs w:val="22"/>
              </w:rPr>
              <w:t>-</w:t>
            </w:r>
            <w:r>
              <w:rPr>
                <w:rFonts w:hint="eastAsia" w:ascii="微软雅黑" w:hAnsi="微软雅黑" w:eastAsia="微软雅黑" w:cs="微软雅黑"/>
                <w:b/>
                <w:bCs/>
                <w:color w:val="0070C0"/>
                <w:sz w:val="22"/>
                <w:szCs w:val="22"/>
                <w:lang w:eastAsia="zh-CN"/>
              </w:rPr>
              <w:t>门源</w:t>
            </w:r>
            <w:r>
              <w:rPr>
                <w:rFonts w:hint="eastAsia" w:ascii="微软雅黑" w:hAnsi="微软雅黑" w:eastAsia="微软雅黑" w:cs="微软雅黑"/>
                <w:b/>
                <w:bCs/>
                <w:color w:val="0070C0"/>
                <w:sz w:val="22"/>
                <w:szCs w:val="22"/>
                <w:lang w:val="en-US" w:eastAsia="zh-CN"/>
              </w:rPr>
              <w:t>百里油菜花海（7、8月）-卓尔山-祁连</w:t>
            </w:r>
            <w:r>
              <w:rPr>
                <w:rFonts w:hint="eastAsia" w:ascii="微软雅黑" w:hAnsi="微软雅黑" w:eastAsia="微软雅黑"/>
                <w:b/>
                <w:color w:val="0070C0"/>
                <w:sz w:val="21"/>
              </w:rPr>
              <w:br w:type="textWrapping"/>
            </w:r>
            <w:r>
              <w:rPr>
                <w:rFonts w:hint="eastAsia" w:ascii="微软雅黑" w:hAnsi="微软雅黑" w:eastAsia="微软雅黑"/>
                <w:sz w:val="18"/>
              </w:rPr>
              <w:t>交通工具：</w:t>
            </w:r>
            <w:r>
              <w:rPr>
                <w:rFonts w:hint="eastAsia" w:ascii="微软雅黑" w:hAnsi="微软雅黑" w:eastAsia="微软雅黑"/>
                <w:sz w:val="18"/>
                <w:lang w:eastAsia="zh-CN"/>
              </w:rPr>
              <w:t>旅游巴士</w:t>
            </w:r>
            <w:r>
              <w:rPr>
                <w:rFonts w:hint="eastAsia" w:ascii="微软雅黑" w:hAnsi="微软雅黑" w:eastAsia="微软雅黑"/>
                <w:sz w:val="18"/>
              </w:rPr>
              <w:t xml:space="preserve"> </w:t>
            </w:r>
            <w:r>
              <w:rPr>
                <w:rFonts w:hint="eastAsia" w:ascii="微软雅黑" w:hAnsi="微软雅黑" w:eastAsia="微软雅黑"/>
                <w:sz w:val="18"/>
              </w:rPr>
              <w:br w:type="textWrapping"/>
            </w:r>
            <w:r>
              <w:rPr>
                <w:rFonts w:hint="eastAsia" w:ascii="微软雅黑" w:hAnsi="微软雅黑" w:eastAsia="微软雅黑"/>
                <w:b/>
                <w:color w:val="00B0F0"/>
                <w:sz w:val="21"/>
              </w:rPr>
              <w:t>今日行程</w:t>
            </w:r>
          </w:p>
          <w:p>
            <w:pPr>
              <w:adjustRightInd w:val="0"/>
              <w:snapToGrid w:val="0"/>
              <w:spacing w:line="300" w:lineRule="exact"/>
              <w:rPr>
                <w:rFonts w:hint="eastAsia" w:ascii="微软雅黑" w:hAnsi="微软雅黑" w:eastAsia="微软雅黑"/>
                <w:color w:val="000000"/>
                <w:sz w:val="18"/>
              </w:rPr>
            </w:pPr>
            <w:r>
              <w:rPr>
                <w:rFonts w:hint="eastAsia" w:ascii="微软雅黑" w:hAnsi="微软雅黑" w:eastAsia="微软雅黑"/>
                <w:b/>
                <w:color w:val="000000"/>
                <w:sz w:val="18"/>
              </w:rPr>
              <w:t>07:00</w:t>
            </w:r>
            <w:r>
              <w:rPr>
                <w:rFonts w:hint="eastAsia" w:ascii="微软雅黑" w:hAnsi="微软雅黑" w:eastAsia="微软雅黑"/>
                <w:color w:val="000000"/>
                <w:sz w:val="18"/>
              </w:rPr>
              <w:t xml:space="preserve"> 享用早餐 —— 酒店用餐 | 用餐时间: 约30分钟</w:t>
            </w:r>
          </w:p>
          <w:p>
            <w:pPr>
              <w:adjustRightInd w:val="0"/>
              <w:snapToGrid w:val="0"/>
              <w:spacing w:line="300" w:lineRule="exact"/>
              <w:rPr>
                <w:rFonts w:hint="eastAsia" w:ascii="微软雅黑" w:hAnsi="微软雅黑" w:eastAsia="微软雅黑"/>
                <w:color w:val="000000"/>
                <w:sz w:val="18"/>
                <w:lang w:val="en-US" w:eastAsia="zh-CN"/>
              </w:rPr>
            </w:pPr>
            <w:r>
              <w:rPr>
                <w:rFonts w:hint="eastAsia" w:ascii="微软雅黑" w:hAnsi="微软雅黑" w:eastAsia="微软雅黑"/>
                <w:b/>
                <w:color w:val="000000"/>
                <w:sz w:val="18"/>
                <w:lang w:val="en-US" w:eastAsia="zh-CN"/>
              </w:rPr>
              <w:t>13</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00</w:t>
            </w:r>
            <w:r>
              <w:rPr>
                <w:rFonts w:hint="eastAsia" w:ascii="微软雅黑" w:hAnsi="微软雅黑" w:eastAsia="微软雅黑"/>
                <w:color w:val="000000"/>
                <w:sz w:val="18"/>
              </w:rPr>
              <w:t xml:space="preserve"> </w:t>
            </w:r>
            <w:r>
              <w:rPr>
                <w:rFonts w:hint="eastAsia" w:ascii="微软雅黑" w:hAnsi="微软雅黑" w:eastAsia="微软雅黑"/>
                <w:color w:val="000000"/>
                <w:sz w:val="18"/>
                <w:lang w:eastAsia="zh-CN"/>
              </w:rPr>
              <w:t>门源百里油菜花景区</w:t>
            </w:r>
            <w:r>
              <w:rPr>
                <w:rFonts w:hint="eastAsia" w:ascii="微软雅黑" w:hAnsi="微软雅黑" w:eastAsia="微软雅黑"/>
                <w:color w:val="000000"/>
                <w:sz w:val="18"/>
              </w:rPr>
              <w:t xml:space="preserve"> —— 游览时间: 约</w:t>
            </w:r>
            <w:r>
              <w:rPr>
                <w:rFonts w:hint="eastAsia" w:ascii="微软雅黑" w:hAnsi="微软雅黑" w:eastAsia="微软雅黑"/>
                <w:color w:val="000000"/>
                <w:sz w:val="18"/>
                <w:lang w:val="en-US" w:eastAsia="zh-CN"/>
              </w:rPr>
              <w:t>60分钟</w:t>
            </w:r>
            <w:r>
              <w:rPr>
                <w:rFonts w:hint="eastAsia" w:ascii="微软雅黑" w:hAnsi="微软雅黑" w:eastAsia="微软雅黑"/>
                <w:color w:val="000000"/>
                <w:sz w:val="18"/>
              </w:rPr>
              <w:t xml:space="preserve"> | 距离: 约</w:t>
            </w:r>
            <w:r>
              <w:rPr>
                <w:rFonts w:hint="eastAsia" w:ascii="微软雅黑" w:hAnsi="微软雅黑" w:eastAsia="微软雅黑"/>
                <w:color w:val="000000"/>
                <w:sz w:val="18"/>
                <w:lang w:val="en-US" w:eastAsia="zh-CN"/>
              </w:rPr>
              <w:t>130</w:t>
            </w:r>
            <w:r>
              <w:rPr>
                <w:rFonts w:hint="eastAsia" w:ascii="微软雅黑" w:hAnsi="微软雅黑" w:eastAsia="微软雅黑"/>
                <w:color w:val="000000"/>
                <w:sz w:val="18"/>
              </w:rPr>
              <w:t xml:space="preserve">公里 | 车程: </w:t>
            </w:r>
            <w:r>
              <w:rPr>
                <w:rFonts w:hint="eastAsia" w:ascii="微软雅黑" w:hAnsi="微软雅黑" w:eastAsia="微软雅黑"/>
                <w:color w:val="000000"/>
                <w:sz w:val="18"/>
                <w:lang w:eastAsia="zh-CN"/>
              </w:rPr>
              <w:t>约</w:t>
            </w:r>
            <w:r>
              <w:rPr>
                <w:rFonts w:hint="eastAsia" w:ascii="微软雅黑" w:hAnsi="微软雅黑" w:eastAsia="微软雅黑"/>
                <w:color w:val="000000"/>
                <w:sz w:val="18"/>
                <w:lang w:val="en-US" w:eastAsia="zh-CN"/>
              </w:rPr>
              <w:t>3小时</w:t>
            </w:r>
          </w:p>
          <w:p>
            <w:pPr>
              <w:adjustRightInd w:val="0"/>
              <w:snapToGrid w:val="0"/>
              <w:spacing w:line="300" w:lineRule="exact"/>
              <w:rPr>
                <w:rFonts w:hint="eastAsia" w:ascii="微软雅黑" w:hAnsi="微软雅黑" w:eastAsia="微软雅黑"/>
                <w:color w:val="000000"/>
                <w:sz w:val="18"/>
                <w:lang w:eastAsia="zh-CN"/>
              </w:rPr>
            </w:pPr>
            <w:r>
              <w:rPr>
                <w:rFonts w:hint="eastAsia" w:ascii="微软雅黑" w:hAnsi="微软雅黑" w:eastAsia="微软雅黑"/>
                <w:b/>
                <w:color w:val="000000"/>
                <w:sz w:val="18"/>
                <w:lang w:val="en-US" w:eastAsia="zh-CN"/>
              </w:rPr>
              <w:t>15</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00</w:t>
            </w:r>
            <w:r>
              <w:rPr>
                <w:rFonts w:hint="eastAsia" w:ascii="微软雅黑" w:hAnsi="微软雅黑" w:eastAsia="微软雅黑"/>
                <w:color w:val="000000"/>
                <w:sz w:val="18"/>
              </w:rPr>
              <w:t xml:space="preserve"> 享用午餐 —— 用餐时间: 约40分钟 | 距离: 约</w:t>
            </w:r>
            <w:r>
              <w:rPr>
                <w:rFonts w:hint="eastAsia" w:ascii="微软雅黑" w:hAnsi="微软雅黑" w:eastAsia="微软雅黑"/>
                <w:color w:val="000000"/>
                <w:sz w:val="18"/>
                <w:lang w:val="en-US" w:eastAsia="zh-CN"/>
              </w:rPr>
              <w:t>10</w:t>
            </w:r>
            <w:r>
              <w:rPr>
                <w:rFonts w:hint="eastAsia" w:ascii="微软雅黑" w:hAnsi="微软雅黑" w:eastAsia="微软雅黑"/>
                <w:color w:val="000000"/>
                <w:sz w:val="18"/>
              </w:rPr>
              <w:t>公里 | 车程: 约</w:t>
            </w:r>
            <w:r>
              <w:rPr>
                <w:rFonts w:hint="eastAsia" w:ascii="微软雅黑" w:hAnsi="微软雅黑" w:eastAsia="微软雅黑"/>
                <w:color w:val="000000"/>
                <w:sz w:val="18"/>
                <w:lang w:val="en-US" w:eastAsia="zh-CN"/>
              </w:rPr>
              <w:t>20</w:t>
            </w:r>
            <w:r>
              <w:rPr>
                <w:rFonts w:hint="eastAsia" w:ascii="微软雅黑" w:hAnsi="微软雅黑" w:eastAsia="微软雅黑"/>
                <w:color w:val="000000"/>
                <w:sz w:val="18"/>
                <w:lang w:eastAsia="zh-CN"/>
              </w:rPr>
              <w:t>分钟</w:t>
            </w:r>
          </w:p>
          <w:p>
            <w:pPr>
              <w:adjustRightInd w:val="0"/>
              <w:snapToGrid w:val="0"/>
              <w:spacing w:line="300" w:lineRule="exact"/>
              <w:rPr>
                <w:rFonts w:hint="eastAsia" w:ascii="微软雅黑" w:hAnsi="微软雅黑" w:eastAsia="微软雅黑"/>
                <w:color w:val="000000"/>
                <w:sz w:val="18"/>
              </w:rPr>
            </w:pPr>
            <w:r>
              <w:rPr>
                <w:rFonts w:hint="eastAsia" w:ascii="微软雅黑" w:hAnsi="微软雅黑" w:eastAsia="微软雅黑"/>
                <w:b/>
                <w:color w:val="000000"/>
                <w:sz w:val="18"/>
              </w:rPr>
              <w:t>1</w:t>
            </w:r>
            <w:r>
              <w:rPr>
                <w:rFonts w:hint="eastAsia" w:ascii="微软雅黑" w:hAnsi="微软雅黑" w:eastAsia="微软雅黑"/>
                <w:b/>
                <w:color w:val="000000"/>
                <w:sz w:val="18"/>
                <w:lang w:val="en-US" w:eastAsia="zh-CN"/>
              </w:rPr>
              <w:t>7</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w:t>
            </w:r>
            <w:r>
              <w:rPr>
                <w:rFonts w:hint="eastAsia" w:ascii="微软雅黑" w:hAnsi="微软雅黑" w:eastAsia="微软雅黑"/>
                <w:b/>
                <w:color w:val="000000"/>
                <w:sz w:val="18"/>
              </w:rPr>
              <w:t xml:space="preserve">0 </w:t>
            </w:r>
            <w:r>
              <w:rPr>
                <w:rFonts w:hint="eastAsia" w:ascii="微软雅黑" w:hAnsi="微软雅黑" w:eastAsia="微软雅黑"/>
                <w:color w:val="000000"/>
                <w:sz w:val="18"/>
                <w:lang w:eastAsia="zh-CN"/>
              </w:rPr>
              <w:t>卓尔山景区</w:t>
            </w:r>
            <w:r>
              <w:rPr>
                <w:rFonts w:hint="eastAsia" w:ascii="微软雅黑" w:hAnsi="微软雅黑" w:eastAsia="微软雅黑"/>
                <w:color w:val="000000"/>
                <w:sz w:val="18"/>
              </w:rPr>
              <w:t xml:space="preserve"> —— 游览时间: 约</w:t>
            </w:r>
            <w:r>
              <w:rPr>
                <w:rFonts w:hint="eastAsia" w:ascii="微软雅黑" w:hAnsi="微软雅黑" w:eastAsia="微软雅黑"/>
                <w:color w:val="000000"/>
                <w:sz w:val="18"/>
                <w:lang w:val="en-US" w:eastAsia="zh-CN"/>
              </w:rPr>
              <w:t>3</w:t>
            </w:r>
            <w:r>
              <w:rPr>
                <w:rFonts w:hint="eastAsia" w:ascii="微软雅黑" w:hAnsi="微软雅黑" w:eastAsia="微软雅黑"/>
                <w:color w:val="000000"/>
                <w:sz w:val="18"/>
              </w:rPr>
              <w:t>小时 | 距离: 约</w:t>
            </w:r>
            <w:r>
              <w:rPr>
                <w:rFonts w:hint="eastAsia" w:ascii="微软雅黑" w:hAnsi="微软雅黑" w:eastAsia="微软雅黑"/>
                <w:color w:val="000000"/>
                <w:sz w:val="18"/>
                <w:lang w:val="en-US" w:eastAsia="zh-CN"/>
              </w:rPr>
              <w:t>130</w:t>
            </w:r>
            <w:r>
              <w:rPr>
                <w:rFonts w:hint="eastAsia" w:ascii="微软雅黑" w:hAnsi="微软雅黑" w:eastAsia="微软雅黑"/>
                <w:color w:val="000000"/>
                <w:sz w:val="18"/>
              </w:rPr>
              <w:t>公里 | 车程: 约</w:t>
            </w:r>
            <w:r>
              <w:rPr>
                <w:rFonts w:hint="eastAsia" w:ascii="微软雅黑" w:hAnsi="微软雅黑" w:eastAsia="微软雅黑"/>
                <w:color w:val="000000"/>
                <w:sz w:val="18"/>
                <w:lang w:val="en-US" w:eastAsia="zh-CN"/>
              </w:rPr>
              <w:t>3</w:t>
            </w:r>
            <w:r>
              <w:rPr>
                <w:rFonts w:hint="eastAsia" w:ascii="微软雅黑" w:hAnsi="微软雅黑" w:eastAsia="微软雅黑"/>
                <w:color w:val="000000"/>
                <w:sz w:val="18"/>
              </w:rPr>
              <w:t>小时</w:t>
            </w:r>
          </w:p>
          <w:p>
            <w:pPr>
              <w:adjustRightInd w:val="0"/>
              <w:snapToGrid w:val="0"/>
              <w:spacing w:line="300" w:lineRule="exact"/>
              <w:rPr>
                <w:rFonts w:hint="eastAsia" w:ascii="微软雅黑" w:hAnsi="微软雅黑" w:eastAsia="微软雅黑"/>
                <w:color w:val="000000"/>
                <w:sz w:val="18"/>
              </w:rPr>
            </w:pPr>
            <w:r>
              <w:rPr>
                <w:rFonts w:hint="eastAsia" w:ascii="微软雅黑" w:hAnsi="微软雅黑" w:eastAsia="微软雅黑"/>
                <w:b/>
                <w:color w:val="000000"/>
                <w:sz w:val="18"/>
              </w:rPr>
              <w:t>1</w:t>
            </w:r>
            <w:r>
              <w:rPr>
                <w:rFonts w:hint="eastAsia" w:ascii="微软雅黑" w:hAnsi="微软雅黑" w:eastAsia="微软雅黑"/>
                <w:b/>
                <w:color w:val="000000"/>
                <w:sz w:val="18"/>
                <w:lang w:val="en-US" w:eastAsia="zh-CN"/>
              </w:rPr>
              <w:t>9</w:t>
            </w:r>
            <w:r>
              <w:rPr>
                <w:rFonts w:hint="eastAsia" w:ascii="微软雅黑" w:hAnsi="微软雅黑" w:eastAsia="微软雅黑"/>
                <w:b/>
                <w:color w:val="000000"/>
                <w:sz w:val="18"/>
              </w:rPr>
              <w:t>:00</w:t>
            </w:r>
            <w:r>
              <w:rPr>
                <w:rFonts w:hint="eastAsia" w:ascii="微软雅黑" w:hAnsi="微软雅黑" w:eastAsia="微软雅黑"/>
                <w:color w:val="000000"/>
                <w:sz w:val="18"/>
              </w:rPr>
              <w:t xml:space="preserve"> 享用晚餐 —— 用餐时间: 约40分钟 | 距离: 约</w:t>
            </w:r>
            <w:r>
              <w:rPr>
                <w:rFonts w:hint="eastAsia" w:ascii="微软雅黑" w:hAnsi="微软雅黑" w:eastAsia="微软雅黑"/>
                <w:color w:val="000000"/>
                <w:sz w:val="18"/>
                <w:lang w:val="en-US" w:eastAsia="zh-CN"/>
              </w:rPr>
              <w:t>10</w:t>
            </w:r>
            <w:r>
              <w:rPr>
                <w:rFonts w:hint="eastAsia" w:ascii="微软雅黑" w:hAnsi="微软雅黑" w:eastAsia="微软雅黑"/>
                <w:color w:val="000000"/>
                <w:sz w:val="18"/>
              </w:rPr>
              <w:t>公里 | 车程: 约30分钟</w:t>
            </w:r>
          </w:p>
          <w:p>
            <w:pPr>
              <w:adjustRightInd w:val="0"/>
              <w:snapToGrid w:val="0"/>
              <w:spacing w:line="300" w:lineRule="exact"/>
              <w:rPr>
                <w:rFonts w:hint="eastAsia" w:ascii="微软雅黑" w:hAnsi="微软雅黑" w:eastAsia="微软雅黑"/>
                <w:sz w:val="18"/>
              </w:rPr>
            </w:pPr>
            <w:r>
              <w:rPr>
                <w:rFonts w:hint="eastAsia" w:ascii="微软雅黑" w:hAnsi="微软雅黑" w:eastAsia="微软雅黑"/>
                <w:b/>
                <w:color w:val="000000"/>
                <w:sz w:val="18"/>
                <w:lang w:val="en-US" w:eastAsia="zh-CN"/>
              </w:rPr>
              <w:t>20</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00</w:t>
            </w:r>
            <w:r>
              <w:rPr>
                <w:rFonts w:hint="eastAsia" w:ascii="微软雅黑" w:hAnsi="微软雅黑" w:eastAsia="微软雅黑"/>
                <w:b/>
                <w:color w:val="000000"/>
                <w:sz w:val="18"/>
              </w:rPr>
              <w:t xml:space="preserve"> </w:t>
            </w:r>
            <w:r>
              <w:rPr>
                <w:rFonts w:hint="eastAsia" w:ascii="微软雅黑" w:hAnsi="微软雅黑" w:eastAsia="微软雅黑"/>
                <w:color w:val="000000"/>
                <w:sz w:val="18"/>
                <w:lang w:eastAsia="zh-CN"/>
              </w:rPr>
              <w:t>祁连</w:t>
            </w:r>
            <w:r>
              <w:rPr>
                <w:rFonts w:hint="eastAsia" w:ascii="微软雅黑" w:hAnsi="微软雅黑" w:eastAsia="微软雅黑"/>
                <w:color w:val="000000"/>
                <w:sz w:val="18"/>
                <w:lang w:val="en-US" w:eastAsia="zh-CN"/>
              </w:rPr>
              <w:t>县</w:t>
            </w:r>
            <w:r>
              <w:rPr>
                <w:rFonts w:hint="eastAsia" w:ascii="微软雅黑" w:hAnsi="微软雅黑" w:eastAsia="微软雅黑"/>
                <w:color w:val="000000"/>
                <w:sz w:val="18"/>
                <w:lang w:eastAsia="zh-CN"/>
              </w:rPr>
              <w:t>酒店</w:t>
            </w:r>
            <w:r>
              <w:rPr>
                <w:rFonts w:hint="eastAsia" w:ascii="微软雅黑" w:hAnsi="微软雅黑" w:eastAsia="微软雅黑"/>
                <w:color w:val="000000"/>
                <w:sz w:val="18"/>
              </w:rPr>
              <w:t>，办理入住 —— 行驶距离: 约</w:t>
            </w:r>
            <w:r>
              <w:rPr>
                <w:rFonts w:hint="eastAsia" w:ascii="微软雅黑" w:hAnsi="微软雅黑" w:eastAsia="微软雅黑"/>
                <w:color w:val="000000"/>
                <w:sz w:val="18"/>
                <w:lang w:val="en-US" w:eastAsia="zh-CN"/>
              </w:rPr>
              <w:t>10</w:t>
            </w:r>
            <w:r>
              <w:rPr>
                <w:rFonts w:hint="eastAsia" w:ascii="微软雅黑" w:hAnsi="微软雅黑" w:eastAsia="微软雅黑"/>
                <w:color w:val="000000"/>
                <w:sz w:val="18"/>
              </w:rPr>
              <w:t>公里 | 行驶时间: 约</w:t>
            </w:r>
            <w:r>
              <w:rPr>
                <w:rFonts w:hint="eastAsia" w:ascii="微软雅黑" w:hAnsi="微软雅黑" w:eastAsia="微软雅黑"/>
                <w:color w:val="000000"/>
                <w:sz w:val="18"/>
                <w:lang w:val="en-US" w:eastAsia="zh-CN"/>
              </w:rPr>
              <w:t>30分钟</w:t>
            </w:r>
          </w:p>
          <w:p>
            <w:pPr>
              <w:rPr>
                <w:rFonts w:hint="eastAsia" w:ascii="微软雅黑" w:hAnsi="微软雅黑" w:eastAsia="微软雅黑"/>
                <w:b/>
                <w:color w:val="00B0F0"/>
                <w:sz w:val="21"/>
              </w:rPr>
            </w:pPr>
            <w:r>
              <w:rPr>
                <w:rFonts w:hint="eastAsia" w:ascii="微软雅黑" w:hAnsi="微软雅黑" w:eastAsia="微软雅黑"/>
                <w:b/>
                <w:color w:val="00B0F0"/>
                <w:sz w:val="21"/>
              </w:rPr>
              <w:t>景点介绍</w:t>
            </w:r>
          </w:p>
          <w:p>
            <w:pPr>
              <w:spacing w:line="240" w:lineRule="atLeast"/>
              <w:jc w:val="left"/>
              <w:rPr>
                <w:rFonts w:hint="eastAsia" w:ascii="微软雅黑" w:hAnsi="微软雅黑" w:eastAsia="微软雅黑" w:cs="微软雅黑"/>
                <w:sz w:val="18"/>
                <w:szCs w:val="18"/>
                <w:shd w:val="clear" w:color="auto" w:fill="FFFFFF"/>
                <w:lang w:eastAsia="zh-CN"/>
              </w:rPr>
            </w:pPr>
            <w:r>
              <w:rPr>
                <w:rFonts w:hint="eastAsia" w:ascii="微软雅黑" w:hAnsi="微软雅黑" w:eastAsia="微软雅黑" w:cs="微软雅黑"/>
                <w:b/>
                <w:bCs/>
                <w:color w:val="FF0000"/>
                <w:sz w:val="18"/>
                <w:szCs w:val="18"/>
                <w:shd w:val="clear" w:color="auto" w:fill="FFFFFF"/>
                <w:lang w:eastAsia="zh-CN"/>
              </w:rPr>
              <w:t>门源百里油菜花海</w:t>
            </w:r>
            <w:r>
              <w:rPr>
                <w:rFonts w:hint="eastAsia" w:ascii="微软雅黑" w:hAnsi="微软雅黑" w:eastAsia="微软雅黑" w:cs="微软雅黑"/>
                <w:sz w:val="18"/>
                <w:szCs w:val="18"/>
                <w:shd w:val="clear" w:color="auto" w:fill="FFFFFF"/>
                <w:lang w:eastAsia="zh-CN"/>
              </w:rPr>
              <w:t>：每年7-8月沿途欣赏中国最壮观的景色，蔚蓝的天空下，放眼是一望无际的金色海洋。门源的油菜花面积达60万亩，7月是最佳观赏期，与江南的油菜花相比，极富震撼力。由于田地多向着河道方向倾斜，站在河岸上看，铺天盖地一片金黄，与祁连山遥相辉映。</w:t>
            </w:r>
          </w:p>
          <w:p>
            <w:pPr>
              <w:spacing w:line="240" w:lineRule="atLeast"/>
              <w:jc w:val="left"/>
              <w:rPr>
                <w:rFonts w:hint="eastAsia" w:ascii="微软雅黑" w:hAnsi="微软雅黑" w:eastAsia="微软雅黑" w:cs="微软雅黑"/>
                <w:sz w:val="18"/>
                <w:szCs w:val="18"/>
                <w:shd w:val="clear" w:color="auto" w:fill="FFFFFF"/>
                <w:lang w:eastAsia="zh-CN"/>
              </w:rPr>
            </w:pPr>
            <w:r>
              <w:rPr>
                <w:rFonts w:hint="eastAsia" w:ascii="微软雅黑" w:hAnsi="微软雅黑" w:eastAsia="微软雅黑" w:cs="微软雅黑"/>
                <w:b/>
                <w:bCs/>
                <w:color w:val="FF0000"/>
                <w:sz w:val="18"/>
                <w:szCs w:val="18"/>
                <w:shd w:val="clear" w:color="auto" w:fill="FFFFFF"/>
                <w:lang w:eastAsia="zh-CN"/>
              </w:rPr>
              <w:t>祁连卓尔山景区</w:t>
            </w:r>
            <w:r>
              <w:rPr>
                <w:rFonts w:hint="eastAsia" w:ascii="微软雅黑" w:hAnsi="微软雅黑" w:eastAsia="微软雅黑" w:cs="微软雅黑"/>
                <w:sz w:val="18"/>
                <w:szCs w:val="18"/>
                <w:shd w:val="clear" w:color="auto" w:fill="FFFFFF"/>
                <w:lang w:eastAsia="zh-CN"/>
              </w:rPr>
              <w:t>：游览中国最美六大草原之一的，您可以随意的摄影及写生，藏语称为"宗穆玛釉玛"，意为美丽的红润皇后。卓尔山顶视野极度开阔，四周没有遮拦，对面是一山尽览四季景色的牛心山，两侧分别是拉洞峡和白杨沟风景区，背面是连绵起伏的祁连山，俯瞰山脚下滔滔八宝河像一条白色的哈达环绕在县城周边…处处美景，宛如仙境，令人心旷神怡。</w:t>
            </w:r>
          </w:p>
          <w:p>
            <w:pPr>
              <w:rPr>
                <w:rFonts w:hint="eastAsia" w:ascii="微软雅黑" w:hAnsi="微软雅黑" w:eastAsia="微软雅黑"/>
                <w:b/>
                <w:color w:val="00B0F0"/>
                <w:sz w:val="21"/>
                <w:szCs w:val="22"/>
              </w:rPr>
            </w:pPr>
            <w:r>
              <w:rPr>
                <w:rFonts w:hint="eastAsia" w:ascii="微软雅黑" w:hAnsi="微软雅黑" w:eastAsia="微软雅黑"/>
                <w:b/>
                <w:color w:val="00B0F0"/>
                <w:sz w:val="21"/>
                <w:szCs w:val="22"/>
              </w:rPr>
              <w:t>餐饮标准</w:t>
            </w:r>
          </w:p>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早餐：</w:t>
            </w:r>
            <w:r>
              <w:rPr>
                <w:rFonts w:hint="eastAsia" w:ascii="微软雅黑" w:hAnsi="微软雅黑" w:eastAsia="微软雅黑" w:cs="微软雅黑"/>
                <w:color w:val="000000"/>
                <w:sz w:val="18"/>
                <w:szCs w:val="18"/>
                <w:lang w:val="en-US" w:eastAsia="zh-CN"/>
              </w:rPr>
              <w:t>酒店自助</w:t>
            </w:r>
            <w:r>
              <w:rPr>
                <w:rFonts w:hint="eastAsia" w:ascii="微软雅黑" w:hAnsi="微软雅黑" w:eastAsia="微软雅黑" w:cs="微软雅黑"/>
                <w:color w:val="000000"/>
                <w:sz w:val="18"/>
                <w:szCs w:val="18"/>
              </w:rPr>
              <w:t xml:space="preserve">   午餐：</w:t>
            </w:r>
            <w:r>
              <w:rPr>
                <w:rFonts w:hint="eastAsia" w:ascii="微软雅黑" w:hAnsi="微软雅黑" w:eastAsia="微软雅黑" w:cs="微软雅黑"/>
                <w:color w:val="000000"/>
                <w:sz w:val="18"/>
                <w:szCs w:val="18"/>
                <w:lang w:val="en-US" w:eastAsia="zh-CN"/>
              </w:rPr>
              <w:t>常规团餐</w:t>
            </w:r>
            <w:r>
              <w:rPr>
                <w:rFonts w:hint="eastAsia" w:ascii="微软雅黑" w:hAnsi="微软雅黑" w:eastAsia="微软雅黑" w:cs="微软雅黑"/>
                <w:color w:val="000000"/>
                <w:sz w:val="18"/>
                <w:szCs w:val="18"/>
              </w:rPr>
              <w:t xml:space="preserve">   晚餐：</w:t>
            </w:r>
            <w:r>
              <w:rPr>
                <w:rFonts w:hint="eastAsia" w:ascii="微软雅黑" w:hAnsi="微软雅黑" w:eastAsia="微软雅黑" w:cs="微软雅黑"/>
                <w:color w:val="000000"/>
                <w:sz w:val="18"/>
                <w:szCs w:val="18"/>
                <w:lang w:val="en-US" w:eastAsia="zh-CN"/>
              </w:rPr>
              <w:t>常规团餐</w:t>
            </w:r>
          </w:p>
          <w:p>
            <w:pPr>
              <w:rPr>
                <w:rFonts w:hint="eastAsia" w:ascii="微软雅黑" w:hAnsi="微软雅黑" w:eastAsia="微软雅黑"/>
                <w:color w:val="00B0F0"/>
                <w:sz w:val="18"/>
              </w:rPr>
            </w:pPr>
            <w:r>
              <w:rPr>
                <w:rFonts w:hint="eastAsia" w:ascii="微软雅黑" w:hAnsi="微软雅黑" w:eastAsia="微软雅黑"/>
                <w:b/>
                <w:color w:val="00B0F0"/>
                <w:sz w:val="21"/>
              </w:rPr>
              <w:t>入住酒店</w:t>
            </w:r>
          </w:p>
          <w:p>
            <w:pPr>
              <w:spacing w:line="300" w:lineRule="exact"/>
              <w:rPr>
                <w:rFonts w:hint="eastAsia" w:ascii="黑体" w:hAnsi="黑体" w:eastAsia="黑体"/>
                <w:szCs w:val="21"/>
              </w:rPr>
            </w:pPr>
            <w:r>
              <w:rPr>
                <w:rFonts w:hint="eastAsia" w:ascii="微软雅黑" w:hAnsi="微软雅黑" w:eastAsia="微软雅黑"/>
                <w:color w:val="000000"/>
                <w:sz w:val="18"/>
                <w:lang w:eastAsia="zh-CN"/>
              </w:rPr>
              <w:t>祁连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rPr>
                <w:rFonts w:hint="eastAsia" w:ascii="微软雅黑" w:hAnsi="微软雅黑" w:eastAsia="微软雅黑"/>
                <w:b/>
                <w:i/>
                <w:color w:val="0070C0"/>
                <w:sz w:val="52"/>
                <w:lang w:val="en-US" w:eastAsia="zh-CN"/>
              </w:rPr>
            </w:pPr>
            <w:r>
              <w:rPr>
                <w:rFonts w:hint="eastAsia" w:ascii="微软雅黑" w:hAnsi="微软雅黑" w:eastAsia="微软雅黑"/>
                <w:b/>
                <w:i/>
                <w:color w:val="0070C0"/>
                <w:sz w:val="52"/>
              </w:rPr>
              <w:t>0</w:t>
            </w:r>
            <w:r>
              <w:rPr>
                <w:rFonts w:hint="eastAsia" w:ascii="微软雅黑" w:hAnsi="微软雅黑" w:eastAsia="微软雅黑"/>
                <w:b/>
                <w:i/>
                <w:color w:val="0070C0"/>
                <w:sz w:val="52"/>
                <w:lang w:val="en-US" w:eastAsia="zh-CN"/>
              </w:rPr>
              <w:t>3</w:t>
            </w:r>
          </w:p>
          <w:p>
            <w:pPr>
              <w:spacing w:line="400" w:lineRule="exact"/>
              <w:jc w:val="center"/>
            </w:pPr>
            <w:r>
              <w:rPr>
                <w:rFonts w:hint="eastAsia" w:ascii="微软雅黑" w:hAnsi="微软雅黑" w:eastAsia="微软雅黑"/>
                <w:b/>
                <w:color w:val="000000"/>
                <w:sz w:val="28"/>
                <w:lang w:val="en-US" w:eastAsia="zh-CN"/>
              </w:rPr>
              <w:t>德令哈</w:t>
            </w:r>
          </w:p>
        </w:tc>
        <w:tc>
          <w:tcPr>
            <w:tcW w:w="9570" w:type="dxa"/>
            <w:gridSpan w:val="6"/>
            <w:noWrap w:val="0"/>
            <w:vAlign w:val="top"/>
          </w:tcPr>
          <w:p>
            <w:pPr>
              <w:rPr>
                <w:rFonts w:hint="eastAsia" w:ascii="微软雅黑" w:hAnsi="微软雅黑" w:eastAsia="微软雅黑"/>
                <w:b/>
                <w:color w:val="0070C0"/>
                <w:sz w:val="21"/>
              </w:rPr>
            </w:pPr>
            <w:r>
              <w:rPr>
                <w:rFonts w:hint="eastAsia" w:ascii="微软雅黑" w:hAnsi="微软雅黑" w:eastAsia="微软雅黑"/>
                <w:b/>
                <w:color w:val="0070C0"/>
                <w:sz w:val="24"/>
              </w:rPr>
              <w:t>DAY</w:t>
            </w:r>
            <w:r>
              <w:rPr>
                <w:rFonts w:hint="eastAsia" w:ascii="微软雅黑" w:hAnsi="微软雅黑" w:eastAsia="微软雅黑"/>
                <w:b/>
                <w:color w:val="0070C0"/>
                <w:sz w:val="24"/>
                <w:lang w:val="en-US" w:eastAsia="zh-CN"/>
              </w:rPr>
              <w:t>3</w:t>
            </w:r>
            <w:r>
              <w:rPr>
                <w:rFonts w:hint="eastAsia" w:ascii="微软雅黑" w:hAnsi="微软雅黑" w:eastAsia="微软雅黑"/>
                <w:b/>
                <w:color w:val="0070C0"/>
                <w:sz w:val="22"/>
                <w:szCs w:val="18"/>
                <w:lang w:val="en-US" w:eastAsia="zh-CN"/>
              </w:rPr>
              <w:t>祁连-大冬树山垭口-茶卡盐湖天空壹号-德令哈</w:t>
            </w:r>
            <w:r>
              <w:rPr>
                <w:rFonts w:hint="eastAsia" w:ascii="微软雅黑" w:hAnsi="微软雅黑" w:eastAsia="微软雅黑"/>
                <w:b/>
                <w:bCs/>
                <w:color w:val="0070C0"/>
                <w:szCs w:val="21"/>
              </w:rPr>
              <w:br w:type="textWrapping"/>
            </w:r>
            <w:r>
              <w:rPr>
                <w:rFonts w:hint="eastAsia" w:ascii="微软雅黑" w:hAnsi="微软雅黑" w:eastAsia="微软雅黑"/>
                <w:sz w:val="18"/>
              </w:rPr>
              <w:t>交通工具：</w:t>
            </w:r>
            <w:r>
              <w:rPr>
                <w:rFonts w:hint="eastAsia" w:ascii="微软雅黑" w:hAnsi="微软雅黑" w:eastAsia="微软雅黑"/>
                <w:sz w:val="18"/>
                <w:lang w:eastAsia="zh-CN"/>
              </w:rPr>
              <w:t>旅游巴士</w:t>
            </w:r>
            <w:r>
              <w:rPr>
                <w:rFonts w:hint="eastAsia" w:ascii="微软雅黑" w:hAnsi="微软雅黑" w:eastAsia="微软雅黑"/>
                <w:sz w:val="18"/>
              </w:rPr>
              <w:t xml:space="preserve"> </w:t>
            </w:r>
            <w:r>
              <w:rPr>
                <w:rFonts w:hint="eastAsia" w:ascii="微软雅黑" w:hAnsi="微软雅黑" w:eastAsia="微软雅黑"/>
                <w:sz w:val="18"/>
              </w:rPr>
              <w:br w:type="textWrapping"/>
            </w:r>
            <w:r>
              <w:rPr>
                <w:rFonts w:hint="eastAsia" w:ascii="微软雅黑" w:hAnsi="微软雅黑" w:eastAsia="微软雅黑"/>
                <w:b/>
                <w:color w:val="00B0F0"/>
                <w:sz w:val="21"/>
              </w:rPr>
              <w:t>今日行程</w:t>
            </w:r>
          </w:p>
          <w:p>
            <w:pPr>
              <w:adjustRightInd w:val="0"/>
              <w:snapToGrid w:val="0"/>
              <w:spacing w:line="300" w:lineRule="exact"/>
              <w:rPr>
                <w:rFonts w:hint="eastAsia" w:ascii="微软雅黑" w:hAnsi="微软雅黑" w:eastAsia="微软雅黑"/>
                <w:color w:val="000000"/>
                <w:sz w:val="18"/>
              </w:rPr>
            </w:pPr>
            <w:r>
              <w:rPr>
                <w:rFonts w:hint="eastAsia" w:ascii="微软雅黑" w:hAnsi="微软雅黑" w:eastAsia="微软雅黑"/>
                <w:b/>
                <w:color w:val="000000"/>
                <w:sz w:val="18"/>
              </w:rPr>
              <w:t>07:00</w:t>
            </w:r>
            <w:r>
              <w:rPr>
                <w:rFonts w:hint="eastAsia" w:ascii="微软雅黑" w:hAnsi="微软雅黑" w:eastAsia="微软雅黑"/>
                <w:color w:val="000000"/>
                <w:sz w:val="18"/>
              </w:rPr>
              <w:t xml:space="preserve"> 享用早餐 —— 酒店用餐 | 用餐时间: 约30分钟</w:t>
            </w:r>
          </w:p>
          <w:p>
            <w:pPr>
              <w:adjustRightInd w:val="0"/>
              <w:snapToGrid w:val="0"/>
              <w:spacing w:line="300" w:lineRule="exact"/>
              <w:rPr>
                <w:rFonts w:hint="eastAsia" w:ascii="微软雅黑" w:hAnsi="微软雅黑" w:eastAsia="微软雅黑"/>
                <w:color w:val="000000"/>
                <w:sz w:val="18"/>
                <w:lang w:eastAsia="zh-CN"/>
              </w:rPr>
            </w:pPr>
            <w:r>
              <w:rPr>
                <w:rFonts w:hint="eastAsia" w:ascii="微软雅黑" w:hAnsi="微软雅黑" w:eastAsia="微软雅黑"/>
                <w:b/>
                <w:color w:val="000000"/>
                <w:sz w:val="18"/>
                <w:lang w:val="en-US" w:eastAsia="zh-CN"/>
              </w:rPr>
              <w:t>12</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00</w:t>
            </w:r>
            <w:r>
              <w:rPr>
                <w:rFonts w:hint="eastAsia" w:ascii="微软雅黑" w:hAnsi="微软雅黑" w:eastAsia="微软雅黑"/>
                <w:color w:val="000000"/>
                <w:sz w:val="18"/>
              </w:rPr>
              <w:t xml:space="preserve"> 享用午餐 —— 用餐时间: </w:t>
            </w:r>
            <w:r>
              <w:rPr>
                <w:rFonts w:hint="eastAsia" w:ascii="微软雅黑" w:hAnsi="微软雅黑" w:eastAsia="微软雅黑"/>
                <w:color w:val="000000"/>
                <w:sz w:val="18"/>
                <w:lang w:eastAsia="zh-CN"/>
              </w:rPr>
              <w:t>约</w:t>
            </w:r>
            <w:r>
              <w:rPr>
                <w:rFonts w:hint="eastAsia" w:ascii="微软雅黑" w:hAnsi="微软雅黑" w:eastAsia="微软雅黑"/>
                <w:color w:val="000000"/>
                <w:sz w:val="18"/>
                <w:lang w:val="en-US" w:eastAsia="zh-CN"/>
              </w:rPr>
              <w:t>30分钟</w:t>
            </w:r>
            <w:r>
              <w:rPr>
                <w:rFonts w:hint="eastAsia" w:ascii="微软雅黑" w:hAnsi="微软雅黑" w:eastAsia="微软雅黑"/>
                <w:color w:val="000000"/>
                <w:sz w:val="18"/>
              </w:rPr>
              <w:t xml:space="preserve"> | 距离: 约</w:t>
            </w:r>
            <w:r>
              <w:rPr>
                <w:rFonts w:hint="eastAsia" w:ascii="微软雅黑" w:hAnsi="微软雅黑" w:eastAsia="微软雅黑"/>
                <w:color w:val="000000"/>
                <w:sz w:val="18"/>
                <w:lang w:val="en-US" w:eastAsia="zh-CN"/>
              </w:rPr>
              <w:t>200</w:t>
            </w:r>
            <w:r>
              <w:rPr>
                <w:rFonts w:hint="eastAsia" w:ascii="微软雅黑" w:hAnsi="微软雅黑" w:eastAsia="微软雅黑"/>
                <w:color w:val="000000"/>
                <w:sz w:val="18"/>
              </w:rPr>
              <w:t>公里 | 车程:  约</w:t>
            </w:r>
            <w:r>
              <w:rPr>
                <w:rFonts w:hint="eastAsia" w:ascii="微软雅黑" w:hAnsi="微软雅黑" w:eastAsia="微软雅黑"/>
                <w:color w:val="000000"/>
                <w:sz w:val="18"/>
                <w:lang w:val="en-US" w:eastAsia="zh-CN"/>
              </w:rPr>
              <w:t>4</w:t>
            </w:r>
            <w:r>
              <w:rPr>
                <w:rFonts w:hint="eastAsia" w:ascii="微软雅黑" w:hAnsi="微软雅黑" w:eastAsia="微软雅黑"/>
                <w:color w:val="000000"/>
                <w:sz w:val="18"/>
              </w:rPr>
              <w:t>小时</w:t>
            </w:r>
          </w:p>
          <w:p>
            <w:pPr>
              <w:adjustRightInd w:val="0"/>
              <w:snapToGrid w:val="0"/>
              <w:spacing w:line="300" w:lineRule="exact"/>
              <w:rPr>
                <w:rFonts w:hint="eastAsia" w:ascii="微软雅黑" w:hAnsi="微软雅黑" w:eastAsia="微软雅黑"/>
                <w:color w:val="000000"/>
                <w:sz w:val="18"/>
              </w:rPr>
            </w:pPr>
            <w:r>
              <w:rPr>
                <w:rFonts w:hint="eastAsia" w:ascii="微软雅黑" w:hAnsi="微软雅黑" w:eastAsia="微软雅黑"/>
                <w:b/>
                <w:color w:val="000000"/>
                <w:sz w:val="18"/>
              </w:rPr>
              <w:t>1</w:t>
            </w:r>
            <w:r>
              <w:rPr>
                <w:rFonts w:hint="eastAsia" w:ascii="微软雅黑" w:hAnsi="微软雅黑" w:eastAsia="微软雅黑"/>
                <w:b/>
                <w:color w:val="000000"/>
                <w:sz w:val="18"/>
                <w:lang w:val="en-US" w:eastAsia="zh-CN"/>
              </w:rPr>
              <w:t>5</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w:t>
            </w:r>
            <w:r>
              <w:rPr>
                <w:rFonts w:hint="eastAsia" w:ascii="微软雅黑" w:hAnsi="微软雅黑" w:eastAsia="微软雅黑"/>
                <w:b/>
                <w:color w:val="000000"/>
                <w:sz w:val="18"/>
              </w:rPr>
              <w:t xml:space="preserve">0 </w:t>
            </w:r>
            <w:r>
              <w:rPr>
                <w:rFonts w:hint="eastAsia" w:ascii="微软雅黑" w:hAnsi="微软雅黑" w:eastAsia="微软雅黑" w:cs="微软雅黑"/>
                <w:b w:val="0"/>
                <w:bCs w:val="0"/>
                <w:color w:val="000000"/>
                <w:sz w:val="18"/>
                <w:szCs w:val="18"/>
                <w:lang w:val="en-US" w:eastAsia="zh-CN"/>
              </w:rPr>
              <w:t>茶卡盐湖天空壹号</w:t>
            </w:r>
            <w:r>
              <w:rPr>
                <w:rFonts w:hint="eastAsia" w:ascii="微软雅黑" w:hAnsi="微软雅黑" w:eastAsia="微软雅黑"/>
                <w:color w:val="000000"/>
                <w:sz w:val="18"/>
              </w:rPr>
              <w:t xml:space="preserve"> ——游览时间: 约</w:t>
            </w:r>
            <w:r>
              <w:rPr>
                <w:rFonts w:hint="eastAsia" w:ascii="微软雅黑" w:hAnsi="微软雅黑" w:eastAsia="微软雅黑"/>
                <w:color w:val="000000"/>
                <w:sz w:val="18"/>
                <w:lang w:val="en-US" w:eastAsia="zh-CN"/>
              </w:rPr>
              <w:t>2.5</w:t>
            </w:r>
            <w:r>
              <w:rPr>
                <w:rFonts w:hint="eastAsia" w:ascii="微软雅黑" w:hAnsi="微软雅黑" w:eastAsia="微软雅黑"/>
                <w:color w:val="000000"/>
                <w:sz w:val="18"/>
              </w:rPr>
              <w:t>小时 | 距离: 约</w:t>
            </w:r>
            <w:r>
              <w:rPr>
                <w:rFonts w:hint="eastAsia" w:ascii="微软雅黑" w:hAnsi="微软雅黑" w:eastAsia="微软雅黑"/>
                <w:color w:val="000000"/>
                <w:sz w:val="18"/>
                <w:lang w:val="en-US" w:eastAsia="zh-CN"/>
              </w:rPr>
              <w:t>200</w:t>
            </w:r>
            <w:r>
              <w:rPr>
                <w:rFonts w:hint="eastAsia" w:ascii="微软雅黑" w:hAnsi="微软雅黑" w:eastAsia="微软雅黑"/>
                <w:color w:val="000000"/>
                <w:sz w:val="18"/>
              </w:rPr>
              <w:t>公里 | 车程: 约</w:t>
            </w:r>
            <w:r>
              <w:rPr>
                <w:rFonts w:hint="eastAsia" w:ascii="微软雅黑" w:hAnsi="微软雅黑" w:eastAsia="微软雅黑"/>
                <w:color w:val="000000"/>
                <w:sz w:val="18"/>
                <w:lang w:val="en-US" w:eastAsia="zh-CN"/>
              </w:rPr>
              <w:t>3</w:t>
            </w:r>
            <w:r>
              <w:rPr>
                <w:rFonts w:hint="eastAsia" w:ascii="微软雅黑" w:hAnsi="微软雅黑" w:eastAsia="微软雅黑"/>
                <w:color w:val="000000"/>
                <w:sz w:val="18"/>
              </w:rPr>
              <w:t>小时</w:t>
            </w:r>
          </w:p>
          <w:p>
            <w:pPr>
              <w:adjustRightInd w:val="0"/>
              <w:snapToGrid w:val="0"/>
              <w:spacing w:line="300" w:lineRule="exact"/>
              <w:rPr>
                <w:rFonts w:hint="eastAsia" w:ascii="微软雅黑" w:hAnsi="微软雅黑" w:eastAsia="微软雅黑"/>
                <w:color w:val="000000"/>
                <w:sz w:val="18"/>
              </w:rPr>
            </w:pPr>
            <w:r>
              <w:rPr>
                <w:rFonts w:hint="eastAsia" w:ascii="微软雅黑" w:hAnsi="微软雅黑" w:eastAsia="微软雅黑"/>
                <w:b/>
                <w:color w:val="000000"/>
                <w:sz w:val="18"/>
              </w:rPr>
              <w:t>18:00</w:t>
            </w:r>
            <w:r>
              <w:rPr>
                <w:rFonts w:hint="eastAsia" w:ascii="微软雅黑" w:hAnsi="微软雅黑" w:eastAsia="微软雅黑"/>
                <w:color w:val="000000"/>
                <w:sz w:val="18"/>
              </w:rPr>
              <w:t xml:space="preserve"> 享用晚餐 —— 用餐时间: 约40分钟 | 距离: 约</w:t>
            </w:r>
            <w:r>
              <w:rPr>
                <w:rFonts w:hint="eastAsia" w:ascii="微软雅黑" w:hAnsi="微软雅黑" w:eastAsia="微软雅黑"/>
                <w:color w:val="000000"/>
                <w:sz w:val="18"/>
                <w:lang w:val="en-US" w:eastAsia="zh-CN"/>
              </w:rPr>
              <w:t>10</w:t>
            </w:r>
            <w:r>
              <w:rPr>
                <w:rFonts w:hint="eastAsia" w:ascii="微软雅黑" w:hAnsi="微软雅黑" w:eastAsia="微软雅黑"/>
                <w:color w:val="000000"/>
                <w:sz w:val="18"/>
              </w:rPr>
              <w:t>公里 | 车程: 约30分钟</w:t>
            </w:r>
          </w:p>
          <w:p>
            <w:pPr>
              <w:adjustRightInd w:val="0"/>
              <w:snapToGrid w:val="0"/>
              <w:spacing w:line="300" w:lineRule="exact"/>
              <w:rPr>
                <w:rFonts w:hint="eastAsia" w:ascii="微软雅黑" w:hAnsi="微软雅黑" w:eastAsia="微软雅黑"/>
                <w:sz w:val="18"/>
              </w:rPr>
            </w:pPr>
            <w:r>
              <w:rPr>
                <w:rFonts w:hint="eastAsia" w:ascii="微软雅黑" w:hAnsi="微软雅黑" w:eastAsia="微软雅黑"/>
                <w:b/>
                <w:color w:val="000000"/>
                <w:sz w:val="18"/>
                <w:lang w:val="en-US" w:eastAsia="zh-CN"/>
              </w:rPr>
              <w:t>21</w:t>
            </w:r>
            <w:r>
              <w:rPr>
                <w:rFonts w:hint="eastAsia" w:ascii="微软雅黑" w:hAnsi="微软雅黑" w:eastAsia="微软雅黑"/>
                <w:b/>
                <w:color w:val="000000"/>
                <w:sz w:val="18"/>
              </w:rPr>
              <w:t>:</w:t>
            </w:r>
            <w:r>
              <w:rPr>
                <w:rFonts w:hint="eastAsia" w:ascii="微软雅黑" w:hAnsi="微软雅黑" w:eastAsia="微软雅黑"/>
                <w:b/>
                <w:color w:val="000000"/>
                <w:sz w:val="18"/>
                <w:lang w:val="en-US" w:eastAsia="zh-CN"/>
              </w:rPr>
              <w:t>00</w:t>
            </w:r>
            <w:r>
              <w:rPr>
                <w:rFonts w:hint="eastAsia" w:ascii="微软雅黑" w:hAnsi="微软雅黑" w:eastAsia="微软雅黑"/>
                <w:b/>
                <w:color w:val="000000"/>
                <w:sz w:val="18"/>
              </w:rPr>
              <w:t xml:space="preserve"> </w:t>
            </w:r>
            <w:r>
              <w:rPr>
                <w:rFonts w:hint="eastAsia" w:ascii="微软雅黑" w:hAnsi="微软雅黑" w:eastAsia="微软雅黑"/>
                <w:color w:val="000000"/>
                <w:sz w:val="18"/>
                <w:lang w:val="en-US" w:eastAsia="zh-CN"/>
              </w:rPr>
              <w:t>德令哈酒店</w:t>
            </w:r>
            <w:r>
              <w:rPr>
                <w:rFonts w:hint="eastAsia" w:ascii="微软雅黑" w:hAnsi="微软雅黑" w:eastAsia="微软雅黑"/>
                <w:color w:val="000000"/>
                <w:sz w:val="18"/>
              </w:rPr>
              <w:t>，办理入住 —— 行驶距离: 约</w:t>
            </w:r>
            <w:r>
              <w:rPr>
                <w:rFonts w:hint="eastAsia" w:ascii="微软雅黑" w:hAnsi="微软雅黑" w:eastAsia="微软雅黑"/>
                <w:color w:val="000000"/>
                <w:sz w:val="18"/>
                <w:lang w:val="en-US" w:eastAsia="zh-CN"/>
              </w:rPr>
              <w:t>200</w:t>
            </w:r>
            <w:r>
              <w:rPr>
                <w:rFonts w:hint="eastAsia" w:ascii="微软雅黑" w:hAnsi="微软雅黑" w:eastAsia="微软雅黑"/>
                <w:color w:val="000000"/>
                <w:sz w:val="18"/>
              </w:rPr>
              <w:t>公里 | 行驶时间: 约</w:t>
            </w:r>
            <w:r>
              <w:rPr>
                <w:rFonts w:hint="eastAsia" w:ascii="微软雅黑" w:hAnsi="微软雅黑" w:eastAsia="微软雅黑"/>
                <w:color w:val="000000"/>
                <w:sz w:val="18"/>
                <w:lang w:val="en-US" w:eastAsia="zh-CN"/>
              </w:rPr>
              <w:t>2.5小时</w:t>
            </w:r>
          </w:p>
          <w:p>
            <w:pPr>
              <w:rPr>
                <w:rFonts w:hint="eastAsia" w:ascii="微软雅黑" w:hAnsi="微软雅黑" w:eastAsia="微软雅黑"/>
                <w:b/>
                <w:color w:val="00B0F0"/>
                <w:sz w:val="21"/>
              </w:rPr>
            </w:pPr>
            <w:r>
              <w:rPr>
                <w:rFonts w:hint="eastAsia" w:ascii="微软雅黑" w:hAnsi="微软雅黑" w:eastAsia="微软雅黑"/>
                <w:b/>
                <w:color w:val="00B0F0"/>
                <w:sz w:val="21"/>
              </w:rPr>
              <w:t>景点介绍</w:t>
            </w:r>
          </w:p>
          <w:p>
            <w:pPr>
              <w:adjustRightInd w:val="0"/>
              <w:snapToGrid w:val="0"/>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b/>
                <w:bCs/>
                <w:color w:val="FF0000"/>
                <w:sz w:val="18"/>
                <w:szCs w:val="18"/>
              </w:rPr>
              <w:t>茶卡盐湖</w:t>
            </w:r>
            <w:r>
              <w:rPr>
                <w:rFonts w:hint="eastAsia" w:ascii="微软雅黑" w:hAnsi="微软雅黑" w:eastAsia="微软雅黑" w:cs="微软雅黑"/>
                <w:b/>
                <w:bCs/>
                <w:color w:val="FF0000"/>
                <w:sz w:val="18"/>
                <w:szCs w:val="18"/>
                <w:lang w:eastAsia="zh-CN"/>
              </w:rPr>
              <w:t>天空</w:t>
            </w:r>
            <w:r>
              <w:rPr>
                <w:rFonts w:hint="eastAsia" w:ascii="微软雅黑" w:hAnsi="微软雅黑" w:eastAsia="微软雅黑" w:cs="微软雅黑"/>
                <w:b/>
                <w:bCs/>
                <w:color w:val="FF0000"/>
                <w:sz w:val="18"/>
                <w:szCs w:val="18"/>
                <w:lang w:val="en-US" w:eastAsia="zh-CN"/>
              </w:rPr>
              <w:t>壹</w:t>
            </w:r>
            <w:r>
              <w:rPr>
                <w:rFonts w:hint="eastAsia" w:ascii="微软雅黑" w:hAnsi="微软雅黑" w:eastAsia="微软雅黑" w:cs="微软雅黑"/>
                <w:b/>
                <w:bCs/>
                <w:color w:val="FF0000"/>
                <w:sz w:val="18"/>
                <w:szCs w:val="18"/>
                <w:lang w:eastAsia="zh-CN"/>
              </w:rPr>
              <w:t>号</w:t>
            </w:r>
            <w:r>
              <w:rPr>
                <w:rFonts w:hint="eastAsia" w:ascii="微软雅黑" w:hAnsi="微软雅黑" w:eastAsia="微软雅黑" w:cs="微软雅黑"/>
                <w:b/>
                <w:bCs/>
                <w:color w:val="FF0000"/>
                <w:sz w:val="18"/>
                <w:szCs w:val="18"/>
              </w:rPr>
              <w:t>：</w:t>
            </w:r>
            <w:r>
              <w:rPr>
                <w:rFonts w:hint="eastAsia" w:ascii="微软雅黑" w:hAnsi="微软雅黑" w:eastAsia="微软雅黑" w:cs="微软雅黑"/>
                <w:b/>
                <w:bCs/>
                <w:color w:val="FF0000"/>
                <w:sz w:val="18"/>
                <w:szCs w:val="18"/>
                <w:lang w:eastAsia="zh-CN"/>
              </w:rPr>
              <w:t>（</w:t>
            </w:r>
            <w:r>
              <w:rPr>
                <w:rFonts w:hint="eastAsia" w:ascii="微软雅黑" w:hAnsi="微软雅黑" w:eastAsia="微软雅黑"/>
                <w:color w:val="FF0000"/>
                <w:sz w:val="18"/>
                <w:szCs w:val="18"/>
                <w:lang w:val="en-US" w:eastAsia="zh-CN"/>
              </w:rPr>
              <w:t>不含景区观光小火车30元/人</w:t>
            </w:r>
            <w:r>
              <w:rPr>
                <w:rFonts w:hint="eastAsia" w:ascii="微软雅黑" w:hAnsi="微软雅黑" w:eastAsia="微软雅黑" w:cs="微软雅黑"/>
                <w:b/>
                <w:bCs/>
                <w:color w:val="FF0000"/>
                <w:sz w:val="18"/>
                <w:szCs w:val="18"/>
                <w:lang w:eastAsia="zh-CN"/>
              </w:rPr>
              <w:t>）</w:t>
            </w:r>
            <w:r>
              <w:rPr>
                <w:rFonts w:hint="eastAsia" w:ascii="微软雅黑" w:hAnsi="微软雅黑" w:eastAsia="微软雅黑" w:cs="微软雅黑"/>
                <w:color w:val="000000"/>
                <w:sz w:val="18"/>
                <w:szCs w:val="18"/>
              </w:rPr>
              <w:t>茶卡盐湖位于青海湖西侧的乌兰县茶卡镇境内，茶卡盐湖是一座3000多年的盐场，湖水含盐量很大，会自然结晶成为一片白色的湖面，将天空、云朵和对岸的山都倒映在湖里非常漂亮。茶卡盐湖被旅行者们称为中国“天空之镜”，与塔尔寺、青海湖、孟达天池并称为“青海四大景”，被国家旅游地理杂志评为“人一生必去的55个地方”之一。</w:t>
            </w:r>
          </w:p>
          <w:p>
            <w:pPr>
              <w:rPr>
                <w:rFonts w:hint="eastAsia" w:ascii="微软雅黑" w:hAnsi="微软雅黑" w:eastAsia="微软雅黑"/>
                <w:color w:val="000000"/>
                <w:sz w:val="18"/>
                <w:szCs w:val="18"/>
              </w:rPr>
            </w:pP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餐饮标准</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早餐：包含   午餐：</w:t>
            </w:r>
            <w:r>
              <w:rPr>
                <w:rFonts w:hint="eastAsia" w:ascii="微软雅黑" w:hAnsi="微软雅黑" w:eastAsia="微软雅黑" w:cs="微软雅黑"/>
                <w:color w:val="000000"/>
                <w:sz w:val="18"/>
                <w:szCs w:val="18"/>
                <w:lang w:val="en-US" w:eastAsia="zh-CN"/>
              </w:rPr>
              <w:t>常规团餐</w:t>
            </w:r>
            <w:r>
              <w:rPr>
                <w:rFonts w:hint="eastAsia" w:ascii="微软雅黑" w:hAnsi="微软雅黑" w:eastAsia="微软雅黑"/>
                <w:color w:val="000000"/>
                <w:sz w:val="18"/>
                <w:szCs w:val="18"/>
              </w:rPr>
              <w:t xml:space="preserve">   晚餐：</w:t>
            </w:r>
            <w:r>
              <w:rPr>
                <w:rFonts w:hint="eastAsia" w:ascii="微软雅黑" w:hAnsi="微软雅黑" w:eastAsia="微软雅黑" w:cs="微软雅黑"/>
                <w:color w:val="000000"/>
                <w:sz w:val="18"/>
                <w:szCs w:val="18"/>
                <w:lang w:val="en-US" w:eastAsia="zh-CN"/>
              </w:rPr>
              <w:t>常规团餐</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入住酒店</w:t>
            </w:r>
          </w:p>
          <w:p>
            <w:pPr>
              <w:spacing w:line="300" w:lineRule="exact"/>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德令哈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rPr>
                <w:rFonts w:hint="eastAsia" w:ascii="微软雅黑" w:hAnsi="微软雅黑" w:eastAsia="微软雅黑"/>
                <w:b/>
                <w:i/>
                <w:color w:val="0070C0"/>
                <w:sz w:val="52"/>
                <w:lang w:val="en-US" w:eastAsia="zh-CN"/>
              </w:rPr>
            </w:pPr>
            <w:r>
              <w:rPr>
                <w:rFonts w:hint="eastAsia" w:ascii="微软雅黑" w:hAnsi="微软雅黑" w:eastAsia="微软雅黑"/>
                <w:b/>
                <w:i/>
                <w:color w:val="0070C0"/>
                <w:sz w:val="52"/>
              </w:rPr>
              <w:t>0</w:t>
            </w:r>
            <w:r>
              <w:rPr>
                <w:rFonts w:hint="eastAsia" w:ascii="微软雅黑" w:hAnsi="微软雅黑" w:eastAsia="微软雅黑"/>
                <w:b/>
                <w:i/>
                <w:color w:val="0070C0"/>
                <w:sz w:val="52"/>
                <w:lang w:val="en-US" w:eastAsia="zh-CN"/>
              </w:rPr>
              <w:t>4</w:t>
            </w:r>
          </w:p>
          <w:p>
            <w:pPr>
              <w:spacing w:line="400" w:lineRule="exact"/>
              <w:jc w:val="center"/>
              <w:rPr>
                <w:rFonts w:hint="eastAsia"/>
              </w:rPr>
            </w:pPr>
            <w:r>
              <w:rPr>
                <w:rFonts w:hint="eastAsia" w:ascii="微软雅黑" w:hAnsi="微软雅黑" w:eastAsia="微软雅黑"/>
                <w:b/>
                <w:color w:val="000000"/>
                <w:sz w:val="28"/>
                <w:lang w:val="en-US" w:eastAsia="zh-CN"/>
              </w:rPr>
              <w:t>格尔木</w:t>
            </w:r>
          </w:p>
        </w:tc>
        <w:tc>
          <w:tcPr>
            <w:tcW w:w="9570" w:type="dxa"/>
            <w:gridSpan w:val="6"/>
            <w:noWrap w:val="0"/>
            <w:vAlign w:val="top"/>
          </w:tcPr>
          <w:p>
            <w:pPr>
              <w:rPr>
                <w:rFonts w:ascii="微软雅黑" w:hAnsi="微软雅黑" w:eastAsia="微软雅黑"/>
                <w:b/>
                <w:bCs/>
                <w:color w:val="000000"/>
                <w:szCs w:val="21"/>
              </w:rPr>
            </w:pPr>
            <w:r>
              <w:rPr>
                <w:rFonts w:hint="eastAsia" w:ascii="微软雅黑" w:hAnsi="微软雅黑" w:eastAsia="微软雅黑"/>
                <w:b/>
                <w:color w:val="0070C0"/>
                <w:sz w:val="24"/>
              </w:rPr>
              <w:t>DAY</w:t>
            </w:r>
            <w:r>
              <w:rPr>
                <w:rFonts w:hint="eastAsia" w:ascii="微软雅黑" w:hAnsi="微软雅黑" w:eastAsia="微软雅黑"/>
                <w:b/>
                <w:color w:val="0070C0"/>
                <w:sz w:val="24"/>
                <w:lang w:val="en-US" w:eastAsia="zh-CN"/>
              </w:rPr>
              <w:t>4</w:t>
            </w:r>
            <w:r>
              <w:rPr>
                <w:rFonts w:hint="eastAsia" w:ascii="微软雅黑" w:hAnsi="微软雅黑" w:eastAsia="微软雅黑"/>
                <w:b/>
                <w:color w:val="0070C0"/>
                <w:sz w:val="22"/>
                <w:szCs w:val="18"/>
                <w:lang w:val="en-US" w:eastAsia="zh-CN"/>
              </w:rPr>
              <w:t>德令哈-东台吉乃尔湖-水上雅丹-穿越青海雅丹地貌群-格尔木</w:t>
            </w:r>
            <w:r>
              <w:rPr>
                <w:rFonts w:hint="eastAsia" w:ascii="微软雅黑" w:hAnsi="微软雅黑" w:eastAsia="微软雅黑"/>
                <w:b/>
                <w:bCs/>
                <w:color w:val="000000"/>
                <w:szCs w:val="21"/>
              </w:rPr>
              <w:br w:type="textWrapping"/>
            </w:r>
            <w:r>
              <w:rPr>
                <w:rFonts w:ascii="微软雅黑" w:hAnsi="微软雅黑" w:eastAsia="微软雅黑"/>
                <w:color w:val="000000"/>
                <w:sz w:val="18"/>
                <w:szCs w:val="18"/>
              </w:rPr>
              <w:t>交通工具：</w:t>
            </w:r>
            <w:r>
              <w:rPr>
                <w:rFonts w:hint="eastAsia" w:ascii="微软雅黑" w:hAnsi="微软雅黑" w:eastAsia="微软雅黑"/>
                <w:color w:val="000000"/>
                <w:sz w:val="18"/>
                <w:szCs w:val="18"/>
              </w:rPr>
              <w:t>旅游巴士</w:t>
            </w:r>
            <w:r>
              <w:rPr>
                <w:rFonts w:hint="eastAsia" w:ascii="微软雅黑" w:hAnsi="微软雅黑" w:eastAsia="微软雅黑"/>
                <w:color w:val="000000"/>
                <w:sz w:val="18"/>
                <w:szCs w:val="18"/>
              </w:rPr>
              <w:br w:type="textWrapping"/>
            </w:r>
            <w:r>
              <w:rPr>
                <w:rFonts w:hint="eastAsia" w:ascii="微软雅黑" w:hAnsi="微软雅黑" w:eastAsia="微软雅黑" w:cs="微软雅黑"/>
                <w:b/>
                <w:bCs/>
                <w:color w:val="00B0F0"/>
                <w:szCs w:val="21"/>
              </w:rPr>
              <w:t>今日行程</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07:00</w:t>
            </w:r>
            <w:r>
              <w:rPr>
                <w:rFonts w:hint="eastAsia" w:ascii="微软雅黑" w:hAnsi="微软雅黑" w:eastAsia="微软雅黑"/>
                <w:color w:val="000000"/>
                <w:sz w:val="18"/>
                <w:szCs w:val="18"/>
              </w:rPr>
              <w:t xml:space="preserve"> 享用早餐 —— 酒店用餐 | 用餐时间: 约30分钟</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7</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color w:val="000000"/>
                <w:sz w:val="18"/>
                <w:szCs w:val="18"/>
              </w:rPr>
              <w:t xml:space="preserve"> </w:t>
            </w:r>
            <w:r>
              <w:rPr>
                <w:rFonts w:hint="eastAsia" w:ascii="微软雅黑" w:hAnsi="微软雅黑" w:eastAsia="微软雅黑"/>
                <w:color w:val="000000"/>
                <w:sz w:val="18"/>
                <w:szCs w:val="18"/>
                <w:lang w:val="en-US" w:eastAsia="zh-CN"/>
              </w:rPr>
              <w:t>前往水上雅丹，途观东台吉乃尔湖</w:t>
            </w:r>
            <w:r>
              <w:rPr>
                <w:rFonts w:hint="eastAsia" w:ascii="微软雅黑" w:hAnsi="微软雅黑" w:eastAsia="微软雅黑"/>
                <w:color w:val="000000"/>
                <w:sz w:val="18"/>
                <w:szCs w:val="18"/>
              </w:rPr>
              <w:t xml:space="preserve"> ——  距离: 约</w:t>
            </w:r>
            <w:r>
              <w:rPr>
                <w:rFonts w:hint="eastAsia" w:ascii="微软雅黑" w:hAnsi="微软雅黑" w:eastAsia="微软雅黑"/>
                <w:color w:val="000000"/>
                <w:sz w:val="18"/>
                <w:szCs w:val="18"/>
                <w:lang w:val="en-US" w:eastAsia="zh-CN"/>
              </w:rPr>
              <w:t>350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4.5</w:t>
            </w:r>
            <w:r>
              <w:rPr>
                <w:rFonts w:hint="eastAsia" w:ascii="微软雅黑" w:hAnsi="微软雅黑" w:eastAsia="微软雅黑"/>
                <w:color w:val="000000"/>
                <w:sz w:val="18"/>
                <w:szCs w:val="18"/>
              </w:rPr>
              <w:t>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12</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w:t>
            </w:r>
            <w:r>
              <w:rPr>
                <w:rFonts w:hint="eastAsia" w:ascii="微软雅黑" w:hAnsi="微软雅黑" w:eastAsia="微软雅黑"/>
                <w:b/>
                <w:bCs/>
                <w:color w:val="000000"/>
                <w:sz w:val="18"/>
                <w:szCs w:val="18"/>
              </w:rPr>
              <w:t>0</w:t>
            </w:r>
            <w:r>
              <w:rPr>
                <w:rFonts w:hint="eastAsia" w:ascii="微软雅黑" w:hAnsi="微软雅黑" w:eastAsia="微软雅黑"/>
                <w:color w:val="000000"/>
                <w:sz w:val="18"/>
                <w:szCs w:val="18"/>
              </w:rPr>
              <w:t xml:space="preserve"> 享用午餐 —— 用餐时间: 约30分钟 </w:t>
            </w:r>
          </w:p>
          <w:p>
            <w:pPr>
              <w:adjustRightInd w:val="0"/>
              <w:snapToGrid w:val="0"/>
              <w:spacing w:line="300" w:lineRule="exact"/>
              <w:rPr>
                <w:rFonts w:hint="default" w:ascii="微软雅黑" w:hAnsi="微软雅黑" w:eastAsia="微软雅黑"/>
                <w:color w:val="000000"/>
                <w:sz w:val="18"/>
                <w:szCs w:val="18"/>
                <w:lang w:val="en-US" w:eastAsia="zh-CN"/>
              </w:rPr>
            </w:pPr>
            <w:r>
              <w:rPr>
                <w:rFonts w:hint="eastAsia" w:ascii="微软雅黑" w:hAnsi="微软雅黑" w:eastAsia="微软雅黑"/>
                <w:b/>
                <w:bCs/>
                <w:color w:val="000000"/>
                <w:sz w:val="18"/>
                <w:szCs w:val="18"/>
                <w:lang w:val="en-US" w:eastAsia="zh-CN"/>
              </w:rPr>
              <w:t>13</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w:t>
            </w:r>
            <w:r>
              <w:rPr>
                <w:rFonts w:hint="eastAsia" w:ascii="微软雅黑" w:hAnsi="微软雅黑" w:eastAsia="微软雅黑"/>
                <w:b/>
                <w:bCs/>
                <w:color w:val="000000"/>
                <w:sz w:val="18"/>
                <w:szCs w:val="18"/>
              </w:rPr>
              <w:t>0</w:t>
            </w:r>
            <w:r>
              <w:rPr>
                <w:rFonts w:hint="eastAsia" w:ascii="微软雅黑" w:hAnsi="微软雅黑" w:eastAsia="微软雅黑"/>
                <w:color w:val="000000"/>
                <w:sz w:val="18"/>
                <w:szCs w:val="18"/>
              </w:rPr>
              <w:t xml:space="preserve"> 游览</w:t>
            </w:r>
            <w:r>
              <w:rPr>
                <w:rFonts w:hint="eastAsia" w:ascii="微软雅黑" w:hAnsi="微软雅黑" w:eastAsia="微软雅黑"/>
                <w:color w:val="000000"/>
                <w:sz w:val="18"/>
                <w:szCs w:val="18"/>
                <w:lang w:val="en-US" w:eastAsia="zh-CN"/>
              </w:rPr>
              <w:t>水上雅丹地质公园</w:t>
            </w:r>
            <w:r>
              <w:rPr>
                <w:rFonts w:hint="eastAsia" w:ascii="微软雅黑" w:hAnsi="微软雅黑" w:eastAsia="微软雅黑"/>
                <w:color w:val="000000"/>
                <w:sz w:val="18"/>
                <w:szCs w:val="18"/>
              </w:rPr>
              <w:t xml:space="preserve"> —— 游览时间: 约</w:t>
            </w:r>
            <w:r>
              <w:rPr>
                <w:rFonts w:hint="eastAsia" w:ascii="微软雅黑" w:hAnsi="微软雅黑" w:eastAsia="微软雅黑"/>
                <w:color w:val="000000"/>
                <w:sz w:val="18"/>
                <w:szCs w:val="18"/>
                <w:lang w:val="en-US" w:eastAsia="zh-CN"/>
              </w:rPr>
              <w:t>3</w:t>
            </w:r>
            <w:r>
              <w:rPr>
                <w:rFonts w:hint="eastAsia" w:ascii="微软雅黑" w:hAnsi="微软雅黑" w:eastAsia="微软雅黑"/>
                <w:color w:val="000000"/>
                <w:sz w:val="18"/>
                <w:szCs w:val="18"/>
              </w:rPr>
              <w:t xml:space="preserve">小时 </w:t>
            </w:r>
          </w:p>
          <w:p>
            <w:pPr>
              <w:adjustRightInd w:val="0"/>
              <w:snapToGrid w:val="0"/>
              <w:spacing w:line="300" w:lineRule="exact"/>
              <w:rPr>
                <w:rFonts w:hint="eastAsia" w:ascii="微软雅黑" w:hAnsi="微软雅黑" w:eastAsia="微软雅黑"/>
                <w:b/>
                <w:bCs/>
                <w:color w:val="000000"/>
                <w:sz w:val="18"/>
                <w:szCs w:val="18"/>
                <w:lang w:val="en-US" w:eastAsia="zh-CN"/>
              </w:rPr>
            </w:pPr>
            <w:r>
              <w:rPr>
                <w:rFonts w:hint="eastAsia" w:ascii="微软雅黑" w:hAnsi="微软雅黑" w:eastAsia="微软雅黑"/>
                <w:b/>
                <w:bCs/>
                <w:color w:val="000000"/>
                <w:sz w:val="18"/>
                <w:szCs w:val="18"/>
                <w:lang w:val="en-US" w:eastAsia="zh-CN"/>
              </w:rPr>
              <w:t>16</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w:t>
            </w:r>
            <w:r>
              <w:rPr>
                <w:rFonts w:hint="eastAsia" w:ascii="微软雅黑" w:hAnsi="微软雅黑" w:eastAsia="微软雅黑"/>
                <w:b/>
                <w:bCs/>
                <w:color w:val="000000"/>
                <w:sz w:val="18"/>
                <w:szCs w:val="18"/>
              </w:rPr>
              <w:t>0</w:t>
            </w:r>
            <w:r>
              <w:rPr>
                <w:rFonts w:hint="eastAsia" w:ascii="微软雅黑" w:hAnsi="微软雅黑" w:eastAsia="微软雅黑"/>
                <w:color w:val="000000"/>
                <w:sz w:val="18"/>
                <w:szCs w:val="18"/>
              </w:rPr>
              <w:t xml:space="preserve"> 前往</w:t>
            </w:r>
            <w:r>
              <w:rPr>
                <w:rFonts w:hint="eastAsia" w:ascii="微软雅黑" w:hAnsi="微软雅黑" w:eastAsia="微软雅黑"/>
                <w:color w:val="000000"/>
                <w:sz w:val="18"/>
                <w:szCs w:val="18"/>
                <w:lang w:val="en-US" w:eastAsia="zh-CN"/>
              </w:rPr>
              <w:t>格尔木，穿越青海雅丹地貌群</w:t>
            </w:r>
            <w:r>
              <w:rPr>
                <w:rFonts w:hint="eastAsia" w:ascii="微软雅黑" w:hAnsi="微软雅黑" w:eastAsia="微软雅黑"/>
                <w:color w:val="000000"/>
                <w:sz w:val="18"/>
                <w:szCs w:val="18"/>
              </w:rPr>
              <w:t xml:space="preserve"> ——  距离: 约</w:t>
            </w:r>
            <w:r>
              <w:rPr>
                <w:rFonts w:hint="eastAsia" w:ascii="微软雅黑" w:hAnsi="微软雅黑" w:eastAsia="微软雅黑"/>
                <w:color w:val="000000"/>
                <w:sz w:val="18"/>
                <w:szCs w:val="18"/>
                <w:lang w:val="en-US" w:eastAsia="zh-CN"/>
              </w:rPr>
              <w:t>310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4.5</w:t>
            </w:r>
            <w:r>
              <w:rPr>
                <w:rFonts w:hint="eastAsia" w:ascii="微软雅黑" w:hAnsi="微软雅黑" w:eastAsia="微软雅黑"/>
                <w:color w:val="000000"/>
                <w:sz w:val="18"/>
                <w:szCs w:val="18"/>
              </w:rPr>
              <w:t>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20</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color w:val="000000"/>
                <w:sz w:val="18"/>
                <w:szCs w:val="18"/>
              </w:rPr>
              <w:t xml:space="preserve"> 享用</w:t>
            </w:r>
            <w:r>
              <w:rPr>
                <w:rFonts w:hint="eastAsia" w:ascii="微软雅黑" w:hAnsi="微软雅黑" w:eastAsia="微软雅黑"/>
                <w:color w:val="000000"/>
                <w:sz w:val="18"/>
                <w:szCs w:val="18"/>
                <w:lang w:val="en-US" w:eastAsia="zh-CN"/>
              </w:rPr>
              <w:t>晚</w:t>
            </w:r>
            <w:r>
              <w:rPr>
                <w:rFonts w:hint="eastAsia" w:ascii="微软雅黑" w:hAnsi="微软雅黑" w:eastAsia="微软雅黑"/>
                <w:color w:val="000000"/>
                <w:sz w:val="18"/>
                <w:szCs w:val="18"/>
              </w:rPr>
              <w:t>餐 —— 用餐时间: 约30分钟 距离: 约10公里 | 车程: 约0.5小时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2</w:t>
            </w:r>
            <w:r>
              <w:rPr>
                <w:rFonts w:hint="eastAsia" w:ascii="微软雅黑" w:hAnsi="微软雅黑" w:eastAsia="微软雅黑"/>
                <w:b/>
                <w:bCs/>
                <w:color w:val="000000"/>
                <w:sz w:val="18"/>
                <w:szCs w:val="18"/>
                <w:lang w:val="en-US" w:eastAsia="zh-CN"/>
              </w:rPr>
              <w:t>1</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前往</w:t>
            </w:r>
            <w:r>
              <w:rPr>
                <w:rFonts w:hint="eastAsia" w:ascii="微软雅黑" w:hAnsi="微软雅黑" w:eastAsia="微软雅黑"/>
                <w:color w:val="000000"/>
                <w:sz w:val="18"/>
                <w:szCs w:val="18"/>
                <w:lang w:val="en-US" w:eastAsia="zh-CN"/>
              </w:rPr>
              <w:t>格尔木</w:t>
            </w:r>
            <w:r>
              <w:rPr>
                <w:rFonts w:hint="eastAsia" w:ascii="微软雅黑" w:hAnsi="微软雅黑" w:eastAsia="微软雅黑"/>
                <w:color w:val="000000"/>
                <w:sz w:val="18"/>
                <w:szCs w:val="18"/>
              </w:rPr>
              <w:t>酒店办理入住</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景点介绍</w:t>
            </w:r>
          </w:p>
          <w:p>
            <w:pPr>
              <w:rPr>
                <w:rFonts w:hint="eastAsia" w:ascii="微软雅黑" w:hAnsi="微软雅黑" w:eastAsia="微软雅黑" w:cs="微软雅黑"/>
                <w:bCs/>
                <w:color w:val="000000"/>
                <w:sz w:val="18"/>
                <w:szCs w:val="18"/>
              </w:rPr>
            </w:pPr>
            <w:r>
              <w:rPr>
                <w:rFonts w:hint="eastAsia" w:ascii="微软雅黑" w:hAnsi="微软雅黑" w:eastAsia="微软雅黑"/>
                <w:b/>
                <w:bCs/>
                <w:color w:val="FF0000"/>
                <w:sz w:val="18"/>
                <w:szCs w:val="18"/>
              </w:rPr>
              <w:t>乌素特(水上)雅丹地质公园：</w:t>
            </w:r>
            <w:r>
              <w:rPr>
                <w:rFonts w:hint="eastAsia" w:ascii="微软雅黑" w:hAnsi="微软雅黑" w:eastAsia="微软雅黑" w:cs="微软雅黑"/>
                <w:b/>
                <w:bCs/>
                <w:color w:val="FF0000"/>
                <w:sz w:val="18"/>
                <w:szCs w:val="18"/>
                <w:lang w:eastAsia="zh-CN"/>
              </w:rPr>
              <w:t>（</w:t>
            </w:r>
            <w:r>
              <w:rPr>
                <w:rFonts w:hint="eastAsia" w:ascii="微软雅黑" w:hAnsi="微软雅黑" w:eastAsia="微软雅黑"/>
                <w:color w:val="FF0000"/>
                <w:sz w:val="18"/>
                <w:szCs w:val="18"/>
                <w:lang w:val="en-US" w:eastAsia="zh-CN"/>
              </w:rPr>
              <w:t>不含景区观光区间车60元/人</w:t>
            </w:r>
            <w:r>
              <w:rPr>
                <w:rFonts w:hint="eastAsia" w:ascii="微软雅黑" w:hAnsi="微软雅黑" w:eastAsia="微软雅黑" w:cs="微软雅黑"/>
                <w:b/>
                <w:bCs/>
                <w:color w:val="FF0000"/>
                <w:sz w:val="18"/>
                <w:szCs w:val="18"/>
                <w:lang w:eastAsia="zh-CN"/>
              </w:rPr>
              <w:t>）</w:t>
            </w:r>
            <w:r>
              <w:rPr>
                <w:rFonts w:hint="eastAsia" w:ascii="微软雅黑" w:hAnsi="微软雅黑" w:eastAsia="微软雅黑" w:cs="微软雅黑"/>
                <w:bCs/>
                <w:color w:val="000000"/>
                <w:sz w:val="18"/>
                <w:szCs w:val="18"/>
              </w:rPr>
              <w:t>乌素特雅丹地质公园位于青海柴达木盆地的西北部，历经千万年的地质运动和时空苍变，孕育和形成一片世界面积最大、最为壮观的雅丹群落，面积约2.1万平方公里，主要分布在南八仙、俄博梁地区。乌素特雅丹位于南八仙雅丹群之中，区域内雅丹土丘高10-25米，最高可达50米。雅丹遍布于湖泊之中，</w:t>
            </w:r>
            <w:r>
              <w:rPr>
                <w:rFonts w:hint="eastAsia" w:ascii="微软雅黑" w:hAnsi="微软雅黑" w:eastAsia="微软雅黑"/>
                <w:sz w:val="18"/>
                <w:lang w:val="en-US" w:eastAsia="zh-CN"/>
              </w:rPr>
              <w:t>水上波光粼粼，朝阳橙霞，金色雅丹波光倒影，戈壁奇观、风景梦幻，</w:t>
            </w:r>
            <w:r>
              <w:rPr>
                <w:rFonts w:hint="eastAsia" w:ascii="微软雅黑" w:hAnsi="微软雅黑" w:eastAsia="微软雅黑" w:cs="微软雅黑"/>
                <w:bCs/>
                <w:color w:val="000000"/>
                <w:sz w:val="18"/>
                <w:szCs w:val="18"/>
              </w:rPr>
              <w:t>是发现的世界上</w:t>
            </w:r>
            <w:r>
              <w:rPr>
                <w:rFonts w:hint="eastAsia" w:ascii="微软雅黑" w:hAnsi="微软雅黑" w:eastAsia="微软雅黑" w:cs="微软雅黑"/>
                <w:bCs/>
                <w:color w:val="000000"/>
                <w:sz w:val="18"/>
                <w:szCs w:val="18"/>
                <w:lang w:val="en-US" w:eastAsia="zh-CN"/>
              </w:rPr>
              <w:t>唯一</w:t>
            </w:r>
            <w:r>
              <w:rPr>
                <w:rFonts w:hint="eastAsia" w:ascii="微软雅黑" w:hAnsi="微软雅黑" w:eastAsia="微软雅黑" w:cs="微软雅黑"/>
                <w:bCs/>
                <w:color w:val="000000"/>
                <w:sz w:val="18"/>
                <w:szCs w:val="18"/>
              </w:rPr>
              <w:t>的一处水上雅丹景观。</w:t>
            </w:r>
          </w:p>
          <w:p>
            <w:pPr>
              <w:rPr>
                <w:rFonts w:hint="eastAsia" w:ascii="微软雅黑" w:hAnsi="微软雅黑" w:eastAsia="微软雅黑" w:cs="微软雅黑"/>
                <w:bCs/>
                <w:color w:val="000000"/>
                <w:sz w:val="18"/>
                <w:szCs w:val="18"/>
              </w:rPr>
            </w:pPr>
            <w:r>
              <w:rPr>
                <w:rFonts w:hint="eastAsia" w:ascii="微软雅黑" w:hAnsi="微软雅黑" w:eastAsia="微软雅黑"/>
                <w:b/>
                <w:bCs/>
                <w:color w:val="FF0000"/>
                <w:sz w:val="18"/>
                <w:szCs w:val="18"/>
              </w:rPr>
              <w:t>东台吉乃尔湖：</w:t>
            </w:r>
            <w:r>
              <w:rPr>
                <w:rFonts w:hint="eastAsia" w:ascii="微软雅黑" w:hAnsi="微软雅黑" w:eastAsia="微软雅黑" w:cs="微软雅黑"/>
                <w:bCs/>
                <w:color w:val="000000"/>
                <w:sz w:val="18"/>
                <w:szCs w:val="18"/>
              </w:rPr>
              <w:t>东台吉乃尔湖的水特别特别的清，就像冰淇淋化了一样。走在湖中间，这太过于清澈的湖水，会让你觉得身在某个海岛，马尔代夫什么样，这就是什么样，岸边白色的盐就像海边白色的沙粒。又会让你想到九寨沟的湖水，又呈现出一种提夫尼蓝的颜色，真的可以把你惊艳到，所谓的天空之镜，直接在这里被秒杀，来了这里，怎么都不想走，给你一种看了怎么也看不够的感觉。</w:t>
            </w:r>
          </w:p>
          <w:p>
            <w:pPr>
              <w:rPr>
                <w:rFonts w:hint="eastAsia" w:ascii="微软雅黑" w:hAnsi="微软雅黑" w:eastAsia="微软雅黑"/>
                <w:b/>
                <w:bCs/>
                <w:color w:val="FF0000"/>
                <w:sz w:val="18"/>
                <w:szCs w:val="18"/>
              </w:rPr>
            </w:pPr>
            <w:r>
              <w:rPr>
                <w:rFonts w:hint="eastAsia" w:ascii="微软雅黑" w:hAnsi="微软雅黑" w:eastAsia="微软雅黑"/>
                <w:b/>
                <w:bCs/>
                <w:color w:val="FF0000"/>
                <w:sz w:val="18"/>
                <w:szCs w:val="18"/>
                <w:lang w:val="en-US" w:eastAsia="zh-CN"/>
              </w:rPr>
              <w:t>青海雅丹地貌群：（途观）</w:t>
            </w:r>
            <w:r>
              <w:rPr>
                <w:rFonts w:hint="eastAsia" w:ascii="微软雅黑" w:hAnsi="微软雅黑" w:eastAsia="微软雅黑" w:cs="微软雅黑"/>
                <w:bCs/>
                <w:color w:val="000000"/>
                <w:sz w:val="18"/>
                <w:szCs w:val="18"/>
                <w:lang w:val="en-US" w:eastAsia="zh-CN"/>
              </w:rPr>
              <w:t>中国柴达木盆地西部的雅丹地貌群则具有世界上延伸最长的雅丹地貌群。它是一列列断断续续延伸的长条形土墩与凹地沟槽间隔分布的地貌组合，还有在高原湖泊之中也有呈现奇形怪状，千姿百态的这种地貌，人们称之为雅丹地貌。这是一个连鸟儿都不飞过的荒凉地带，更别说有人在这里生活了。苍茫的大漠中，除了一望无际的黄红色沙土、盐碱地以外，根本看不到其他动植物的踪迹。</w:t>
            </w:r>
          </w:p>
          <w:p>
            <w:pPr>
              <w:rPr>
                <w:rFonts w:hint="eastAsia" w:ascii="微软雅黑" w:hAnsi="微软雅黑" w:eastAsia="微软雅黑" w:cs="微软雅黑"/>
                <w:bCs/>
                <w:color w:val="000000"/>
                <w:sz w:val="18"/>
                <w:szCs w:val="18"/>
              </w:rPr>
            </w:pP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餐饮标准</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早餐：包含   午餐：</w:t>
            </w:r>
            <w:r>
              <w:rPr>
                <w:rFonts w:hint="eastAsia" w:ascii="微软雅黑" w:hAnsi="微软雅黑" w:eastAsia="微软雅黑" w:cs="微软雅黑"/>
                <w:color w:val="000000"/>
                <w:sz w:val="18"/>
                <w:szCs w:val="18"/>
                <w:lang w:val="en-US" w:eastAsia="zh-CN"/>
              </w:rPr>
              <w:t>常规团餐或景区自助餐</w:t>
            </w:r>
            <w:r>
              <w:rPr>
                <w:rFonts w:hint="eastAsia" w:ascii="微软雅黑" w:hAnsi="微软雅黑" w:eastAsia="微软雅黑"/>
                <w:color w:val="000000"/>
                <w:sz w:val="18"/>
                <w:szCs w:val="18"/>
              </w:rPr>
              <w:t xml:space="preserve">   晚餐：</w:t>
            </w:r>
            <w:r>
              <w:rPr>
                <w:rFonts w:hint="eastAsia" w:ascii="微软雅黑" w:hAnsi="微软雅黑" w:eastAsia="微软雅黑" w:cs="微软雅黑"/>
                <w:color w:val="000000"/>
                <w:sz w:val="18"/>
                <w:szCs w:val="18"/>
                <w:lang w:val="en-US" w:eastAsia="zh-CN"/>
              </w:rPr>
              <w:t>常规团餐</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入住酒店</w:t>
            </w:r>
          </w:p>
          <w:p>
            <w:pPr>
              <w:spacing w:line="300" w:lineRule="exact"/>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格尔木</w:t>
            </w:r>
          </w:p>
          <w:p>
            <w:pPr>
              <w:rPr>
                <w:rFonts w:hint="eastAsia" w:ascii="微软雅黑" w:hAnsi="微软雅黑" w:eastAsia="微软雅黑"/>
                <w:color w:val="FF0000"/>
                <w:sz w:val="18"/>
                <w:szCs w:val="18"/>
                <w:lang w:val="en-US" w:eastAsia="zh-CN"/>
              </w:rPr>
            </w:pPr>
            <w:r>
              <w:rPr>
                <w:rFonts w:hint="eastAsia" w:ascii="微软雅黑" w:hAnsi="微软雅黑" w:eastAsia="微软雅黑"/>
                <w:b/>
                <w:bCs/>
                <w:color w:val="FF0000"/>
                <w:sz w:val="22"/>
                <w:szCs w:val="22"/>
              </w:rPr>
              <w:t>温馨提示</w:t>
            </w:r>
          </w:p>
          <w:p>
            <w:pPr>
              <w:spacing w:line="300" w:lineRule="exact"/>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1、当天风沙较大，日晒较强，要注意做好防晒工作；</w:t>
            </w:r>
          </w:p>
          <w:p>
            <w:pPr>
              <w:spacing w:line="300" w:lineRule="exact"/>
              <w:rPr>
                <w:rFonts w:hint="eastAsia" w:ascii="微软雅黑" w:hAnsi="微软雅黑" w:eastAsia="微软雅黑" w:cs="微软雅黑"/>
                <w:bCs/>
                <w:color w:val="000000"/>
                <w:sz w:val="18"/>
                <w:szCs w:val="18"/>
                <w:lang w:val="en-US" w:eastAsia="zh-CN"/>
              </w:rPr>
            </w:pPr>
            <w:r>
              <w:rPr>
                <w:rFonts w:hint="eastAsia" w:ascii="微软雅黑" w:hAnsi="微软雅黑" w:eastAsia="微软雅黑" w:cs="微软雅黑"/>
                <w:bCs/>
                <w:color w:val="000000"/>
                <w:sz w:val="18"/>
                <w:szCs w:val="18"/>
                <w:lang w:val="en-US" w:eastAsia="zh-CN"/>
              </w:rPr>
              <w:t>2、当天车程较长，可以自备一些能量棒、小零食在途中食用；</w:t>
            </w:r>
          </w:p>
          <w:p>
            <w:pPr>
              <w:spacing w:line="300" w:lineRule="exact"/>
              <w:rPr>
                <w:rFonts w:hint="default" w:ascii="微软雅黑" w:hAnsi="微软雅黑" w:eastAsia="微软雅黑" w:cs="微软雅黑"/>
                <w:bCs/>
                <w:color w:val="000000"/>
                <w:sz w:val="18"/>
                <w:szCs w:val="18"/>
                <w:lang w:val="en-US" w:eastAsia="zh-CN"/>
              </w:rPr>
            </w:pPr>
            <w:r>
              <w:rPr>
                <w:rFonts w:hint="eastAsia" w:ascii="微软雅黑" w:hAnsi="微软雅黑" w:eastAsia="微软雅黑" w:cs="微软雅黑"/>
                <w:bCs/>
                <w:color w:val="000000"/>
                <w:sz w:val="18"/>
                <w:szCs w:val="18"/>
                <w:lang w:val="en-US" w:eastAsia="zh-CN"/>
              </w:rPr>
              <w:t>3、东台吉乃尔湖属于采矿区，如所属工厂企业不允许进入近观，则车上远观。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rPr>
                <w:rFonts w:hint="eastAsia" w:ascii="微软雅黑" w:hAnsi="微软雅黑" w:eastAsia="微软雅黑"/>
                <w:b/>
                <w:i/>
                <w:color w:val="0070C0"/>
                <w:sz w:val="52"/>
                <w:lang w:val="en-US" w:eastAsia="zh-CN"/>
              </w:rPr>
            </w:pPr>
            <w:r>
              <w:rPr>
                <w:rFonts w:hint="eastAsia" w:ascii="微软雅黑" w:hAnsi="微软雅黑" w:eastAsia="微软雅黑"/>
                <w:b/>
                <w:i/>
                <w:color w:val="0070C0"/>
                <w:sz w:val="52"/>
              </w:rPr>
              <w:t>0</w:t>
            </w:r>
            <w:r>
              <w:rPr>
                <w:rFonts w:hint="eastAsia" w:ascii="微软雅黑" w:hAnsi="微软雅黑" w:eastAsia="微软雅黑"/>
                <w:b/>
                <w:i/>
                <w:color w:val="0070C0"/>
                <w:sz w:val="52"/>
                <w:lang w:val="en-US" w:eastAsia="zh-CN"/>
              </w:rPr>
              <w:t>5</w:t>
            </w:r>
          </w:p>
          <w:p>
            <w:pPr>
              <w:spacing w:line="400" w:lineRule="exact"/>
              <w:jc w:val="center"/>
            </w:pPr>
            <w:r>
              <w:rPr>
                <w:rFonts w:hint="eastAsia" w:ascii="微软雅黑" w:hAnsi="微软雅黑" w:eastAsia="微软雅黑"/>
                <w:b/>
                <w:color w:val="000000"/>
                <w:sz w:val="28"/>
                <w:lang w:val="en-US" w:eastAsia="zh-CN"/>
              </w:rPr>
              <w:t>都兰县</w:t>
            </w:r>
          </w:p>
        </w:tc>
        <w:tc>
          <w:tcPr>
            <w:tcW w:w="9570" w:type="dxa"/>
            <w:gridSpan w:val="6"/>
            <w:noWrap w:val="0"/>
            <w:vAlign w:val="top"/>
          </w:tcPr>
          <w:p>
            <w:pPr>
              <w:rPr>
                <w:rFonts w:ascii="微软雅黑" w:hAnsi="微软雅黑" w:eastAsia="微软雅黑"/>
                <w:b/>
                <w:bCs/>
                <w:color w:val="000000"/>
                <w:szCs w:val="21"/>
              </w:rPr>
            </w:pPr>
            <w:r>
              <w:rPr>
                <w:rFonts w:hint="eastAsia" w:ascii="微软雅黑" w:hAnsi="微软雅黑" w:eastAsia="微软雅黑"/>
                <w:b/>
                <w:color w:val="0070C0"/>
                <w:sz w:val="24"/>
              </w:rPr>
              <w:t>DAY</w:t>
            </w:r>
            <w:r>
              <w:rPr>
                <w:rFonts w:hint="eastAsia" w:ascii="微软雅黑" w:hAnsi="微软雅黑" w:eastAsia="微软雅黑"/>
                <w:b/>
                <w:color w:val="0070C0"/>
                <w:sz w:val="24"/>
                <w:lang w:val="en-US" w:eastAsia="zh-CN"/>
              </w:rPr>
              <w:t>5</w:t>
            </w:r>
            <w:r>
              <w:rPr>
                <w:rFonts w:hint="eastAsia" w:ascii="微软雅黑" w:hAnsi="微软雅黑" w:eastAsia="微软雅黑"/>
                <w:b/>
                <w:color w:val="0070C0"/>
                <w:sz w:val="22"/>
                <w:szCs w:val="18"/>
                <w:lang w:val="en-US" w:eastAsia="zh-CN"/>
              </w:rPr>
              <w:t>格尔木-无极龙凤宫-昆仑山口·可可西里国家级自然保护区-玉珠峰雪山观景台-昆仑圣泉-都兰县</w:t>
            </w:r>
            <w:r>
              <w:rPr>
                <w:rFonts w:hint="eastAsia" w:ascii="微软雅黑" w:hAnsi="微软雅黑" w:eastAsia="微软雅黑"/>
                <w:b/>
                <w:bCs/>
                <w:color w:val="000000"/>
                <w:szCs w:val="21"/>
              </w:rPr>
              <w:br w:type="textWrapping"/>
            </w:r>
            <w:r>
              <w:rPr>
                <w:rFonts w:ascii="微软雅黑" w:hAnsi="微软雅黑" w:eastAsia="微软雅黑"/>
                <w:color w:val="000000"/>
                <w:sz w:val="18"/>
                <w:szCs w:val="18"/>
              </w:rPr>
              <w:t>交通工具：</w:t>
            </w:r>
            <w:r>
              <w:rPr>
                <w:rFonts w:hint="eastAsia" w:ascii="微软雅黑" w:hAnsi="微软雅黑" w:eastAsia="微软雅黑"/>
                <w:color w:val="000000"/>
                <w:sz w:val="18"/>
                <w:szCs w:val="18"/>
              </w:rPr>
              <w:t>旅游巴士</w:t>
            </w:r>
            <w:r>
              <w:rPr>
                <w:rFonts w:hint="eastAsia" w:ascii="微软雅黑" w:hAnsi="微软雅黑" w:eastAsia="微软雅黑"/>
                <w:color w:val="000000"/>
                <w:sz w:val="18"/>
                <w:szCs w:val="18"/>
              </w:rPr>
              <w:br w:type="textWrapping"/>
            </w:r>
            <w:r>
              <w:rPr>
                <w:rFonts w:hint="eastAsia" w:ascii="微软雅黑" w:hAnsi="微软雅黑" w:eastAsia="微软雅黑" w:cs="微软雅黑"/>
                <w:b/>
                <w:bCs/>
                <w:color w:val="00B0F0"/>
                <w:szCs w:val="21"/>
              </w:rPr>
              <w:t>今日行程</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7</w:t>
            </w:r>
            <w:r>
              <w:rPr>
                <w:rFonts w:hint="eastAsia" w:ascii="微软雅黑" w:hAnsi="微软雅黑" w:eastAsia="微软雅黑"/>
                <w:b/>
                <w:bCs/>
                <w:color w:val="000000"/>
                <w:sz w:val="18"/>
                <w:szCs w:val="18"/>
              </w:rPr>
              <w:t>:00</w:t>
            </w:r>
            <w:r>
              <w:rPr>
                <w:rFonts w:hint="eastAsia" w:ascii="微软雅黑" w:hAnsi="微软雅黑" w:eastAsia="微软雅黑"/>
                <w:color w:val="000000"/>
                <w:sz w:val="18"/>
                <w:szCs w:val="18"/>
              </w:rPr>
              <w:t xml:space="preserve"> 享用早餐 —— 酒店用餐 | 用餐时间: 约30分钟</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9</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color w:val="000000"/>
                <w:sz w:val="18"/>
                <w:szCs w:val="18"/>
              </w:rPr>
              <w:t xml:space="preserve"> </w:t>
            </w:r>
            <w:r>
              <w:rPr>
                <w:rFonts w:hint="eastAsia" w:ascii="微软雅黑" w:hAnsi="微软雅黑" w:eastAsia="微软雅黑"/>
                <w:color w:val="000000"/>
                <w:sz w:val="18"/>
                <w:szCs w:val="18"/>
                <w:lang w:val="en-US" w:eastAsia="zh-CN"/>
              </w:rPr>
              <w:t>游览无极龙凤宫</w:t>
            </w:r>
            <w:r>
              <w:rPr>
                <w:rFonts w:hint="eastAsia" w:ascii="微软雅黑" w:hAnsi="微软雅黑" w:eastAsia="微软雅黑"/>
                <w:color w:val="000000"/>
                <w:sz w:val="18"/>
                <w:szCs w:val="18"/>
              </w:rPr>
              <w:t xml:space="preserve"> —— 游览时间: 约</w:t>
            </w:r>
            <w:r>
              <w:rPr>
                <w:rFonts w:hint="eastAsia" w:ascii="微软雅黑" w:hAnsi="微软雅黑" w:eastAsia="微软雅黑"/>
                <w:color w:val="000000"/>
                <w:sz w:val="18"/>
                <w:szCs w:val="18"/>
                <w:lang w:val="en-US" w:eastAsia="zh-CN"/>
              </w:rPr>
              <w:t>0.5</w:t>
            </w:r>
            <w:r>
              <w:rPr>
                <w:rFonts w:hint="eastAsia" w:ascii="微软雅黑" w:hAnsi="微软雅黑" w:eastAsia="微软雅黑"/>
                <w:color w:val="000000"/>
                <w:sz w:val="18"/>
                <w:szCs w:val="18"/>
              </w:rPr>
              <w:t>小时</w:t>
            </w:r>
            <w:r>
              <w:rPr>
                <w:rFonts w:hint="eastAsia" w:ascii="微软雅黑" w:hAnsi="微软雅黑" w:eastAsia="微软雅黑"/>
                <w:color w:val="000000"/>
                <w:sz w:val="18"/>
                <w:szCs w:val="18"/>
                <w:lang w:val="en-US" w:eastAsia="zh-CN"/>
              </w:rPr>
              <w:t>丨</w:t>
            </w:r>
            <w:r>
              <w:rPr>
                <w:rFonts w:hint="eastAsia" w:ascii="微软雅黑" w:hAnsi="微软雅黑" w:eastAsia="微软雅黑"/>
                <w:color w:val="000000"/>
                <w:sz w:val="18"/>
                <w:szCs w:val="18"/>
              </w:rPr>
              <w:t>距离: 约</w:t>
            </w:r>
            <w:r>
              <w:rPr>
                <w:rFonts w:hint="eastAsia" w:ascii="微软雅黑" w:hAnsi="微软雅黑" w:eastAsia="微软雅黑"/>
                <w:color w:val="000000"/>
                <w:sz w:val="18"/>
                <w:szCs w:val="18"/>
                <w:lang w:val="en-US" w:eastAsia="zh-CN"/>
              </w:rPr>
              <w:t>110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2.5</w:t>
            </w:r>
            <w:r>
              <w:rPr>
                <w:rFonts w:hint="eastAsia" w:ascii="微软雅黑" w:hAnsi="微软雅黑" w:eastAsia="微软雅黑"/>
                <w:color w:val="000000"/>
                <w:sz w:val="18"/>
                <w:szCs w:val="18"/>
              </w:rPr>
              <w:t>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11:</w:t>
            </w:r>
            <w:r>
              <w:rPr>
                <w:rFonts w:hint="eastAsia" w:ascii="微软雅黑" w:hAnsi="微软雅黑" w:eastAsia="微软雅黑"/>
                <w:b/>
                <w:bCs/>
                <w:color w:val="000000"/>
                <w:sz w:val="18"/>
                <w:szCs w:val="18"/>
                <w:lang w:val="en-US" w:eastAsia="zh-CN"/>
              </w:rPr>
              <w:t>00</w:t>
            </w:r>
            <w:r>
              <w:rPr>
                <w:rFonts w:hint="eastAsia" w:ascii="微软雅黑" w:hAnsi="微软雅黑" w:eastAsia="微软雅黑"/>
                <w:color w:val="000000"/>
                <w:sz w:val="18"/>
                <w:szCs w:val="18"/>
              </w:rPr>
              <w:t xml:space="preserve"> </w:t>
            </w:r>
            <w:r>
              <w:rPr>
                <w:rFonts w:hint="eastAsia" w:ascii="微软雅黑" w:hAnsi="微软雅黑" w:eastAsia="微软雅黑"/>
                <w:color w:val="000000"/>
                <w:sz w:val="18"/>
                <w:szCs w:val="18"/>
                <w:lang w:val="en-US" w:eastAsia="zh-CN"/>
              </w:rPr>
              <w:t>游览昆仑山口·可可西里国家级自然保护区（撒隆达祈福）</w:t>
            </w:r>
            <w:r>
              <w:rPr>
                <w:rFonts w:hint="eastAsia" w:ascii="微软雅黑" w:hAnsi="微软雅黑" w:eastAsia="微软雅黑"/>
                <w:color w:val="000000"/>
                <w:sz w:val="18"/>
                <w:szCs w:val="18"/>
              </w:rPr>
              <w:t xml:space="preserve"> —— 游览时间: 约</w:t>
            </w:r>
            <w:r>
              <w:rPr>
                <w:rFonts w:hint="eastAsia" w:ascii="微软雅黑" w:hAnsi="微软雅黑" w:eastAsia="微软雅黑"/>
                <w:color w:val="000000"/>
                <w:sz w:val="18"/>
                <w:szCs w:val="18"/>
                <w:lang w:val="en-US" w:eastAsia="zh-CN"/>
              </w:rPr>
              <w:t>1</w:t>
            </w:r>
            <w:r>
              <w:rPr>
                <w:rFonts w:hint="eastAsia" w:ascii="微软雅黑" w:hAnsi="微软雅黑" w:eastAsia="微软雅黑"/>
                <w:color w:val="000000"/>
                <w:sz w:val="18"/>
                <w:szCs w:val="18"/>
              </w:rPr>
              <w:t>小时</w:t>
            </w:r>
            <w:r>
              <w:rPr>
                <w:rFonts w:hint="eastAsia" w:ascii="微软雅黑" w:hAnsi="微软雅黑" w:eastAsia="微软雅黑"/>
                <w:color w:val="000000"/>
                <w:sz w:val="18"/>
                <w:szCs w:val="18"/>
                <w:lang w:val="en-US" w:eastAsia="zh-CN"/>
              </w:rPr>
              <w:t>丨</w:t>
            </w:r>
            <w:r>
              <w:rPr>
                <w:rFonts w:hint="eastAsia" w:ascii="微软雅黑" w:hAnsi="微软雅黑" w:eastAsia="微软雅黑"/>
                <w:color w:val="000000"/>
                <w:sz w:val="18"/>
                <w:szCs w:val="18"/>
              </w:rPr>
              <w:t>距离: 约</w:t>
            </w:r>
            <w:r>
              <w:rPr>
                <w:rFonts w:hint="eastAsia" w:ascii="微软雅黑" w:hAnsi="微软雅黑" w:eastAsia="微软雅黑"/>
                <w:color w:val="000000"/>
                <w:sz w:val="18"/>
                <w:szCs w:val="18"/>
                <w:lang w:val="en-US" w:eastAsia="zh-CN"/>
              </w:rPr>
              <w:t>50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1</w:t>
            </w:r>
            <w:r>
              <w:rPr>
                <w:rFonts w:hint="eastAsia" w:ascii="微软雅黑" w:hAnsi="微软雅黑" w:eastAsia="微软雅黑"/>
                <w:color w:val="000000"/>
                <w:sz w:val="18"/>
                <w:szCs w:val="18"/>
              </w:rPr>
              <w:t xml:space="preserve">小时 </w:t>
            </w:r>
          </w:p>
          <w:p>
            <w:pPr>
              <w:adjustRightInd w:val="0"/>
              <w:snapToGrid w:val="0"/>
              <w:spacing w:line="300" w:lineRule="exact"/>
              <w:rPr>
                <w:rFonts w:hint="eastAsia" w:ascii="微软雅黑" w:hAnsi="微软雅黑" w:eastAsia="微软雅黑"/>
                <w:color w:val="000000"/>
                <w:sz w:val="18"/>
                <w:szCs w:val="18"/>
                <w:lang w:eastAsia="zh-CN"/>
              </w:rPr>
            </w:pPr>
            <w:r>
              <w:rPr>
                <w:rFonts w:hint="eastAsia" w:ascii="微软雅黑" w:hAnsi="微软雅黑" w:eastAsia="微软雅黑"/>
                <w:b/>
                <w:bCs/>
                <w:color w:val="000000"/>
                <w:sz w:val="18"/>
                <w:szCs w:val="18"/>
                <w:lang w:val="en-US" w:eastAsia="zh-CN"/>
              </w:rPr>
              <w:t>12</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享用</w:t>
            </w:r>
            <w:r>
              <w:rPr>
                <w:rFonts w:hint="eastAsia" w:ascii="微软雅黑" w:hAnsi="微软雅黑" w:eastAsia="微软雅黑"/>
                <w:color w:val="000000"/>
                <w:sz w:val="18"/>
                <w:szCs w:val="18"/>
                <w:lang w:val="en-US" w:eastAsia="zh-CN"/>
              </w:rPr>
              <w:t>午餐</w:t>
            </w:r>
            <w:r>
              <w:rPr>
                <w:rFonts w:hint="eastAsia" w:ascii="微软雅黑" w:hAnsi="微软雅黑" w:eastAsia="微软雅黑"/>
                <w:color w:val="000000"/>
                <w:sz w:val="18"/>
                <w:szCs w:val="18"/>
              </w:rPr>
              <w:t xml:space="preserve"> —— 用餐时间: 约30分钟 </w:t>
            </w:r>
            <w:r>
              <w:rPr>
                <w:rFonts w:hint="eastAsia" w:ascii="微软雅黑" w:hAnsi="微软雅黑" w:eastAsia="微软雅黑"/>
                <w:color w:val="000000"/>
                <w:sz w:val="18"/>
                <w:szCs w:val="18"/>
                <w:lang w:eastAsia="zh-CN"/>
              </w:rPr>
              <w:t>（</w:t>
            </w:r>
            <w:r>
              <w:rPr>
                <w:rFonts w:hint="eastAsia" w:ascii="微软雅黑" w:hAnsi="微软雅黑" w:eastAsia="微软雅黑"/>
                <w:color w:val="000000"/>
                <w:sz w:val="18"/>
                <w:szCs w:val="18"/>
                <w:lang w:val="en-US" w:eastAsia="zh-CN"/>
              </w:rPr>
              <w:t>途中路餐</w:t>
            </w:r>
            <w:r>
              <w:rPr>
                <w:rFonts w:hint="eastAsia" w:ascii="微软雅黑" w:hAnsi="微软雅黑" w:eastAsia="微软雅黑"/>
                <w:color w:val="000000"/>
                <w:sz w:val="18"/>
                <w:szCs w:val="18"/>
                <w:lang w:eastAsia="zh-CN"/>
              </w:rPr>
              <w:t>）</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14</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00</w:t>
            </w:r>
            <w:r>
              <w:rPr>
                <w:rFonts w:hint="eastAsia" w:ascii="微软雅黑" w:hAnsi="微软雅黑" w:eastAsia="微软雅黑"/>
                <w:color w:val="000000"/>
                <w:sz w:val="18"/>
                <w:szCs w:val="18"/>
              </w:rPr>
              <w:t xml:space="preserve"> 游览玉珠峰雪山观景台—— 游览时间: 约</w:t>
            </w:r>
            <w:r>
              <w:rPr>
                <w:rFonts w:hint="eastAsia" w:ascii="微软雅黑" w:hAnsi="微软雅黑" w:eastAsia="微软雅黑"/>
                <w:color w:val="000000"/>
                <w:sz w:val="18"/>
                <w:szCs w:val="18"/>
                <w:lang w:val="en-US" w:eastAsia="zh-CN"/>
              </w:rPr>
              <w:t>0.5</w:t>
            </w:r>
            <w:r>
              <w:rPr>
                <w:rFonts w:hint="eastAsia" w:ascii="微软雅黑" w:hAnsi="微软雅黑" w:eastAsia="微软雅黑"/>
                <w:color w:val="000000"/>
                <w:sz w:val="18"/>
                <w:szCs w:val="18"/>
              </w:rPr>
              <w:t>小时</w:t>
            </w:r>
            <w:r>
              <w:rPr>
                <w:rFonts w:hint="eastAsia" w:ascii="微软雅黑" w:hAnsi="微软雅黑" w:eastAsia="微软雅黑"/>
                <w:color w:val="000000"/>
                <w:sz w:val="18"/>
                <w:szCs w:val="18"/>
                <w:lang w:val="en-US" w:eastAsia="zh-CN"/>
              </w:rPr>
              <w:t>丨</w:t>
            </w:r>
            <w:r>
              <w:rPr>
                <w:rFonts w:hint="eastAsia" w:ascii="微软雅黑" w:hAnsi="微软雅黑" w:eastAsia="微软雅黑"/>
                <w:color w:val="000000"/>
                <w:sz w:val="18"/>
                <w:szCs w:val="18"/>
              </w:rPr>
              <w:t>距离: 约</w:t>
            </w:r>
            <w:r>
              <w:rPr>
                <w:rFonts w:hint="eastAsia" w:ascii="微软雅黑" w:hAnsi="微软雅黑" w:eastAsia="微软雅黑"/>
                <w:color w:val="000000"/>
                <w:sz w:val="18"/>
                <w:szCs w:val="18"/>
                <w:lang w:val="en-US" w:eastAsia="zh-CN"/>
              </w:rPr>
              <w:t>30</w:t>
            </w:r>
            <w:r>
              <w:rPr>
                <w:rFonts w:hint="eastAsia" w:ascii="微软雅黑" w:hAnsi="微软雅黑" w:eastAsia="微软雅黑"/>
                <w:color w:val="000000"/>
                <w:sz w:val="18"/>
                <w:szCs w:val="18"/>
              </w:rPr>
              <w:t>公里 | 车程: 约0.5小时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15</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30</w:t>
            </w:r>
            <w:r>
              <w:rPr>
                <w:rFonts w:hint="eastAsia" w:ascii="微软雅黑" w:hAnsi="微软雅黑" w:eastAsia="微软雅黑"/>
                <w:color w:val="000000"/>
                <w:sz w:val="18"/>
                <w:szCs w:val="18"/>
              </w:rPr>
              <w:t xml:space="preserve"> 游览昆仑圣泉—— 游览时间: 约</w:t>
            </w:r>
            <w:r>
              <w:rPr>
                <w:rFonts w:hint="eastAsia" w:ascii="微软雅黑" w:hAnsi="微软雅黑" w:eastAsia="微软雅黑"/>
                <w:color w:val="000000"/>
                <w:sz w:val="18"/>
                <w:szCs w:val="18"/>
                <w:lang w:val="en-US" w:eastAsia="zh-CN"/>
              </w:rPr>
              <w:t>0.5</w:t>
            </w:r>
            <w:r>
              <w:rPr>
                <w:rFonts w:hint="eastAsia" w:ascii="微软雅黑" w:hAnsi="微软雅黑" w:eastAsia="微软雅黑"/>
                <w:color w:val="000000"/>
                <w:sz w:val="18"/>
                <w:szCs w:val="18"/>
              </w:rPr>
              <w:t>小时</w:t>
            </w:r>
            <w:r>
              <w:rPr>
                <w:rFonts w:hint="eastAsia" w:ascii="微软雅黑" w:hAnsi="微软雅黑" w:eastAsia="微软雅黑"/>
                <w:color w:val="000000"/>
                <w:sz w:val="18"/>
                <w:szCs w:val="18"/>
                <w:lang w:val="en-US" w:eastAsia="zh-CN"/>
              </w:rPr>
              <w:t>丨</w:t>
            </w:r>
            <w:r>
              <w:rPr>
                <w:rFonts w:hint="eastAsia" w:ascii="微软雅黑" w:hAnsi="微软雅黑" w:eastAsia="微软雅黑"/>
                <w:color w:val="000000"/>
                <w:sz w:val="18"/>
                <w:szCs w:val="18"/>
              </w:rPr>
              <w:t>距离: 约</w:t>
            </w:r>
            <w:r>
              <w:rPr>
                <w:rFonts w:hint="eastAsia" w:ascii="微软雅黑" w:hAnsi="微软雅黑" w:eastAsia="微软雅黑"/>
                <w:color w:val="000000"/>
                <w:sz w:val="18"/>
                <w:szCs w:val="18"/>
                <w:lang w:val="en-US" w:eastAsia="zh-CN"/>
              </w:rPr>
              <w:t>50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1</w:t>
            </w:r>
            <w:r>
              <w:rPr>
                <w:rFonts w:hint="eastAsia" w:ascii="微软雅黑" w:hAnsi="微软雅黑" w:eastAsia="微软雅黑"/>
                <w:color w:val="000000"/>
                <w:sz w:val="18"/>
                <w:szCs w:val="18"/>
              </w:rPr>
              <w:t>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17</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享用</w:t>
            </w:r>
            <w:r>
              <w:rPr>
                <w:rFonts w:hint="eastAsia" w:ascii="微软雅黑" w:hAnsi="微软雅黑" w:eastAsia="微软雅黑"/>
                <w:color w:val="000000"/>
                <w:sz w:val="18"/>
                <w:szCs w:val="18"/>
                <w:lang w:val="en-US" w:eastAsia="zh-CN"/>
              </w:rPr>
              <w:t>晚</w:t>
            </w:r>
            <w:r>
              <w:rPr>
                <w:rFonts w:hint="eastAsia" w:ascii="微软雅黑" w:hAnsi="微软雅黑" w:eastAsia="微软雅黑"/>
                <w:color w:val="000000"/>
                <w:sz w:val="18"/>
                <w:szCs w:val="18"/>
              </w:rPr>
              <w:t>餐 —— 用餐时间: 约30分钟</w:t>
            </w:r>
            <w:r>
              <w:rPr>
                <w:rFonts w:hint="eastAsia" w:ascii="微软雅黑" w:hAnsi="微软雅黑" w:eastAsia="微软雅黑"/>
                <w:color w:val="000000"/>
                <w:sz w:val="18"/>
                <w:szCs w:val="18"/>
                <w:lang w:val="en-US" w:eastAsia="zh-CN"/>
              </w:rPr>
              <w:t>丨</w:t>
            </w:r>
            <w:r>
              <w:rPr>
                <w:rFonts w:hint="eastAsia" w:ascii="微软雅黑" w:hAnsi="微软雅黑" w:eastAsia="微软雅黑"/>
                <w:color w:val="000000"/>
                <w:sz w:val="18"/>
                <w:szCs w:val="18"/>
              </w:rPr>
              <w:t xml:space="preserve"> 距离: 约</w:t>
            </w:r>
            <w:r>
              <w:rPr>
                <w:rFonts w:hint="eastAsia" w:ascii="微软雅黑" w:hAnsi="微软雅黑" w:eastAsia="微软雅黑"/>
                <w:color w:val="000000"/>
                <w:sz w:val="18"/>
                <w:szCs w:val="18"/>
                <w:lang w:val="en-US" w:eastAsia="zh-CN"/>
              </w:rPr>
              <w:t>90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1.5</w:t>
            </w:r>
            <w:r>
              <w:rPr>
                <w:rFonts w:hint="eastAsia" w:ascii="微软雅黑" w:hAnsi="微软雅黑" w:eastAsia="微软雅黑"/>
                <w:color w:val="000000"/>
                <w:sz w:val="18"/>
                <w:szCs w:val="18"/>
              </w:rPr>
              <w:t>小时</w:t>
            </w:r>
          </w:p>
          <w:p>
            <w:pPr>
              <w:adjustRightInd w:val="0"/>
              <w:snapToGrid w:val="0"/>
              <w:spacing w:line="300" w:lineRule="exact"/>
              <w:rPr>
                <w:rFonts w:hint="default" w:ascii="微软雅黑" w:hAnsi="微软雅黑" w:eastAsia="微软雅黑"/>
                <w:color w:val="000000"/>
                <w:sz w:val="18"/>
                <w:szCs w:val="18"/>
                <w:lang w:val="en-US" w:eastAsia="zh-CN"/>
              </w:rPr>
            </w:pPr>
            <w:r>
              <w:rPr>
                <w:rFonts w:hint="eastAsia" w:ascii="微软雅黑" w:hAnsi="微软雅黑" w:eastAsia="微软雅黑"/>
                <w:b/>
                <w:bCs/>
                <w:color w:val="000000"/>
                <w:sz w:val="18"/>
                <w:szCs w:val="18"/>
                <w:lang w:val="en-US" w:eastAsia="zh-CN"/>
              </w:rPr>
              <w:t>22</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前往</w:t>
            </w:r>
            <w:r>
              <w:rPr>
                <w:rFonts w:hint="eastAsia" w:ascii="微软雅黑" w:hAnsi="微软雅黑" w:eastAsia="微软雅黑"/>
                <w:color w:val="000000"/>
                <w:sz w:val="18"/>
                <w:szCs w:val="18"/>
                <w:lang w:val="en-US" w:eastAsia="zh-CN"/>
              </w:rPr>
              <w:t>都兰</w:t>
            </w:r>
            <w:r>
              <w:rPr>
                <w:rFonts w:hint="eastAsia" w:ascii="微软雅黑" w:hAnsi="微软雅黑" w:eastAsia="微软雅黑"/>
                <w:color w:val="000000"/>
                <w:sz w:val="18"/>
                <w:szCs w:val="18"/>
              </w:rPr>
              <w:t>酒店办理入住 ——  距离: 约</w:t>
            </w:r>
            <w:r>
              <w:rPr>
                <w:rFonts w:hint="eastAsia" w:ascii="微软雅黑" w:hAnsi="微软雅黑" w:eastAsia="微软雅黑"/>
                <w:color w:val="000000"/>
                <w:sz w:val="18"/>
                <w:szCs w:val="18"/>
                <w:lang w:val="en-US" w:eastAsia="zh-CN"/>
              </w:rPr>
              <w:t>350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4.5小时</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景点介绍</w:t>
            </w:r>
          </w:p>
          <w:p>
            <w:pPr>
              <w:adjustRightInd w:val="0"/>
              <w:snapToGrid w:val="0"/>
              <w:spacing w:line="300" w:lineRule="exact"/>
              <w:rPr>
                <w:rFonts w:hint="eastAsia" w:ascii="微软雅黑" w:hAnsi="微软雅黑" w:eastAsia="微软雅黑" w:cs="微软雅黑"/>
                <w:color w:val="000000"/>
                <w:kern w:val="2"/>
                <w:sz w:val="18"/>
                <w:szCs w:val="18"/>
                <w:lang w:val="en-US" w:eastAsia="zh-CN" w:bidi="ar-SA"/>
              </w:rPr>
            </w:pPr>
            <w:r>
              <w:rPr>
                <w:rFonts w:hint="eastAsia" w:ascii="微软雅黑" w:hAnsi="微软雅黑" w:eastAsia="微软雅黑"/>
                <w:b/>
                <w:bCs/>
                <w:color w:val="FF0000"/>
                <w:sz w:val="18"/>
                <w:szCs w:val="18"/>
              </w:rPr>
              <w:t>无极龙凤宫：</w:t>
            </w:r>
            <w:r>
              <w:rPr>
                <w:rFonts w:hint="eastAsia" w:ascii="微软雅黑" w:hAnsi="微软雅黑" w:eastAsia="微软雅黑" w:cs="微软雅黑"/>
                <w:color w:val="000000"/>
                <w:kern w:val="2"/>
                <w:sz w:val="18"/>
                <w:szCs w:val="18"/>
                <w:lang w:val="en-US" w:eastAsia="zh-CN" w:bidi="ar-SA"/>
              </w:rPr>
              <w:t>无极龙凤宫为我国海拔最高的道观，海拔3800米，是供奉三圣母的昆仑山道观。因中华民族是龙的传人、凤的后代,无极龙凤宫因此而得名。景区内有姜子牙及其坐骑四不象的雕像和其他道教尊神的雕像、无极龙凤宫殿等组成，无极龙凤宫（西王母庙）是供奉三圣母的昆仑山道观，既西王母、九天玄女、金圣老母，另外殿中还供奉着释迦牟尼、十世班禅大师像和鸿均师祖像。</w:t>
            </w:r>
          </w:p>
          <w:p>
            <w:pPr>
              <w:adjustRightInd w:val="0"/>
              <w:snapToGrid w:val="0"/>
              <w:spacing w:line="300" w:lineRule="exact"/>
              <w:rPr>
                <w:rFonts w:hint="eastAsia" w:ascii="微软雅黑" w:hAnsi="微软雅黑" w:eastAsia="微软雅黑" w:cs="微软雅黑"/>
                <w:color w:val="000000"/>
                <w:kern w:val="2"/>
                <w:sz w:val="18"/>
                <w:szCs w:val="18"/>
                <w:lang w:val="en-US" w:eastAsia="zh-CN" w:bidi="ar-SA"/>
              </w:rPr>
            </w:pPr>
            <w:r>
              <w:rPr>
                <w:rFonts w:hint="eastAsia" w:ascii="微软雅黑" w:hAnsi="微软雅黑" w:eastAsia="微软雅黑"/>
                <w:b/>
                <w:bCs/>
                <w:color w:val="FF0000"/>
                <w:sz w:val="18"/>
                <w:szCs w:val="18"/>
                <w:lang w:val="en-US" w:eastAsia="zh-CN"/>
              </w:rPr>
              <w:t>昆仑山口：</w:t>
            </w:r>
            <w:r>
              <w:rPr>
                <w:rFonts w:hint="eastAsia" w:ascii="微软雅黑" w:hAnsi="微软雅黑" w:eastAsia="微软雅黑" w:cs="微软雅黑"/>
                <w:color w:val="000000"/>
                <w:kern w:val="2"/>
                <w:sz w:val="18"/>
                <w:szCs w:val="18"/>
                <w:lang w:val="en-US" w:eastAsia="zh-CN" w:bidi="ar-SA"/>
              </w:rPr>
              <w:t>昆仑山口是青海、甘肃两省通往西藏的必经之地，也是青藏公路上的一大关隘。昆仑山口海拔4767米，对大多数旅行者而言，昆仑山口是挑战高原反应的第一个坎儿，也是挑战自我的一个高峰！昆仑山口碑南侧立有昆仑山口纪念碑及杰桑·索南达杰纪念碑，纪念这位为保护可可西里野生动物而捐躯的藏族优秀儿子。</w:t>
            </w:r>
          </w:p>
          <w:p>
            <w:pPr>
              <w:adjustRightInd w:val="0"/>
              <w:snapToGrid w:val="0"/>
              <w:spacing w:line="300" w:lineRule="exact"/>
              <w:rPr>
                <w:rFonts w:hint="eastAsia" w:ascii="微软雅黑" w:hAnsi="微软雅黑" w:eastAsia="微软雅黑"/>
                <w:sz w:val="18"/>
                <w:szCs w:val="22"/>
                <w:lang w:val="en-US" w:eastAsia="zh-CN"/>
              </w:rPr>
            </w:pPr>
            <w:r>
              <w:rPr>
                <w:rFonts w:hint="default" w:ascii="微软雅黑" w:hAnsi="微软雅黑" w:eastAsia="微软雅黑" w:cs="微软雅黑"/>
                <w:b/>
                <w:bCs/>
                <w:color w:val="FF0000"/>
                <w:kern w:val="2"/>
                <w:sz w:val="18"/>
                <w:szCs w:val="18"/>
                <w:lang w:val="en-US" w:eastAsia="zh-CN" w:bidi="ar-SA"/>
              </w:rPr>
              <w:t>可可西里国家级自然保护区</w:t>
            </w:r>
            <w:r>
              <w:rPr>
                <w:rFonts w:hint="eastAsia" w:ascii="微软雅黑" w:hAnsi="微软雅黑" w:eastAsia="微软雅黑" w:cs="微软雅黑"/>
                <w:b/>
                <w:bCs/>
                <w:color w:val="FF0000"/>
                <w:kern w:val="2"/>
                <w:sz w:val="18"/>
                <w:szCs w:val="18"/>
                <w:lang w:val="en-US" w:eastAsia="zh-CN" w:bidi="ar-SA"/>
              </w:rPr>
              <w:t>：</w:t>
            </w:r>
            <w:r>
              <w:rPr>
                <w:rFonts w:hint="eastAsia" w:ascii="微软雅黑" w:hAnsi="微软雅黑" w:eastAsia="微软雅黑"/>
                <w:sz w:val="18"/>
                <w:lang w:val="en-US" w:eastAsia="zh-CN"/>
              </w:rPr>
              <w:t>中国面积最大，海拔最高，野生动物资源最为丰富的自然保护区之一。2017年7月7日，获准列入《世界遗产名录》，成为中国第51处世界遗产。</w:t>
            </w:r>
            <w:r>
              <w:rPr>
                <w:rFonts w:hint="eastAsia" w:ascii="微软雅黑" w:hAnsi="微软雅黑" w:eastAsia="微软雅黑"/>
                <w:sz w:val="18"/>
                <w:szCs w:val="22"/>
                <w:lang w:val="en-US" w:eastAsia="zh-CN"/>
              </w:rPr>
              <w:t>在这里生活着各种野生动物，藏原羊、藏野驴、狐狸，幸运的话也可以遇到极少见到的藏羚羊！</w:t>
            </w:r>
          </w:p>
          <w:p>
            <w:pPr>
              <w:adjustRightInd w:val="0"/>
              <w:snapToGrid w:val="0"/>
              <w:spacing w:line="300" w:lineRule="exact"/>
              <w:rPr>
                <w:rFonts w:hint="eastAsia" w:ascii="微软雅黑" w:hAnsi="微软雅黑" w:eastAsia="微软雅黑"/>
                <w:b/>
                <w:bCs/>
                <w:color w:val="FF0000"/>
                <w:sz w:val="18"/>
                <w:szCs w:val="22"/>
                <w:lang w:val="en-US" w:eastAsia="zh-CN"/>
              </w:rPr>
            </w:pPr>
            <w:r>
              <w:rPr>
                <w:rFonts w:hint="eastAsia" w:ascii="微软雅黑" w:hAnsi="微软雅黑" w:eastAsia="微软雅黑"/>
                <w:b/>
                <w:bCs/>
                <w:color w:val="FF0000"/>
                <w:sz w:val="18"/>
                <w:szCs w:val="22"/>
                <w:lang w:val="en-US" w:eastAsia="zh-CN"/>
              </w:rPr>
              <w:t>玉珠峰雪山观景台：</w:t>
            </w:r>
            <w:r>
              <w:rPr>
                <w:rFonts w:hint="eastAsia" w:ascii="微软雅黑" w:hAnsi="微软雅黑" w:eastAsia="微软雅黑"/>
                <w:sz w:val="18"/>
                <w:szCs w:val="22"/>
                <w:lang w:val="en-US" w:eastAsia="zh-CN"/>
              </w:rPr>
              <w:t>在这里</w:t>
            </w:r>
            <w:r>
              <w:rPr>
                <w:rFonts w:hint="eastAsia" w:ascii="微软雅黑" w:hAnsi="微软雅黑" w:eastAsia="微软雅黑"/>
                <w:sz w:val="18"/>
                <w:lang w:val="en-US" w:eastAsia="zh-CN"/>
              </w:rPr>
              <w:t>远望海拔6178米的玉珠峰，顶峰终年积雪不化，</w:t>
            </w:r>
            <w:r>
              <w:rPr>
                <w:rFonts w:hint="eastAsia" w:ascii="微软雅黑" w:hAnsi="微软雅黑" w:eastAsia="微软雅黑"/>
                <w:sz w:val="18"/>
                <w:szCs w:val="22"/>
                <w:lang w:val="en-US" w:eastAsia="zh-CN"/>
              </w:rPr>
              <w:t>是昆仑山东段最高峰，南缓北陡，南坡冰川末端海拔约5100米；北坡冰川延伸至4400米。山峰顶部常年被冰雪所覆盖，无岩石表露。很多人攀登珠穆朗玛峰之前，都会来这里进行训练。</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FF0000"/>
                <w:sz w:val="18"/>
                <w:szCs w:val="22"/>
                <w:lang w:val="en-US" w:eastAsia="zh-CN"/>
              </w:rPr>
              <w:t>昆仑圣泉：</w:t>
            </w:r>
            <w:r>
              <w:rPr>
                <w:rFonts w:hint="eastAsia" w:ascii="微软雅黑" w:hAnsi="微软雅黑" w:eastAsia="微软雅黑"/>
                <w:sz w:val="18"/>
                <w:szCs w:val="22"/>
                <w:lang w:val="en-US" w:eastAsia="zh-CN"/>
              </w:rPr>
              <w:t>昆仑圣泉亦称纳赤台清泉，纳赤台为藏语“沼泽中的台地”之意。昆仑圣泉是海拔四千米以上雪峰融化之水经地下泉涌所形成。此泉地处海拔3540米高寒地区，常年冰天雪地，水温较低，但一年四季从不会封冻，为昆仑山中不冻泉。泉水量大而稳定，并含有对人体有益的微量元素和气体，被誉为“冰山甘露”。</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餐饮标准</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早餐：包含   午餐：</w:t>
            </w:r>
            <w:r>
              <w:rPr>
                <w:rFonts w:hint="eastAsia" w:ascii="微软雅黑" w:hAnsi="微软雅黑" w:eastAsia="微软雅黑"/>
                <w:color w:val="000000"/>
                <w:sz w:val="18"/>
                <w:szCs w:val="18"/>
                <w:lang w:val="en-US" w:eastAsia="zh-CN"/>
              </w:rPr>
              <w:t>路餐</w:t>
            </w:r>
            <w:r>
              <w:rPr>
                <w:rFonts w:hint="eastAsia" w:ascii="微软雅黑" w:hAnsi="微软雅黑" w:eastAsia="微软雅黑"/>
                <w:color w:val="000000"/>
                <w:sz w:val="18"/>
                <w:szCs w:val="18"/>
              </w:rPr>
              <w:t xml:space="preserve">   晚餐：</w:t>
            </w:r>
            <w:r>
              <w:rPr>
                <w:rFonts w:hint="eastAsia" w:ascii="微软雅黑" w:hAnsi="微软雅黑" w:eastAsia="微软雅黑" w:cs="微软雅黑"/>
                <w:color w:val="000000"/>
                <w:sz w:val="18"/>
                <w:szCs w:val="18"/>
                <w:lang w:val="en-US" w:eastAsia="zh-CN"/>
              </w:rPr>
              <w:t>常规团餐</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入住酒店</w:t>
            </w:r>
          </w:p>
          <w:p>
            <w:pPr>
              <w:spacing w:line="300" w:lineRule="exact"/>
              <w:rPr>
                <w:rFonts w:hint="eastAsia" w:ascii="微软雅黑" w:hAnsi="微软雅黑" w:eastAsia="微软雅黑"/>
                <w:sz w:val="18"/>
                <w:szCs w:val="22"/>
                <w:lang w:val="en-US" w:eastAsia="zh-CN"/>
              </w:rPr>
            </w:pPr>
            <w:r>
              <w:rPr>
                <w:rFonts w:hint="eastAsia" w:ascii="微软雅黑" w:hAnsi="微软雅黑" w:eastAsia="微软雅黑"/>
                <w:sz w:val="18"/>
                <w:szCs w:val="22"/>
                <w:lang w:val="en-US" w:eastAsia="zh-CN"/>
              </w:rPr>
              <w:t>都兰县</w:t>
            </w:r>
          </w:p>
          <w:p>
            <w:pPr>
              <w:rPr>
                <w:rFonts w:hint="eastAsia" w:ascii="微软雅黑" w:hAnsi="微软雅黑" w:eastAsia="微软雅黑"/>
                <w:color w:val="FF0000"/>
                <w:sz w:val="18"/>
                <w:szCs w:val="18"/>
                <w:lang w:val="en-US" w:eastAsia="zh-CN"/>
              </w:rPr>
            </w:pPr>
            <w:r>
              <w:rPr>
                <w:rFonts w:hint="eastAsia" w:ascii="微软雅黑" w:hAnsi="微软雅黑" w:eastAsia="微软雅黑"/>
                <w:b/>
                <w:bCs/>
                <w:color w:val="FF0000"/>
                <w:sz w:val="22"/>
                <w:szCs w:val="22"/>
              </w:rPr>
              <w:t>温馨提示</w:t>
            </w:r>
          </w:p>
          <w:p>
            <w:pPr>
              <w:spacing w:line="300" w:lineRule="exact"/>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1、当天平均海拔较高，各个景点不建议长时间停留，如身体有不适请及时告知导游；</w:t>
            </w:r>
          </w:p>
          <w:p>
            <w:pPr>
              <w:spacing w:line="300" w:lineRule="exact"/>
              <w:rPr>
                <w:rFonts w:hint="eastAsia" w:ascii="微软雅黑" w:hAnsi="微软雅黑" w:eastAsia="微软雅黑"/>
                <w:sz w:val="18"/>
                <w:szCs w:val="22"/>
                <w:lang w:val="en-US" w:eastAsia="zh-CN"/>
              </w:rPr>
            </w:pPr>
            <w:r>
              <w:rPr>
                <w:rFonts w:hint="eastAsia" w:ascii="微软雅黑" w:hAnsi="微软雅黑" w:eastAsia="微软雅黑" w:cs="微软雅黑"/>
                <w:bCs/>
                <w:color w:val="000000"/>
                <w:sz w:val="18"/>
                <w:szCs w:val="18"/>
                <w:lang w:val="en-US" w:eastAsia="zh-CN"/>
              </w:rPr>
              <w:t>2、当天无人区无法用中餐，故为大家准备了路餐，以白饼、面包、小菜、酸奶、鸡蛋等易保存携带的食品为主，如口味有差异可提前自行准备食物；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916" w:type="dxa"/>
            <w:noWrap w:val="0"/>
            <w:vAlign w:val="center"/>
          </w:tcPr>
          <w:p>
            <w:pPr>
              <w:rPr>
                <w:rFonts w:hint="eastAsia" w:ascii="微软雅黑" w:hAnsi="微软雅黑" w:eastAsia="微软雅黑"/>
                <w:b/>
                <w:color w:val="0070C0"/>
                <w:sz w:val="52"/>
              </w:rPr>
            </w:pPr>
            <w:r>
              <w:rPr>
                <w:rFonts w:hint="eastAsia" w:ascii="微软雅黑" w:hAnsi="微软雅黑" w:eastAsia="微软雅黑"/>
                <w:b/>
                <w:i/>
                <w:color w:val="0070C0"/>
                <w:sz w:val="52"/>
              </w:rPr>
              <w:t>06</w:t>
            </w:r>
          </w:p>
          <w:p>
            <w:pPr>
              <w:jc w:val="center"/>
              <w:rPr>
                <w:rFonts w:hint="eastAsia" w:eastAsia="微软雅黑"/>
                <w:lang w:eastAsia="zh-CN"/>
              </w:rPr>
            </w:pPr>
            <w:r>
              <w:rPr>
                <w:rFonts w:hint="eastAsia" w:ascii="微软雅黑" w:hAnsi="微软雅黑" w:eastAsia="微软雅黑"/>
                <w:b/>
                <w:color w:val="000000"/>
                <w:sz w:val="28"/>
                <w:lang w:val="en-US" w:eastAsia="zh-CN"/>
              </w:rPr>
              <w:t>西宁</w:t>
            </w:r>
          </w:p>
        </w:tc>
        <w:tc>
          <w:tcPr>
            <w:tcW w:w="9570" w:type="dxa"/>
            <w:gridSpan w:val="6"/>
            <w:noWrap w:val="0"/>
            <w:vAlign w:val="top"/>
          </w:tcPr>
          <w:p>
            <w:pPr>
              <w:rPr>
                <w:rFonts w:ascii="微软雅黑" w:hAnsi="微软雅黑" w:eastAsia="微软雅黑"/>
                <w:b/>
                <w:bCs/>
                <w:color w:val="000000"/>
                <w:szCs w:val="21"/>
              </w:rPr>
            </w:pPr>
            <w:r>
              <w:rPr>
                <w:rFonts w:hint="eastAsia" w:ascii="微软雅黑" w:hAnsi="微软雅黑" w:eastAsia="微软雅黑"/>
                <w:b/>
                <w:color w:val="0070C0"/>
                <w:sz w:val="24"/>
              </w:rPr>
              <w:t>DAY 6</w:t>
            </w:r>
            <w:r>
              <w:rPr>
                <w:rFonts w:hint="eastAsia" w:ascii="微软雅黑" w:hAnsi="微软雅黑" w:eastAsia="微软雅黑"/>
                <w:b/>
                <w:color w:val="0070C0"/>
                <w:sz w:val="22"/>
              </w:rPr>
              <w:t xml:space="preserve"> </w:t>
            </w:r>
            <w:r>
              <w:rPr>
                <w:rFonts w:hint="eastAsia" w:ascii="微软雅黑" w:hAnsi="微软雅黑" w:eastAsia="微软雅黑"/>
                <w:b/>
                <w:color w:val="0070C0"/>
                <w:sz w:val="22"/>
                <w:szCs w:val="20"/>
              </w:rPr>
              <w:t>都兰县-青海湖景区-高原藏族村落-西宁</w:t>
            </w:r>
            <w:r>
              <w:rPr>
                <w:rFonts w:hint="eastAsia" w:ascii="微软雅黑" w:hAnsi="微软雅黑" w:eastAsia="微软雅黑"/>
                <w:b/>
                <w:bCs/>
                <w:color w:val="000000"/>
                <w:szCs w:val="21"/>
              </w:rPr>
              <w:br w:type="textWrapping"/>
            </w:r>
            <w:r>
              <w:rPr>
                <w:rFonts w:ascii="微软雅黑" w:hAnsi="微软雅黑" w:eastAsia="微软雅黑"/>
                <w:color w:val="000000"/>
                <w:sz w:val="18"/>
                <w:szCs w:val="18"/>
              </w:rPr>
              <w:t>交通工具：</w:t>
            </w:r>
            <w:r>
              <w:rPr>
                <w:rFonts w:hint="eastAsia" w:ascii="微软雅黑" w:hAnsi="微软雅黑" w:eastAsia="微软雅黑"/>
                <w:color w:val="000000"/>
                <w:sz w:val="18"/>
                <w:szCs w:val="18"/>
              </w:rPr>
              <w:t>旅游巴士</w:t>
            </w:r>
            <w:r>
              <w:rPr>
                <w:rFonts w:hint="eastAsia" w:ascii="微软雅黑" w:hAnsi="微软雅黑" w:eastAsia="微软雅黑"/>
                <w:color w:val="000000"/>
                <w:sz w:val="18"/>
                <w:szCs w:val="18"/>
              </w:rPr>
              <w:br w:type="textWrapping"/>
            </w:r>
            <w:r>
              <w:rPr>
                <w:rFonts w:hint="eastAsia" w:ascii="微软雅黑" w:hAnsi="微软雅黑" w:eastAsia="微软雅黑" w:cs="微软雅黑"/>
                <w:b/>
                <w:bCs/>
                <w:color w:val="00B0F0"/>
                <w:szCs w:val="21"/>
              </w:rPr>
              <w:t>今日行程</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07:00</w:t>
            </w:r>
            <w:r>
              <w:rPr>
                <w:rFonts w:hint="eastAsia" w:ascii="微软雅黑" w:hAnsi="微软雅黑" w:eastAsia="微软雅黑"/>
                <w:color w:val="000000"/>
                <w:sz w:val="18"/>
                <w:szCs w:val="18"/>
              </w:rPr>
              <w:t xml:space="preserve"> 享用早餐 —— 酒店用餐 | 用餐时间: 约30分钟</w:t>
            </w:r>
          </w:p>
          <w:p>
            <w:pPr>
              <w:adjustRightInd w:val="0"/>
              <w:snapToGrid w:val="0"/>
              <w:spacing w:line="300" w:lineRule="exact"/>
              <w:rPr>
                <w:rFonts w:hint="default" w:ascii="微软雅黑" w:hAnsi="微软雅黑" w:eastAsia="微软雅黑"/>
                <w:color w:val="000000"/>
                <w:sz w:val="18"/>
                <w:szCs w:val="18"/>
                <w:lang w:val="en-US" w:eastAsia="zh-CN"/>
              </w:rPr>
            </w:pPr>
            <w:r>
              <w:rPr>
                <w:rFonts w:hint="eastAsia" w:ascii="微软雅黑" w:hAnsi="微软雅黑" w:eastAsia="微软雅黑"/>
                <w:b/>
                <w:bCs/>
                <w:color w:val="000000"/>
                <w:sz w:val="18"/>
                <w:szCs w:val="18"/>
                <w:lang w:val="en-US" w:eastAsia="zh-CN"/>
              </w:rPr>
              <w:t>12</w:t>
            </w:r>
            <w:r>
              <w:rPr>
                <w:rFonts w:hint="eastAsia" w:ascii="微软雅黑" w:hAnsi="微软雅黑" w:eastAsia="微软雅黑"/>
                <w:b/>
                <w:bCs/>
                <w:color w:val="000000"/>
                <w:sz w:val="18"/>
                <w:szCs w:val="18"/>
              </w:rPr>
              <w:t>:00</w:t>
            </w:r>
            <w:r>
              <w:rPr>
                <w:rFonts w:hint="eastAsia" w:ascii="微软雅黑" w:hAnsi="微软雅黑" w:eastAsia="微软雅黑"/>
                <w:color w:val="000000"/>
                <w:sz w:val="18"/>
                <w:szCs w:val="18"/>
              </w:rPr>
              <w:t xml:space="preserve"> 享用午餐 —— 用餐时间: 约30分钟 | 距离: 约</w:t>
            </w:r>
            <w:r>
              <w:rPr>
                <w:rFonts w:hint="eastAsia" w:ascii="微软雅黑" w:hAnsi="微软雅黑" w:eastAsia="微软雅黑"/>
                <w:color w:val="000000"/>
                <w:sz w:val="18"/>
                <w:szCs w:val="18"/>
                <w:lang w:val="en-US" w:eastAsia="zh-CN"/>
              </w:rPr>
              <w:t>280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4.5小时</w:t>
            </w:r>
          </w:p>
          <w:p>
            <w:pPr>
              <w:adjustRightInd w:val="0"/>
              <w:snapToGrid w:val="0"/>
              <w:spacing w:line="300" w:lineRule="exact"/>
              <w:rPr>
                <w:rFonts w:hint="default" w:ascii="微软雅黑" w:hAnsi="微软雅黑" w:eastAsia="微软雅黑"/>
                <w:color w:val="000000"/>
                <w:sz w:val="18"/>
                <w:szCs w:val="18"/>
                <w:lang w:val="en-US" w:eastAsia="zh-CN"/>
              </w:rPr>
            </w:pPr>
            <w:r>
              <w:rPr>
                <w:rFonts w:hint="eastAsia" w:ascii="微软雅黑" w:hAnsi="微软雅黑" w:eastAsia="微软雅黑"/>
                <w:b/>
                <w:bCs/>
                <w:color w:val="000000"/>
                <w:sz w:val="18"/>
                <w:szCs w:val="18"/>
                <w:lang w:val="en-US" w:eastAsia="zh-CN"/>
              </w:rPr>
              <w:t>13</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青海湖风景区 —— 游览时间: 约</w:t>
            </w:r>
            <w:r>
              <w:rPr>
                <w:rFonts w:hint="eastAsia" w:ascii="微软雅黑" w:hAnsi="微软雅黑" w:eastAsia="微软雅黑"/>
                <w:color w:val="000000"/>
                <w:sz w:val="18"/>
                <w:szCs w:val="18"/>
                <w:lang w:val="en-US" w:eastAsia="zh-CN"/>
              </w:rPr>
              <w:t>2.5</w:t>
            </w:r>
            <w:r>
              <w:rPr>
                <w:rFonts w:hint="eastAsia" w:ascii="微软雅黑" w:hAnsi="微软雅黑" w:eastAsia="微软雅黑"/>
                <w:color w:val="000000"/>
                <w:sz w:val="18"/>
                <w:szCs w:val="18"/>
              </w:rPr>
              <w:t>小时 | 距离: 约</w:t>
            </w:r>
            <w:r>
              <w:rPr>
                <w:rFonts w:hint="eastAsia" w:ascii="微软雅黑" w:hAnsi="微软雅黑" w:eastAsia="微软雅黑"/>
                <w:color w:val="000000"/>
                <w:sz w:val="18"/>
                <w:szCs w:val="18"/>
                <w:lang w:val="en-US" w:eastAsia="zh-CN"/>
              </w:rPr>
              <w:t>10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30分钟</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16</w:t>
            </w:r>
            <w:r>
              <w:rPr>
                <w:rFonts w:hint="eastAsia" w:ascii="微软雅黑" w:hAnsi="微软雅黑" w:eastAsia="微软雅黑"/>
                <w:b/>
                <w:bCs/>
                <w:color w:val="000000"/>
                <w:sz w:val="18"/>
                <w:szCs w:val="18"/>
              </w:rPr>
              <w:t>:30</w:t>
            </w:r>
            <w:r>
              <w:rPr>
                <w:rFonts w:hint="eastAsia" w:ascii="微软雅黑" w:hAnsi="微软雅黑" w:eastAsia="微软雅黑"/>
                <w:color w:val="000000"/>
                <w:sz w:val="18"/>
                <w:szCs w:val="18"/>
              </w:rPr>
              <w:t xml:space="preserve"> 青海高原藏族村落 —— 游览时间: 约1.5小时 | 距离: 约</w:t>
            </w:r>
            <w:r>
              <w:rPr>
                <w:rFonts w:hint="eastAsia" w:ascii="微软雅黑" w:hAnsi="微软雅黑" w:eastAsia="微软雅黑"/>
                <w:color w:val="000000"/>
                <w:sz w:val="18"/>
                <w:szCs w:val="18"/>
                <w:lang w:val="en-US" w:eastAsia="zh-CN"/>
              </w:rPr>
              <w:t>40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1</w:t>
            </w:r>
            <w:r>
              <w:rPr>
                <w:rFonts w:hint="eastAsia" w:ascii="微软雅黑" w:hAnsi="微软雅黑" w:eastAsia="微软雅黑"/>
                <w:color w:val="000000"/>
                <w:sz w:val="18"/>
                <w:szCs w:val="18"/>
              </w:rPr>
              <w:t>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lang w:val="en-US" w:eastAsia="zh-CN"/>
              </w:rPr>
              <w:t>20</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0</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享用</w:t>
            </w:r>
            <w:r>
              <w:rPr>
                <w:rFonts w:hint="eastAsia" w:ascii="微软雅黑" w:hAnsi="微软雅黑" w:eastAsia="微软雅黑"/>
                <w:color w:val="000000"/>
                <w:sz w:val="18"/>
                <w:szCs w:val="18"/>
                <w:lang w:val="en-US" w:eastAsia="zh-CN"/>
              </w:rPr>
              <w:t>晚</w:t>
            </w:r>
            <w:r>
              <w:rPr>
                <w:rFonts w:hint="eastAsia" w:ascii="微软雅黑" w:hAnsi="微软雅黑" w:eastAsia="微软雅黑"/>
                <w:color w:val="000000"/>
                <w:sz w:val="18"/>
                <w:szCs w:val="18"/>
              </w:rPr>
              <w:t>餐 —— 用餐时间: 约</w:t>
            </w:r>
            <w:r>
              <w:rPr>
                <w:rFonts w:hint="eastAsia" w:ascii="微软雅黑" w:hAnsi="微软雅黑" w:eastAsia="微软雅黑"/>
                <w:color w:val="000000"/>
                <w:sz w:val="18"/>
                <w:szCs w:val="18"/>
                <w:lang w:val="en-US" w:eastAsia="zh-CN"/>
              </w:rPr>
              <w:t>1小时</w:t>
            </w:r>
            <w:r>
              <w:rPr>
                <w:rFonts w:hint="eastAsia" w:ascii="微软雅黑" w:hAnsi="微软雅黑" w:eastAsia="微软雅黑"/>
                <w:color w:val="000000"/>
                <w:sz w:val="18"/>
                <w:szCs w:val="18"/>
              </w:rPr>
              <w:t xml:space="preserve"> </w:t>
            </w:r>
            <w:r>
              <w:rPr>
                <w:rFonts w:hint="eastAsia" w:ascii="微软雅黑" w:hAnsi="微软雅黑" w:eastAsia="微软雅黑"/>
                <w:color w:val="000000"/>
                <w:sz w:val="18"/>
                <w:szCs w:val="18"/>
                <w:lang w:val="en-US" w:eastAsia="zh-CN"/>
              </w:rPr>
              <w:t>丨</w:t>
            </w:r>
            <w:r>
              <w:rPr>
                <w:rFonts w:hint="eastAsia" w:ascii="微软雅黑" w:hAnsi="微软雅黑" w:eastAsia="微软雅黑"/>
                <w:color w:val="000000"/>
                <w:sz w:val="18"/>
                <w:szCs w:val="18"/>
              </w:rPr>
              <w:t>距离: 约10</w:t>
            </w:r>
            <w:r>
              <w:rPr>
                <w:rFonts w:hint="eastAsia" w:ascii="微软雅黑" w:hAnsi="微软雅黑" w:eastAsia="微软雅黑"/>
                <w:color w:val="000000"/>
                <w:sz w:val="18"/>
                <w:szCs w:val="18"/>
                <w:lang w:val="en-US" w:eastAsia="zh-CN"/>
              </w:rPr>
              <w:t>0</w:t>
            </w:r>
            <w:r>
              <w:rPr>
                <w:rFonts w:hint="eastAsia" w:ascii="微软雅黑" w:hAnsi="微软雅黑" w:eastAsia="微软雅黑"/>
                <w:color w:val="000000"/>
                <w:sz w:val="18"/>
                <w:szCs w:val="18"/>
              </w:rPr>
              <w:t>公里 | 车程: 约</w:t>
            </w:r>
            <w:r>
              <w:rPr>
                <w:rFonts w:hint="eastAsia" w:ascii="微软雅黑" w:hAnsi="微软雅黑" w:eastAsia="微软雅黑"/>
                <w:color w:val="000000"/>
                <w:sz w:val="18"/>
                <w:szCs w:val="18"/>
                <w:lang w:val="en-US" w:eastAsia="zh-CN"/>
              </w:rPr>
              <w:t>2</w:t>
            </w:r>
            <w:r>
              <w:rPr>
                <w:rFonts w:hint="eastAsia" w:ascii="微软雅黑" w:hAnsi="微软雅黑" w:eastAsia="微软雅黑"/>
                <w:color w:val="000000"/>
                <w:sz w:val="18"/>
                <w:szCs w:val="18"/>
              </w:rPr>
              <w:t>小时</w:t>
            </w:r>
          </w:p>
          <w:p>
            <w:pPr>
              <w:adjustRightInd w:val="0"/>
              <w:snapToGrid w:val="0"/>
              <w:spacing w:line="300" w:lineRule="exact"/>
              <w:rPr>
                <w:rFonts w:hint="eastAsia" w:ascii="微软雅黑" w:hAnsi="微软雅黑" w:eastAsia="微软雅黑"/>
                <w:color w:val="000000"/>
                <w:sz w:val="18"/>
                <w:szCs w:val="18"/>
              </w:rPr>
            </w:pPr>
            <w:r>
              <w:rPr>
                <w:rFonts w:hint="eastAsia" w:ascii="微软雅黑" w:hAnsi="微软雅黑" w:eastAsia="微软雅黑"/>
                <w:b/>
                <w:bCs/>
                <w:color w:val="000000"/>
                <w:sz w:val="18"/>
                <w:szCs w:val="18"/>
              </w:rPr>
              <w:t>2</w:t>
            </w:r>
            <w:r>
              <w:rPr>
                <w:rFonts w:hint="eastAsia" w:ascii="微软雅黑" w:hAnsi="微软雅黑" w:eastAsia="微软雅黑"/>
                <w:b/>
                <w:bCs/>
                <w:color w:val="000000"/>
                <w:sz w:val="18"/>
                <w:szCs w:val="18"/>
                <w:lang w:val="en-US" w:eastAsia="zh-CN"/>
              </w:rPr>
              <w:t>1</w:t>
            </w:r>
            <w:r>
              <w:rPr>
                <w:rFonts w:hint="eastAsia" w:ascii="微软雅黑" w:hAnsi="微软雅黑" w:eastAsia="微软雅黑"/>
                <w:b/>
                <w:bCs/>
                <w:color w:val="000000"/>
                <w:sz w:val="18"/>
                <w:szCs w:val="18"/>
              </w:rPr>
              <w:t>:</w:t>
            </w:r>
            <w:r>
              <w:rPr>
                <w:rFonts w:hint="eastAsia" w:ascii="微软雅黑" w:hAnsi="微软雅黑" w:eastAsia="微软雅黑"/>
                <w:b/>
                <w:bCs/>
                <w:color w:val="000000"/>
                <w:sz w:val="18"/>
                <w:szCs w:val="18"/>
                <w:lang w:val="en-US" w:eastAsia="zh-CN"/>
              </w:rPr>
              <w:t>3</w:t>
            </w:r>
            <w:r>
              <w:rPr>
                <w:rFonts w:hint="eastAsia" w:ascii="微软雅黑" w:hAnsi="微软雅黑" w:eastAsia="微软雅黑"/>
                <w:b/>
                <w:bCs/>
                <w:color w:val="000000"/>
                <w:sz w:val="18"/>
                <w:szCs w:val="18"/>
              </w:rPr>
              <w:t>0</w:t>
            </w:r>
            <w:r>
              <w:rPr>
                <w:rFonts w:hint="eastAsia" w:ascii="微软雅黑" w:hAnsi="微软雅黑" w:eastAsia="微软雅黑"/>
                <w:b/>
                <w:bCs/>
                <w:color w:val="000000"/>
                <w:sz w:val="18"/>
                <w:szCs w:val="18"/>
                <w:lang w:val="en-US" w:eastAsia="zh-CN"/>
              </w:rPr>
              <w:t xml:space="preserve"> </w:t>
            </w:r>
            <w:r>
              <w:rPr>
                <w:rFonts w:hint="eastAsia" w:ascii="微软雅黑" w:hAnsi="微软雅黑" w:eastAsia="微软雅黑"/>
                <w:color w:val="000000"/>
                <w:sz w:val="18"/>
                <w:szCs w:val="18"/>
              </w:rPr>
              <w:t>前往</w:t>
            </w:r>
            <w:r>
              <w:rPr>
                <w:rFonts w:hint="eastAsia" w:ascii="微软雅黑" w:hAnsi="微软雅黑" w:eastAsia="微软雅黑"/>
                <w:color w:val="000000"/>
                <w:sz w:val="18"/>
                <w:szCs w:val="18"/>
                <w:lang w:val="en-US" w:eastAsia="zh-CN"/>
              </w:rPr>
              <w:t>西宁酒店</w:t>
            </w:r>
            <w:r>
              <w:rPr>
                <w:rFonts w:hint="eastAsia" w:ascii="微软雅黑" w:hAnsi="微软雅黑" w:eastAsia="微软雅黑"/>
                <w:color w:val="000000"/>
                <w:sz w:val="18"/>
                <w:szCs w:val="18"/>
              </w:rPr>
              <w:t>办理入住 ——  距离: 约10公里 | 车程: 约0.5小时</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景点介绍</w:t>
            </w:r>
          </w:p>
          <w:p>
            <w:pPr>
              <w:spacing w:line="300" w:lineRule="exact"/>
              <w:rPr>
                <w:rFonts w:hint="eastAsia" w:ascii="微软雅黑" w:hAnsi="微软雅黑" w:eastAsia="微软雅黑"/>
                <w:b/>
                <w:bCs/>
                <w:color w:val="FF0000"/>
                <w:sz w:val="18"/>
                <w:szCs w:val="18"/>
              </w:rPr>
            </w:pPr>
            <w:r>
              <w:rPr>
                <w:rFonts w:hint="eastAsia" w:ascii="微软雅黑" w:hAnsi="微软雅黑" w:eastAsia="微软雅黑"/>
                <w:b/>
                <w:bCs/>
                <w:color w:val="FF0000"/>
                <w:sz w:val="18"/>
                <w:szCs w:val="18"/>
              </w:rPr>
              <w:t>青海湖风景区：</w:t>
            </w:r>
            <w:r>
              <w:rPr>
                <w:rFonts w:hint="eastAsia" w:ascii="微软雅黑" w:hAnsi="微软雅黑" w:eastAsia="微软雅黑"/>
                <w:color w:val="000000"/>
                <w:sz w:val="18"/>
                <w:szCs w:val="18"/>
              </w:rPr>
              <w:t>青海湖又名“措温布”，即藏语“青色的海”之意，位于青海省西北部的青海湖盆地内，既是中国最大的内陆湖泊，也是中国最大的咸水湖。由祁连山的大通山、日月山与青海南山之间的断层陷落形成。青海湖地处高原，在7、8月份日平均气温也只有15度左右，此时是青海湖最美之时，环湖千亩油菜花竞相绽放，碧波万顷的湛蓝外围散布着金灿灿的亮黄，高山牧场的野花五彩缤纷，如绸似锦，数不尽的牛羊膘肥体壮，点缀其间。</w:t>
            </w:r>
          </w:p>
          <w:p>
            <w:pPr>
              <w:spacing w:line="300" w:lineRule="exact"/>
              <w:rPr>
                <w:rFonts w:hint="eastAsia" w:ascii="微软雅黑" w:hAnsi="微软雅黑" w:eastAsia="微软雅黑"/>
                <w:b/>
                <w:bCs/>
                <w:color w:val="FF0000"/>
                <w:sz w:val="18"/>
                <w:szCs w:val="18"/>
              </w:rPr>
            </w:pPr>
            <w:r>
              <w:rPr>
                <w:rFonts w:hint="eastAsia" w:ascii="微软雅黑" w:hAnsi="微软雅黑" w:eastAsia="微软雅黑"/>
                <w:b/>
                <w:bCs/>
                <w:color w:val="FF0000"/>
                <w:sz w:val="18"/>
                <w:szCs w:val="18"/>
              </w:rPr>
              <w:t>青海高原藏族村落</w:t>
            </w:r>
            <w:r>
              <w:rPr>
                <w:rFonts w:hint="eastAsia" w:ascii="微软雅黑" w:hAnsi="微软雅黑" w:eastAsia="微软雅黑"/>
                <w:b/>
                <w:bCs/>
                <w:color w:val="FF0000"/>
                <w:sz w:val="18"/>
                <w:szCs w:val="18"/>
                <w:lang w:eastAsia="zh-CN"/>
              </w:rPr>
              <w:t>：</w:t>
            </w:r>
            <w:r>
              <w:rPr>
                <w:rFonts w:hint="eastAsia" w:ascii="微软雅黑" w:hAnsi="微软雅黑" w:eastAsia="微软雅黑"/>
                <w:color w:val="000000"/>
                <w:sz w:val="18"/>
                <w:szCs w:val="18"/>
              </w:rPr>
              <w:t>在这里您可以欣赏到青海高原古老的民族文化村落，充分体现青海古老的原始风貌，为您的旅途奉上值得回味的独家记忆。</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餐饮标准</w:t>
            </w:r>
          </w:p>
          <w:p>
            <w:pPr>
              <w:spacing w:line="300" w:lineRule="exact"/>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rPr>
              <w:t>早餐：包含   午餐：</w:t>
            </w:r>
            <w:r>
              <w:rPr>
                <w:rFonts w:hint="eastAsia" w:ascii="微软雅黑" w:hAnsi="微软雅黑" w:eastAsia="微软雅黑"/>
                <w:color w:val="000000"/>
                <w:sz w:val="18"/>
                <w:szCs w:val="18"/>
                <w:lang w:val="en-US" w:eastAsia="zh-CN"/>
              </w:rPr>
              <w:t>青海土火锅</w:t>
            </w:r>
            <w:r>
              <w:rPr>
                <w:rFonts w:hint="eastAsia" w:ascii="微软雅黑" w:hAnsi="微软雅黑" w:eastAsia="微软雅黑"/>
                <w:color w:val="000000"/>
                <w:sz w:val="18"/>
                <w:szCs w:val="18"/>
              </w:rPr>
              <w:t xml:space="preserve">   晚餐：</w:t>
            </w:r>
            <w:r>
              <w:rPr>
                <w:rFonts w:hint="eastAsia" w:ascii="微软雅黑" w:hAnsi="微软雅黑" w:eastAsia="微软雅黑"/>
                <w:color w:val="000000"/>
                <w:sz w:val="18"/>
                <w:szCs w:val="18"/>
                <w:lang w:val="en-US" w:eastAsia="zh-CN"/>
              </w:rPr>
              <w:t>特色藏王宴</w:t>
            </w:r>
          </w:p>
          <w:p>
            <w:pPr>
              <w:rPr>
                <w:rFonts w:hint="eastAsia" w:ascii="微软雅黑" w:hAnsi="微软雅黑" w:eastAsia="微软雅黑" w:cs="微软雅黑"/>
                <w:b/>
                <w:bCs/>
                <w:color w:val="00B0F0"/>
                <w:szCs w:val="21"/>
              </w:rPr>
            </w:pPr>
            <w:r>
              <w:rPr>
                <w:rFonts w:hint="eastAsia" w:ascii="微软雅黑" w:hAnsi="微软雅黑" w:eastAsia="微软雅黑" w:cs="微软雅黑"/>
                <w:b/>
                <w:bCs/>
                <w:color w:val="00B0F0"/>
                <w:szCs w:val="21"/>
              </w:rPr>
              <w:t>入住酒店</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16" w:type="dxa"/>
            <w:noWrap w:val="0"/>
            <w:vAlign w:val="center"/>
          </w:tcPr>
          <w:p>
            <w:pPr>
              <w:rPr>
                <w:rFonts w:hint="eastAsia" w:ascii="微软雅黑" w:hAnsi="微软雅黑" w:eastAsia="微软雅黑"/>
                <w:b/>
                <w:color w:val="0070C0"/>
                <w:sz w:val="52"/>
                <w:lang w:eastAsia="zh-CN"/>
              </w:rPr>
            </w:pPr>
            <w:r>
              <w:rPr>
                <w:rFonts w:hint="eastAsia" w:ascii="微软雅黑" w:hAnsi="微软雅黑" w:eastAsia="微软雅黑"/>
                <w:b/>
                <w:i/>
                <w:color w:val="0070C0"/>
                <w:sz w:val="52"/>
              </w:rPr>
              <w:t>0</w:t>
            </w:r>
            <w:r>
              <w:rPr>
                <w:rFonts w:hint="eastAsia" w:ascii="微软雅黑" w:hAnsi="微软雅黑" w:eastAsia="微软雅黑"/>
                <w:b/>
                <w:i/>
                <w:color w:val="0070C0"/>
                <w:sz w:val="52"/>
                <w:lang w:val="en-US" w:eastAsia="zh-CN"/>
              </w:rPr>
              <w:t>7</w:t>
            </w:r>
          </w:p>
          <w:p>
            <w:pPr>
              <w:spacing w:line="400" w:lineRule="exact"/>
              <w:jc w:val="center"/>
              <w:rPr>
                <w:rFonts w:hint="eastAsia" w:eastAsia="宋体"/>
                <w:lang w:eastAsia="zh-CN"/>
              </w:rPr>
            </w:pPr>
            <w:r>
              <w:rPr>
                <w:rFonts w:hint="eastAsia" w:ascii="微软雅黑" w:hAnsi="微软雅黑" w:eastAsia="微软雅黑"/>
                <w:b/>
                <w:color w:val="000000"/>
                <w:sz w:val="28"/>
                <w:lang w:val="en-US" w:eastAsia="zh-CN"/>
              </w:rPr>
              <w:t>兰州</w:t>
            </w:r>
          </w:p>
        </w:tc>
        <w:tc>
          <w:tcPr>
            <w:tcW w:w="9570" w:type="dxa"/>
            <w:gridSpan w:val="6"/>
            <w:noWrap w:val="0"/>
            <w:vAlign w:val="top"/>
          </w:tcPr>
          <w:p>
            <w:pPr>
              <w:spacing w:line="300" w:lineRule="exact"/>
              <w:rPr>
                <w:rFonts w:ascii="微软雅黑" w:hAnsi="微软雅黑" w:eastAsia="微软雅黑"/>
                <w:b/>
                <w:bCs/>
                <w:color w:val="000000"/>
                <w:szCs w:val="21"/>
              </w:rPr>
            </w:pPr>
            <w:r>
              <w:rPr>
                <w:rFonts w:hint="eastAsia" w:ascii="微软雅黑" w:hAnsi="微软雅黑" w:eastAsia="微软雅黑"/>
                <w:b/>
                <w:color w:val="0070C0"/>
                <w:sz w:val="24"/>
              </w:rPr>
              <w:t xml:space="preserve">DAY </w:t>
            </w:r>
            <w:r>
              <w:rPr>
                <w:rFonts w:hint="eastAsia" w:ascii="微软雅黑" w:hAnsi="微软雅黑" w:eastAsia="微软雅黑"/>
                <w:b/>
                <w:color w:val="0070C0"/>
                <w:sz w:val="24"/>
                <w:lang w:val="en-US" w:eastAsia="zh-CN"/>
              </w:rPr>
              <w:t>7</w:t>
            </w:r>
            <w:r>
              <w:rPr>
                <w:rFonts w:hint="eastAsia" w:ascii="微软雅黑" w:hAnsi="微软雅黑" w:eastAsia="微软雅黑"/>
                <w:b/>
                <w:color w:val="0070C0"/>
                <w:sz w:val="22"/>
              </w:rPr>
              <w:t xml:space="preserve"> 西宁-高原自然博物馆-塔尔寺-兰州</w:t>
            </w:r>
            <w:r>
              <w:rPr>
                <w:rFonts w:hint="eastAsia" w:ascii="微软雅黑" w:hAnsi="微软雅黑" w:eastAsia="微软雅黑"/>
                <w:b/>
                <w:bCs/>
                <w:color w:val="000000"/>
                <w:szCs w:val="21"/>
              </w:rPr>
              <w:br w:type="textWrapping"/>
            </w:r>
            <w:r>
              <w:rPr>
                <w:rFonts w:ascii="微软雅黑" w:hAnsi="微软雅黑" w:eastAsia="微软雅黑"/>
                <w:color w:val="000000"/>
                <w:sz w:val="18"/>
                <w:szCs w:val="18"/>
              </w:rPr>
              <w:t>交通工具：</w:t>
            </w:r>
            <w:r>
              <w:rPr>
                <w:rFonts w:hint="eastAsia" w:ascii="微软雅黑" w:hAnsi="微软雅黑" w:eastAsia="微软雅黑"/>
                <w:color w:val="000000"/>
                <w:sz w:val="18"/>
                <w:szCs w:val="18"/>
              </w:rPr>
              <w:t>旅游巴士</w:t>
            </w:r>
            <w:r>
              <w:rPr>
                <w:rFonts w:hint="eastAsia" w:ascii="微软雅黑" w:hAnsi="微软雅黑" w:eastAsia="微软雅黑"/>
                <w:color w:val="000000"/>
                <w:sz w:val="18"/>
                <w:szCs w:val="18"/>
              </w:rPr>
              <w:br w:type="textWrapping"/>
            </w:r>
            <w:r>
              <w:rPr>
                <w:rFonts w:hint="eastAsia" w:ascii="微软雅黑" w:hAnsi="微软雅黑" w:eastAsia="微软雅黑" w:cs="Times New Roman"/>
                <w:b/>
                <w:color w:val="00B0F0"/>
                <w:sz w:val="21"/>
                <w:szCs w:val="22"/>
              </w:rPr>
              <w:t>今日行程</w:t>
            </w:r>
          </w:p>
          <w:p>
            <w:pPr>
              <w:adjustRightInd w:val="0"/>
              <w:snapToGrid w:val="0"/>
              <w:spacing w:line="300" w:lineRule="exact"/>
              <w:rPr>
                <w:rFonts w:hint="eastAsia" w:ascii="微软雅黑" w:hAnsi="微软雅黑" w:eastAsia="微软雅黑"/>
                <w:b/>
                <w:bCs/>
                <w:color w:val="000000"/>
                <w:sz w:val="18"/>
                <w:szCs w:val="18"/>
              </w:rPr>
            </w:pPr>
            <w:r>
              <w:rPr>
                <w:rFonts w:hint="eastAsia" w:ascii="微软雅黑" w:hAnsi="微软雅黑" w:eastAsia="微软雅黑"/>
                <w:b/>
                <w:bCs/>
                <w:color w:val="000000"/>
                <w:sz w:val="18"/>
                <w:szCs w:val="18"/>
              </w:rPr>
              <w:t xml:space="preserve">07:00 </w:t>
            </w:r>
            <w:r>
              <w:rPr>
                <w:rFonts w:hint="eastAsia" w:ascii="微软雅黑" w:hAnsi="微软雅黑" w:eastAsia="微软雅黑"/>
                <w:color w:val="000000"/>
                <w:sz w:val="18"/>
                <w:szCs w:val="18"/>
              </w:rPr>
              <w:t>享用早餐 —— 酒店用餐 | 用餐时间: 约30分钟</w:t>
            </w:r>
          </w:p>
          <w:p>
            <w:pPr>
              <w:adjustRightInd w:val="0"/>
              <w:snapToGrid w:val="0"/>
              <w:spacing w:line="300" w:lineRule="exact"/>
              <w:rPr>
                <w:rFonts w:hint="eastAsia" w:ascii="微软雅黑" w:hAnsi="微软雅黑" w:eastAsia="微软雅黑"/>
                <w:b/>
                <w:bCs/>
                <w:color w:val="000000"/>
                <w:sz w:val="18"/>
                <w:szCs w:val="18"/>
              </w:rPr>
            </w:pPr>
            <w:r>
              <w:rPr>
                <w:rFonts w:hint="eastAsia" w:ascii="微软雅黑" w:hAnsi="微软雅黑" w:eastAsia="微软雅黑"/>
                <w:b/>
                <w:bCs/>
                <w:color w:val="000000"/>
                <w:sz w:val="18"/>
                <w:szCs w:val="18"/>
              </w:rPr>
              <w:t xml:space="preserve">08:30 </w:t>
            </w:r>
            <w:r>
              <w:rPr>
                <w:rFonts w:hint="eastAsia" w:ascii="微软雅黑" w:hAnsi="微软雅黑" w:eastAsia="微软雅黑"/>
                <w:b w:val="0"/>
                <w:bCs w:val="0"/>
                <w:color w:val="000000"/>
                <w:sz w:val="18"/>
                <w:szCs w:val="18"/>
                <w:lang w:val="en-US" w:eastAsia="zh-CN"/>
              </w:rPr>
              <w:t>高原</w:t>
            </w:r>
            <w:r>
              <w:rPr>
                <w:rFonts w:hint="eastAsia" w:ascii="微软雅黑" w:hAnsi="微软雅黑" w:eastAsia="微软雅黑"/>
                <w:color w:val="000000"/>
                <w:sz w:val="18"/>
                <w:szCs w:val="18"/>
              </w:rPr>
              <w:t>自然博物馆 —— 游览时间: 约2小时 | 距离: 约30公里 | 车程: 约0.5小时</w:t>
            </w:r>
          </w:p>
          <w:p>
            <w:pPr>
              <w:adjustRightInd w:val="0"/>
              <w:snapToGrid w:val="0"/>
              <w:spacing w:line="300" w:lineRule="exact"/>
              <w:rPr>
                <w:rFonts w:hint="eastAsia" w:ascii="微软雅黑" w:hAnsi="微软雅黑" w:eastAsia="微软雅黑"/>
                <w:b/>
                <w:bCs/>
                <w:color w:val="000000"/>
                <w:sz w:val="18"/>
                <w:szCs w:val="18"/>
              </w:rPr>
            </w:pPr>
            <w:r>
              <w:rPr>
                <w:rFonts w:hint="eastAsia" w:ascii="微软雅黑" w:hAnsi="微软雅黑" w:eastAsia="微软雅黑"/>
                <w:b/>
                <w:bCs/>
                <w:color w:val="000000"/>
                <w:sz w:val="18"/>
                <w:szCs w:val="18"/>
              </w:rPr>
              <w:t xml:space="preserve">12:00 </w:t>
            </w:r>
            <w:r>
              <w:rPr>
                <w:rFonts w:hint="eastAsia" w:ascii="微软雅黑" w:hAnsi="微软雅黑" w:eastAsia="微软雅黑"/>
                <w:color w:val="000000"/>
                <w:sz w:val="18"/>
                <w:szCs w:val="18"/>
              </w:rPr>
              <w:t>享用午餐 —— 用餐时间: 约1小时 | 距离: 约20公里 | 车程：约30分钟</w:t>
            </w:r>
          </w:p>
          <w:p>
            <w:pPr>
              <w:adjustRightInd w:val="0"/>
              <w:snapToGrid w:val="0"/>
              <w:spacing w:line="300" w:lineRule="exact"/>
              <w:rPr>
                <w:rFonts w:hint="eastAsia" w:ascii="微软雅黑" w:hAnsi="微软雅黑" w:eastAsia="微软雅黑"/>
                <w:b/>
                <w:bCs/>
                <w:color w:val="000000"/>
                <w:sz w:val="18"/>
                <w:szCs w:val="18"/>
              </w:rPr>
            </w:pPr>
            <w:r>
              <w:rPr>
                <w:rFonts w:hint="eastAsia" w:ascii="微软雅黑" w:hAnsi="微软雅黑" w:eastAsia="微软雅黑"/>
                <w:b/>
                <w:bCs/>
                <w:color w:val="000000"/>
                <w:sz w:val="18"/>
                <w:szCs w:val="18"/>
              </w:rPr>
              <w:t xml:space="preserve">14:00 </w:t>
            </w:r>
            <w:r>
              <w:rPr>
                <w:rFonts w:hint="eastAsia" w:ascii="微软雅黑" w:hAnsi="微软雅黑" w:eastAsia="微软雅黑"/>
                <w:color w:val="000000"/>
                <w:sz w:val="18"/>
                <w:szCs w:val="18"/>
              </w:rPr>
              <w:t>塔尔寺 —— 游览时间: 约2小时 | 距离: 约30公里 | 车程：约50分钟</w:t>
            </w:r>
          </w:p>
          <w:p>
            <w:pPr>
              <w:adjustRightInd w:val="0"/>
              <w:snapToGrid w:val="0"/>
              <w:spacing w:line="300" w:lineRule="exact"/>
              <w:rPr>
                <w:rFonts w:hint="eastAsia" w:ascii="微软雅黑" w:hAnsi="微软雅黑" w:eastAsia="微软雅黑"/>
                <w:b/>
                <w:bCs/>
                <w:color w:val="000000"/>
                <w:sz w:val="18"/>
                <w:szCs w:val="18"/>
              </w:rPr>
            </w:pPr>
            <w:r>
              <w:rPr>
                <w:rFonts w:hint="eastAsia" w:ascii="微软雅黑" w:hAnsi="微软雅黑" w:eastAsia="微软雅黑"/>
                <w:b/>
                <w:bCs/>
                <w:color w:val="000000"/>
                <w:sz w:val="18"/>
                <w:szCs w:val="18"/>
              </w:rPr>
              <w:t xml:space="preserve">21:00 </w:t>
            </w:r>
            <w:r>
              <w:rPr>
                <w:rFonts w:hint="eastAsia" w:ascii="微软雅黑" w:hAnsi="微软雅黑" w:eastAsia="微软雅黑"/>
                <w:b w:val="0"/>
                <w:bCs w:val="0"/>
                <w:color w:val="000000"/>
                <w:sz w:val="18"/>
                <w:szCs w:val="18"/>
              </w:rPr>
              <w:t>到达兰</w:t>
            </w:r>
            <w:r>
              <w:rPr>
                <w:rFonts w:hint="eastAsia" w:ascii="微软雅黑" w:hAnsi="微软雅黑" w:eastAsia="微软雅黑"/>
                <w:color w:val="000000"/>
                <w:sz w:val="18"/>
                <w:szCs w:val="18"/>
              </w:rPr>
              <w:t>州酒店，办理入住 —— 行驶距离: 约250公里 | 时间: 约3.5小时</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景点介绍</w:t>
            </w:r>
          </w:p>
          <w:p>
            <w:pPr>
              <w:widowControl/>
              <w:shd w:val="clear" w:color="auto" w:fill="FFFFFF"/>
              <w:spacing w:line="360" w:lineRule="exact"/>
              <w:jc w:val="left"/>
              <w:rPr>
                <w:rFonts w:hint="eastAsia" w:ascii="微软雅黑" w:hAnsi="微软雅黑" w:eastAsia="微软雅黑"/>
                <w:b w:val="0"/>
                <w:bCs w:val="0"/>
                <w:color w:val="auto"/>
                <w:sz w:val="18"/>
                <w:szCs w:val="18"/>
                <w:lang w:val="en-US" w:eastAsia="zh-CN"/>
              </w:rPr>
            </w:pPr>
            <w:r>
              <w:rPr>
                <w:rFonts w:hint="eastAsia" w:ascii="微软雅黑" w:hAnsi="微软雅黑" w:eastAsia="微软雅黑"/>
                <w:b/>
                <w:bCs/>
                <w:color w:val="FF0000"/>
                <w:sz w:val="18"/>
                <w:szCs w:val="18"/>
                <w:lang w:val="en-US" w:eastAsia="zh-CN"/>
              </w:rPr>
              <w:t>高原自然博物馆：</w:t>
            </w:r>
            <w:r>
              <w:rPr>
                <w:rFonts w:hint="eastAsia" w:ascii="微软雅黑" w:hAnsi="微软雅黑" w:eastAsia="微软雅黑"/>
                <w:b w:val="0"/>
                <w:bCs w:val="0"/>
                <w:color w:val="auto"/>
                <w:sz w:val="18"/>
                <w:szCs w:val="18"/>
                <w:lang w:val="en-US" w:eastAsia="zh-CN"/>
              </w:rPr>
              <w:t xml:space="preserve">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 </w:t>
            </w:r>
          </w:p>
          <w:p>
            <w:pPr>
              <w:widowControl/>
              <w:shd w:val="clear" w:color="auto" w:fill="FFFFFF"/>
              <w:spacing w:line="360" w:lineRule="exact"/>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【注意】博物馆售卖各类具有当地特色的产品，如玉石、纪念品、藏饰品、动植物药材等，因其购物点并非旅行社安排，游客根据自身需求购买，并索要发票。</w:t>
            </w:r>
          </w:p>
          <w:p>
            <w:pPr>
              <w:widowControl/>
              <w:shd w:val="clear" w:color="auto" w:fill="FFFFFF"/>
              <w:spacing w:line="360" w:lineRule="exact"/>
              <w:jc w:val="left"/>
              <w:rPr>
                <w:rFonts w:hint="eastAsia" w:ascii="微软雅黑" w:hAnsi="微软雅黑" w:eastAsia="微软雅黑"/>
                <w:color w:val="000000"/>
                <w:sz w:val="18"/>
                <w:szCs w:val="18"/>
              </w:rPr>
            </w:pPr>
            <w:r>
              <w:rPr>
                <w:rFonts w:hint="eastAsia" w:ascii="微软雅黑" w:hAnsi="微软雅黑" w:eastAsia="微软雅黑"/>
                <w:b/>
                <w:bCs/>
                <w:color w:val="FF0000"/>
                <w:sz w:val="18"/>
                <w:szCs w:val="18"/>
              </w:rPr>
              <w:t>塔尔寺：</w:t>
            </w:r>
            <w:r>
              <w:rPr>
                <w:rFonts w:hint="eastAsia" w:ascii="微软雅黑" w:hAnsi="微软雅黑" w:eastAsia="微软雅黑"/>
                <w:b/>
                <w:bCs/>
                <w:color w:val="FF0000"/>
                <w:sz w:val="18"/>
                <w:szCs w:val="18"/>
                <w:lang w:eastAsia="zh-CN"/>
              </w:rPr>
              <w:t>（</w:t>
            </w:r>
            <w:r>
              <w:rPr>
                <w:rFonts w:hint="eastAsia" w:ascii="微软雅黑" w:hAnsi="微软雅黑" w:eastAsia="微软雅黑"/>
                <w:color w:val="FF0000"/>
                <w:sz w:val="18"/>
                <w:szCs w:val="18"/>
                <w:lang w:val="en-US" w:eastAsia="zh-CN"/>
              </w:rPr>
              <w:t>不含电瓶车20元/人，讲解费20元/人</w:t>
            </w:r>
            <w:r>
              <w:rPr>
                <w:rFonts w:hint="eastAsia" w:ascii="微软雅黑" w:hAnsi="微软雅黑" w:eastAsia="微软雅黑"/>
                <w:b/>
                <w:bCs/>
                <w:color w:val="FF0000"/>
                <w:sz w:val="18"/>
                <w:szCs w:val="18"/>
                <w:lang w:eastAsia="zh-CN"/>
              </w:rPr>
              <w:t>）</w:t>
            </w:r>
            <w:r>
              <w:rPr>
                <w:rFonts w:hint="eastAsia" w:ascii="微软雅黑" w:hAnsi="微软雅黑" w:eastAsia="微软雅黑"/>
                <w:color w:val="000000"/>
                <w:sz w:val="18"/>
                <w:szCs w:val="18"/>
              </w:rPr>
              <w:t>塔尔寺是青海省佛教第一大寺，也是藏传佛教格鲁派的创始人——宗喀巴大师的诞生地，黄教六大宗主寺之一。在中国及东南亚享有盛名，历代中央政府都十分推崇塔尔寺的宗教地位。明朝对寺内上层宗教人物多次封授名号，清康熙帝赐有“净上津梁”匾额，乾隆帝赐“梵宗寺”称号，并为大金瓦寺赐有“梵教法幢”匾额。三世达赖、四世达赖、五世达赖、七世达赖、十三世达赖、十四世达赖及六世班禅、九世班禅和十世班禅，都曾在塔尔寺进行过宗教活动。</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餐饮标准</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早餐：包含   午餐：</w:t>
            </w:r>
            <w:r>
              <w:rPr>
                <w:rFonts w:hint="eastAsia" w:ascii="微软雅黑" w:hAnsi="微软雅黑" w:eastAsia="微软雅黑"/>
                <w:color w:val="000000"/>
                <w:sz w:val="18"/>
                <w:szCs w:val="18"/>
                <w:lang w:val="en-US" w:eastAsia="zh-CN"/>
              </w:rPr>
              <w:t>虫草老鸭汤</w:t>
            </w:r>
            <w:r>
              <w:rPr>
                <w:rFonts w:hint="eastAsia" w:ascii="微软雅黑" w:hAnsi="微软雅黑" w:eastAsia="微软雅黑"/>
                <w:color w:val="000000"/>
                <w:sz w:val="18"/>
                <w:szCs w:val="18"/>
              </w:rPr>
              <w:t xml:space="preserve">   晚餐：自理</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入住酒店</w:t>
            </w:r>
          </w:p>
          <w:p>
            <w:pPr>
              <w:spacing w:line="300" w:lineRule="exact"/>
            </w:pPr>
            <w:r>
              <w:rPr>
                <w:rFonts w:hint="eastAsia" w:ascii="微软雅黑" w:hAnsi="微软雅黑" w:eastAsia="微软雅黑"/>
                <w:color w:val="000000"/>
                <w:sz w:val="18"/>
                <w:szCs w:val="18"/>
              </w:rPr>
              <w:t>兰州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rPr>
                <w:rFonts w:hint="eastAsia" w:ascii="微软雅黑" w:hAnsi="微软雅黑" w:eastAsia="微软雅黑"/>
                <w:b/>
                <w:color w:val="0070C0"/>
                <w:sz w:val="52"/>
                <w:lang w:eastAsia="zh-CN"/>
              </w:rPr>
            </w:pPr>
            <w:r>
              <w:rPr>
                <w:rFonts w:hint="eastAsia" w:ascii="微软雅黑" w:hAnsi="微软雅黑" w:eastAsia="微软雅黑"/>
                <w:b/>
                <w:i/>
                <w:color w:val="0070C0"/>
                <w:sz w:val="52"/>
              </w:rPr>
              <w:t>0</w:t>
            </w:r>
            <w:r>
              <w:rPr>
                <w:rFonts w:hint="eastAsia" w:ascii="微软雅黑" w:hAnsi="微软雅黑" w:eastAsia="微软雅黑"/>
                <w:b/>
                <w:i/>
                <w:color w:val="0070C0"/>
                <w:sz w:val="52"/>
                <w:lang w:val="en-US" w:eastAsia="zh-CN"/>
              </w:rPr>
              <w:t>8</w:t>
            </w:r>
          </w:p>
          <w:p>
            <w:pPr>
              <w:spacing w:line="400" w:lineRule="exact"/>
              <w:jc w:val="center"/>
              <w:rPr>
                <w:rFonts w:hint="eastAsia" w:ascii="微软雅黑" w:hAnsi="微软雅黑" w:eastAsia="微软雅黑"/>
                <w:b/>
                <w:color w:val="000000"/>
                <w:sz w:val="28"/>
              </w:rPr>
            </w:pPr>
            <w:r>
              <w:rPr>
                <w:rFonts w:hint="eastAsia" w:ascii="微软雅黑" w:hAnsi="微软雅黑" w:eastAsia="微软雅黑"/>
                <w:b/>
                <w:color w:val="000000"/>
                <w:sz w:val="28"/>
              </w:rPr>
              <w:t>返回</w:t>
            </w:r>
          </w:p>
          <w:p>
            <w:pPr>
              <w:spacing w:line="400" w:lineRule="exact"/>
              <w:jc w:val="center"/>
              <w:rPr>
                <w:sz w:val="18"/>
                <w:szCs w:val="18"/>
              </w:rPr>
            </w:pPr>
            <w:r>
              <w:rPr>
                <w:rFonts w:hint="eastAsia" w:ascii="微软雅黑" w:hAnsi="微软雅黑" w:eastAsia="微软雅黑"/>
                <w:b/>
                <w:color w:val="000000"/>
                <w:sz w:val="28"/>
              </w:rPr>
              <w:t>温馨的家</w:t>
            </w:r>
          </w:p>
        </w:tc>
        <w:tc>
          <w:tcPr>
            <w:tcW w:w="9570" w:type="dxa"/>
            <w:gridSpan w:val="6"/>
            <w:noWrap w:val="0"/>
            <w:vAlign w:val="top"/>
          </w:tcPr>
          <w:p>
            <w:pPr>
              <w:rPr>
                <w:rFonts w:ascii="微软雅黑" w:hAnsi="微软雅黑" w:eastAsia="微软雅黑"/>
                <w:b/>
                <w:bCs/>
                <w:color w:val="0070C0"/>
                <w:szCs w:val="21"/>
              </w:rPr>
            </w:pPr>
            <w:r>
              <w:rPr>
                <w:rFonts w:hint="eastAsia" w:ascii="微软雅黑" w:hAnsi="微软雅黑" w:eastAsia="微软雅黑"/>
                <w:b/>
                <w:color w:val="0070C0"/>
                <w:sz w:val="24"/>
                <w:szCs w:val="22"/>
              </w:rPr>
              <w:t>DAY 8 兰州</w:t>
            </w:r>
            <w:r>
              <w:rPr>
                <w:rFonts w:hint="eastAsia" w:ascii="微软雅黑" w:hAnsi="微软雅黑" w:eastAsia="微软雅黑"/>
                <w:b/>
                <w:color w:val="0070C0"/>
                <w:sz w:val="24"/>
                <w:szCs w:val="22"/>
                <w:lang w:eastAsia="zh-CN"/>
              </w:rPr>
              <w:t>中川机场</w:t>
            </w:r>
            <w:r>
              <w:rPr>
                <w:rFonts w:hint="eastAsia" w:ascii="微软雅黑" w:hAnsi="微软雅黑" w:eastAsia="微软雅黑"/>
                <w:b/>
                <w:color w:val="0070C0"/>
                <w:sz w:val="24"/>
                <w:szCs w:val="22"/>
              </w:rPr>
              <w:t>-</w:t>
            </w:r>
            <w:r>
              <w:rPr>
                <w:rFonts w:hint="eastAsia" w:ascii="微软雅黑" w:hAnsi="微软雅黑" w:eastAsia="微软雅黑"/>
                <w:b/>
                <w:color w:val="0070C0"/>
                <w:sz w:val="24"/>
                <w:szCs w:val="24"/>
              </w:rPr>
              <w:t>南宁</w:t>
            </w:r>
            <w:r>
              <w:rPr>
                <w:rFonts w:hint="eastAsia" w:ascii="微软雅黑" w:hAnsi="微软雅黑" w:eastAsia="微软雅黑"/>
                <w:b/>
                <w:color w:val="0070C0"/>
                <w:sz w:val="24"/>
                <w:szCs w:val="24"/>
                <w:lang w:eastAsia="zh-CN"/>
              </w:rPr>
              <w:t>吴圩机场</w:t>
            </w:r>
            <w:r>
              <w:rPr>
                <w:rFonts w:hint="eastAsia" w:ascii="微软雅黑" w:hAnsi="微软雅黑" w:eastAsia="微软雅黑"/>
                <w:b/>
                <w:bCs/>
                <w:color w:val="0070C0"/>
                <w:szCs w:val="21"/>
              </w:rPr>
              <w:br w:type="textWrapping"/>
            </w:r>
            <w:r>
              <w:rPr>
                <w:rFonts w:ascii="微软雅黑" w:hAnsi="微软雅黑" w:eastAsia="微软雅黑"/>
                <w:sz w:val="18"/>
                <w:szCs w:val="18"/>
              </w:rPr>
              <w:t>交通工具：</w:t>
            </w:r>
            <w:r>
              <w:rPr>
                <w:rFonts w:hint="eastAsia" w:ascii="微软雅黑" w:hAnsi="微软雅黑" w:eastAsia="微软雅黑"/>
                <w:sz w:val="18"/>
                <w:szCs w:val="18"/>
              </w:rPr>
              <w:t>飞机</w:t>
            </w:r>
            <w:r>
              <w:rPr>
                <w:rFonts w:hint="eastAsia" w:ascii="微软雅黑" w:hAnsi="微软雅黑" w:eastAsia="微软雅黑"/>
                <w:sz w:val="18"/>
                <w:szCs w:val="18"/>
              </w:rPr>
              <w:br w:type="textWrapping"/>
            </w:r>
            <w:r>
              <w:rPr>
                <w:rFonts w:hint="eastAsia" w:ascii="微软雅黑" w:hAnsi="微软雅黑" w:eastAsia="微软雅黑" w:cs="Times New Roman"/>
                <w:b/>
                <w:color w:val="00B0F0"/>
                <w:sz w:val="21"/>
                <w:szCs w:val="22"/>
              </w:rPr>
              <w:t>今日行程</w:t>
            </w:r>
          </w:p>
          <w:p>
            <w:pPr>
              <w:adjustRightInd w:val="0"/>
              <w:snapToGrid w:val="0"/>
              <w:spacing w:line="300" w:lineRule="exact"/>
              <w:rPr>
                <w:rFonts w:ascii="微软雅黑" w:hAnsi="微软雅黑" w:eastAsia="微软雅黑"/>
                <w:color w:val="000000"/>
                <w:sz w:val="18"/>
                <w:szCs w:val="18"/>
              </w:rPr>
            </w:pPr>
            <w:r>
              <w:rPr>
                <w:rFonts w:hint="eastAsia" w:ascii="微软雅黑" w:hAnsi="微软雅黑" w:eastAsia="微软雅黑"/>
                <w:color w:val="000000"/>
                <w:sz w:val="18"/>
                <w:szCs w:val="18"/>
              </w:rPr>
              <w:t>今日自由活动，请根据回程航班信息前往机场办理登机手续，乘飞机返回</w:t>
            </w:r>
            <w:r>
              <w:rPr>
                <w:rFonts w:hint="eastAsia" w:ascii="微软雅黑" w:hAnsi="微软雅黑" w:eastAsia="微软雅黑"/>
                <w:color w:val="000000"/>
                <w:sz w:val="18"/>
                <w:szCs w:val="18"/>
                <w:lang w:eastAsia="zh-CN"/>
              </w:rPr>
              <w:t>南宁吴圩机场，抵达后南宁吴圩机场后散团</w:t>
            </w:r>
            <w:r>
              <w:rPr>
                <w:rFonts w:hint="eastAsia" w:ascii="微软雅黑" w:hAnsi="微软雅黑" w:eastAsia="微软雅黑"/>
                <w:color w:val="000000"/>
                <w:sz w:val="18"/>
                <w:szCs w:val="18"/>
              </w:rPr>
              <w:t>，结束愉快之旅。</w:t>
            </w:r>
          </w:p>
          <w:p>
            <w:pPr>
              <w:adjustRightInd w:val="0"/>
              <w:snapToGrid w:val="0"/>
              <w:spacing w:line="300" w:lineRule="exact"/>
              <w:rPr>
                <w:rFonts w:ascii="微软雅黑" w:hAnsi="微软雅黑" w:eastAsia="微软雅黑"/>
                <w:color w:val="000000"/>
                <w:sz w:val="18"/>
                <w:szCs w:val="18"/>
              </w:rPr>
            </w:pPr>
            <w:r>
              <w:rPr>
                <w:rFonts w:hint="eastAsia" w:ascii="微软雅黑" w:hAnsi="微软雅黑" w:eastAsia="微软雅黑"/>
                <w:color w:val="000000"/>
                <w:sz w:val="18"/>
                <w:szCs w:val="18"/>
              </w:rPr>
              <w:t>根据航班时间安排送机。（我司师傅会提前一天联系到您，和您核对送机地点）</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景点介绍</w:t>
            </w:r>
          </w:p>
          <w:p>
            <w:pPr>
              <w:rPr>
                <w:rFonts w:hint="eastAsia" w:ascii="微软雅黑" w:hAnsi="微软雅黑" w:eastAsia="微软雅黑" w:cs="微软雅黑"/>
                <w:b/>
                <w:bCs/>
                <w:color w:val="000000"/>
                <w:sz w:val="18"/>
                <w:szCs w:val="18"/>
                <w:shd w:val="clear" w:color="auto" w:fill="FFFFFF"/>
              </w:rPr>
            </w:pPr>
            <w:r>
              <w:rPr>
                <w:rFonts w:hint="eastAsia" w:ascii="微软雅黑" w:hAnsi="微软雅黑" w:eastAsia="微软雅黑" w:cs="微软雅黑"/>
                <w:b/>
                <w:bCs/>
                <w:color w:val="000000"/>
                <w:sz w:val="18"/>
                <w:szCs w:val="18"/>
                <w:shd w:val="clear" w:color="auto" w:fill="FFFFFF"/>
              </w:rPr>
              <w:t>-</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餐饮标准</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早餐：包含  午餐：自理   晚餐：自理</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入住酒店</w:t>
            </w:r>
          </w:p>
          <w:p>
            <w:pP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w:t>
            </w:r>
          </w:p>
          <w:p>
            <w:pPr>
              <w:widowControl/>
              <w:rPr>
                <w:rFonts w:hint="eastAsia" w:ascii="微软雅黑" w:hAnsi="微软雅黑" w:eastAsia="微软雅黑" w:cs="Times New Roman"/>
                <w:b/>
                <w:color w:val="00B0F0"/>
                <w:sz w:val="21"/>
                <w:szCs w:val="22"/>
              </w:rPr>
            </w:pPr>
            <w:r>
              <w:rPr>
                <w:rFonts w:hint="eastAsia" w:ascii="微软雅黑" w:hAnsi="微软雅黑" w:eastAsia="微软雅黑" w:cs="Times New Roman"/>
                <w:b/>
                <w:color w:val="00B0F0"/>
                <w:sz w:val="21"/>
                <w:szCs w:val="22"/>
              </w:rPr>
              <w:t>温馨提示</w:t>
            </w:r>
          </w:p>
          <w:p>
            <w:pPr>
              <w:adjustRightInd w:val="0"/>
              <w:snapToGrid w:val="0"/>
              <w:spacing w:line="300" w:lineRule="exact"/>
              <w:rPr>
                <w:rFonts w:ascii="微软雅黑" w:hAnsi="微软雅黑" w:eastAsia="微软雅黑"/>
                <w:color w:val="000000"/>
                <w:sz w:val="18"/>
                <w:szCs w:val="18"/>
              </w:rPr>
            </w:pPr>
            <w:r>
              <w:rPr>
                <w:rFonts w:hint="eastAsia" w:ascii="微软雅黑" w:hAnsi="微软雅黑" w:eastAsia="微软雅黑"/>
                <w:color w:val="000000"/>
                <w:sz w:val="18"/>
                <w:szCs w:val="18"/>
              </w:rPr>
              <w:t>1、因为是散客拼团，游客可能来自不同的地区省市，所以，返程车次或航班均不一致，地接旅行社会根据每位游客不同的返程时间安排提前送站，请游客一定保持手机畅通，耐心等侯旅行社工作人员的联系。</w:t>
            </w:r>
          </w:p>
          <w:p>
            <w:pPr>
              <w:adjustRightInd w:val="0"/>
              <w:snapToGrid w:val="0"/>
              <w:spacing w:line="300" w:lineRule="exact"/>
              <w:rPr>
                <w:rFonts w:ascii="微软雅黑" w:hAnsi="微软雅黑" w:eastAsia="微软雅黑"/>
                <w:color w:val="000000"/>
                <w:sz w:val="18"/>
                <w:szCs w:val="18"/>
              </w:rPr>
            </w:pPr>
            <w:r>
              <w:rPr>
                <w:rFonts w:hint="eastAsia" w:ascii="微软雅黑" w:hAnsi="微软雅黑" w:eastAsia="微软雅黑"/>
                <w:color w:val="000000"/>
                <w:sz w:val="18"/>
                <w:szCs w:val="18"/>
              </w:rPr>
              <w:t>2、兰州酒店的退房时间规定为中午的12：00之前，需延长休息的游客请自行与酒店前台了解情况，并请根据酒店的要求办理退房手续。退房后可在酒店大厅等侯旅行社送站人员，大件行礼可寄存在酒店前台。贵重物品请自行保管。</w:t>
            </w:r>
          </w:p>
          <w:p>
            <w:pPr>
              <w:spacing w:line="300" w:lineRule="exac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3、机场安检严格，加上市区交通拥堵，为保证您不误飞机，请预留足够的时间前往中川机场。兰州市区至机场约80公里，行车约2小时。</w:t>
            </w:r>
          </w:p>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spacing w:line="400" w:lineRule="exact"/>
              <w:jc w:val="center"/>
              <w:rPr>
                <w:rFonts w:hint="default" w:ascii="微软雅黑" w:hAnsi="微软雅黑" w:eastAsia="微软雅黑"/>
                <w:b/>
                <w:color w:val="000000"/>
                <w:sz w:val="28"/>
                <w:lang w:val="en-US" w:eastAsia="zh-CN"/>
              </w:rPr>
            </w:pPr>
            <w:r>
              <w:rPr>
                <w:rFonts w:hint="eastAsia" w:ascii="微软雅黑" w:hAnsi="微软雅黑" w:eastAsia="微软雅黑"/>
                <w:b/>
                <w:color w:val="000000"/>
                <w:sz w:val="28"/>
                <w:lang w:val="en-US" w:eastAsia="zh-CN"/>
              </w:rPr>
              <w:t>地接社信息</w:t>
            </w:r>
          </w:p>
        </w:tc>
        <w:tc>
          <w:tcPr>
            <w:tcW w:w="9570" w:type="dxa"/>
            <w:gridSpan w:val="6"/>
            <w:noWrap w:val="0"/>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地接社信息</w:t>
            </w:r>
            <w:r>
              <w:rPr>
                <w:rFonts w:hint="eastAsia" w:ascii="微软雅黑" w:hAnsi="微软雅黑" w:eastAsia="微软雅黑" w:cs="微软雅黑"/>
                <w:color w:val="000000" w:themeColor="text1"/>
                <w:sz w:val="18"/>
                <w:szCs w:val="18"/>
                <w14:textFill>
                  <w14:solidFill>
                    <w14:schemeClr w14:val="tx1"/>
                  </w14:solidFill>
                </w14:textFill>
              </w:rPr>
              <w:tab/>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1.名称：甘肃保利国际旅行社有限责任公司</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地址：甘肃省兰州市城关区庆阳路488号万盛商务大厦23层001号</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联系人：李玫19907710090</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2. 名称：兰州畅游天下旅行社有限公司</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地址：甘肃省兰州市七里河区西津西路194号兰州中天健广场9幢16层1615号</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联系人：傅骞19907710091</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3.名称：甘肃和缘旅行社有限公司</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地址：甘肃省兰州市城关区甘南路130号</w:t>
            </w:r>
          </w:p>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负责人：魏琳悦19907710092</w:t>
            </w:r>
          </w:p>
          <w:p>
            <w:pPr>
              <w:spacing w:line="300" w:lineRule="exact"/>
              <w:rPr>
                <w:sz w:val="18"/>
                <w:szCs w:val="18"/>
              </w:rPr>
            </w:pPr>
            <w:r>
              <w:rPr>
                <w:rFonts w:hint="eastAsia" w:ascii="微软雅黑" w:hAnsi="微软雅黑" w:eastAsia="微软雅黑" w:cs="微软雅黑"/>
                <w:color w:val="000000" w:themeColor="text1"/>
                <w:sz w:val="18"/>
                <w:szCs w:val="18"/>
                <w14:textFill>
                  <w14:solidFill>
                    <w14:schemeClr w14:val="tx1"/>
                  </w14:solidFill>
                </w14:textFill>
              </w:rPr>
              <w:t>附：接待旅行社如有变更，将在出团通知书告知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486" w:type="dxa"/>
            <w:gridSpan w:val="7"/>
            <w:shd w:val="clear" w:color="375623" w:themeColor="accent6" w:themeShade="7F" w:fill="0070C0"/>
            <w:noWrap w:val="0"/>
            <w:vAlign w:val="center"/>
          </w:tcPr>
          <w:p>
            <w:pPr>
              <w:pStyle w:val="3"/>
              <w:shd w:val="clear" w:color="auto" w:fill="FFFFFF"/>
              <w:spacing w:line="360" w:lineRule="auto"/>
              <w:ind w:firstLine="280" w:firstLineChars="100"/>
              <w:rPr>
                <w:rFonts w:hint="eastAsia" w:ascii="微软雅黑" w:hAnsi="微软雅黑" w:eastAsia="微软雅黑" w:cs="宋体"/>
                <w:b/>
                <w:bCs/>
                <w:kern w:val="0"/>
                <w:sz w:val="18"/>
                <w:szCs w:val="18"/>
                <w:lang w:val="en-US" w:eastAsia="zh-CN" w:bidi="ar-SA"/>
              </w:rPr>
            </w:pPr>
            <w:r>
              <w:rPr>
                <w:rFonts w:hint="eastAsia" w:ascii="微软雅黑" w:hAnsi="微软雅黑" w:eastAsia="微软雅黑"/>
                <w:b/>
                <w:color w:val="000000"/>
                <w:sz w:val="28"/>
                <w:szCs w:val="28"/>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restart"/>
            <w:noWrap w:val="0"/>
            <w:vAlign w:val="center"/>
          </w:tcPr>
          <w:p>
            <w:pPr>
              <w:spacing w:line="400" w:lineRule="exact"/>
              <w:jc w:val="center"/>
              <w:rPr>
                <w:rFonts w:ascii="Times New Roman" w:hAnsi="Times New Roman" w:eastAsia="宋体" w:cs="Times New Roman"/>
                <w:kern w:val="2"/>
                <w:sz w:val="21"/>
                <w:lang w:val="en-US" w:eastAsia="zh-CN" w:bidi="ar-SA"/>
              </w:rPr>
            </w:pPr>
            <w:r>
              <w:rPr>
                <w:rFonts w:hint="eastAsia" w:ascii="微软雅黑" w:hAnsi="微软雅黑" w:eastAsia="微软雅黑"/>
                <w:b/>
                <w:color w:val="000000"/>
                <w:sz w:val="28"/>
                <w:szCs w:val="28"/>
              </w:rPr>
              <w:t>费用包含</w:t>
            </w:r>
          </w:p>
          <w:p>
            <w:pPr>
              <w:spacing w:line="400" w:lineRule="exact"/>
              <w:jc w:val="center"/>
            </w:pPr>
          </w:p>
        </w:tc>
        <w:tc>
          <w:tcPr>
            <w:tcW w:w="960" w:type="dxa"/>
            <w:noWrap w:val="0"/>
            <w:vAlign w:val="center"/>
          </w:tcPr>
          <w:p>
            <w:pPr>
              <w:spacing w:line="300" w:lineRule="exact"/>
              <w:jc w:val="center"/>
              <w:rPr>
                <w:rFonts w:ascii="Times New Roman" w:hAnsi="Times New Roman" w:eastAsia="宋体" w:cs="Times New Roman"/>
                <w:kern w:val="2"/>
                <w:sz w:val="21"/>
                <w:lang w:val="en-US" w:eastAsia="zh-CN" w:bidi="ar-SA"/>
              </w:rPr>
            </w:pPr>
            <w:r>
              <w:rPr>
                <w:rFonts w:ascii="微软雅黑" w:hAnsi="微软雅黑" w:eastAsia="微软雅黑"/>
                <w:b/>
                <w:bCs/>
                <w:color w:val="000000"/>
                <w:sz w:val="18"/>
                <w:szCs w:val="18"/>
              </w:rPr>
              <w:t>区间交通</w:t>
            </w:r>
          </w:p>
        </w:tc>
        <w:tc>
          <w:tcPr>
            <w:tcW w:w="8610" w:type="dxa"/>
            <w:gridSpan w:val="5"/>
            <w:noWrap w:val="0"/>
            <w:vAlign w:val="top"/>
          </w:tcPr>
          <w:p>
            <w:pPr>
              <w:spacing w:line="300" w:lineRule="exact"/>
              <w:rPr>
                <w:rFonts w:ascii="Times New Roman" w:hAnsi="Times New Roman" w:eastAsia="宋体" w:cs="Times New Roman"/>
                <w:kern w:val="2"/>
                <w:sz w:val="21"/>
                <w:lang w:val="en-US" w:eastAsia="zh-CN" w:bidi="ar-SA"/>
              </w:rPr>
            </w:pPr>
            <w:r>
              <w:rPr>
                <w:rFonts w:hint="eastAsia" w:ascii="微软雅黑" w:hAnsi="微软雅黑" w:eastAsia="微软雅黑"/>
                <w:color w:val="000000"/>
                <w:sz w:val="18"/>
                <w:szCs w:val="18"/>
              </w:rPr>
              <w:t>根据实际人数选用空调旅游车，保证一人一个正座；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noWrap w:val="0"/>
            <w:vAlign w:val="top"/>
          </w:tcPr>
          <w:p/>
        </w:tc>
        <w:tc>
          <w:tcPr>
            <w:tcW w:w="960" w:type="dxa"/>
            <w:noWrap w:val="0"/>
            <w:vAlign w:val="center"/>
          </w:tcPr>
          <w:p>
            <w:pPr>
              <w:spacing w:line="300" w:lineRule="exact"/>
              <w:jc w:val="center"/>
              <w:rPr>
                <w:rFonts w:ascii="Times New Roman" w:hAnsi="Times New Roman" w:eastAsia="宋体" w:cs="Times New Roman"/>
                <w:kern w:val="2"/>
                <w:sz w:val="21"/>
                <w:lang w:val="en-US" w:eastAsia="zh-CN" w:bidi="ar-SA"/>
              </w:rPr>
            </w:pPr>
            <w:r>
              <w:rPr>
                <w:rFonts w:hint="eastAsia" w:ascii="微软雅黑" w:hAnsi="微软雅黑" w:eastAsia="微软雅黑"/>
                <w:b/>
                <w:bCs/>
                <w:color w:val="000000"/>
                <w:sz w:val="18"/>
                <w:szCs w:val="18"/>
                <w:lang w:eastAsia="zh-CN"/>
              </w:rPr>
              <w:t>参考</w:t>
            </w:r>
            <w:r>
              <w:rPr>
                <w:rFonts w:ascii="微软雅黑" w:hAnsi="微软雅黑" w:eastAsia="微软雅黑"/>
                <w:b/>
                <w:bCs/>
                <w:color w:val="000000"/>
                <w:sz w:val="18"/>
                <w:szCs w:val="18"/>
              </w:rPr>
              <w:t>酒店</w:t>
            </w:r>
          </w:p>
        </w:tc>
        <w:tc>
          <w:tcPr>
            <w:tcW w:w="8610" w:type="dxa"/>
            <w:gridSpan w:val="5"/>
            <w:noWrap w:val="0"/>
            <w:vAlign w:val="top"/>
          </w:tcPr>
          <w:p>
            <w:pPr>
              <w:spacing w:line="300" w:lineRule="exac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6晚当地商务型酒店、升级1晚酒店住宿（如房满安排同档次酒店）</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住宿条件：床、独立卫生间、热水。</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兰州：西娅客栈 景华商务大酒店 兰州景城酒店 兰州新区滨湖假日酒店 兰州虹云宾馆 金澳酒店 东府酒店 兰苑宾馆  兰州银滩精品酒店  兰州星程雁滩店 或同档次</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祁连：恒通商务宾馆、福临宾馆、瑞丰宾馆等同档次</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德令哈：德令哈尹正 德令哈佳悦商务  德令哈丽晶  德令哈东方凯悦 德都/德勒等同档次</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格尔木：电商国际 金鱼湖等同档次</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都兰：白玉兰、金鱼湖酒店、格尔木途窝同档次</w:t>
            </w:r>
          </w:p>
          <w:p>
            <w:pPr>
              <w:pStyle w:val="2"/>
              <w:ind w:left="0" w:leftChars="0" w:firstLine="0" w:firstLineChars="0"/>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 xml:space="preserve">西宁（升级）：西宁蕾蒂森大酒店  西宁维也纳天骏桥  西宁多巴盈吉丽豪酒店 西宁君澜柏瑞饭店 西宁新春兰国际大酒店同档次 </w:t>
            </w:r>
          </w:p>
          <w:p>
            <w:pPr>
              <w:pStyle w:val="2"/>
              <w:ind w:left="0" w:leftChars="0" w:firstLine="0" w:firstLineChars="0"/>
              <w:rPr>
                <w:rFonts w:hint="eastAsia"/>
              </w:rPr>
            </w:pPr>
            <w:r>
              <w:rPr>
                <w:rFonts w:hint="eastAsia" w:ascii="微软雅黑" w:hAnsi="微软雅黑" w:eastAsia="微软雅黑" w:cs="微软雅黑"/>
                <w:kern w:val="2"/>
                <w:sz w:val="18"/>
                <w:szCs w:val="18"/>
                <w:lang w:val="en-US" w:eastAsia="zh-CN" w:bidi="ar-SA"/>
              </w:rPr>
              <w:t>兰州：新区春申饭店（新区）兰州泰华宾馆、兰州骏逸酒店、兰州锦华优品酒店、兰州忆江南酒店、</w:t>
            </w:r>
            <w:bookmarkStart w:id="0" w:name="_GoBack"/>
            <w:bookmarkEnd w:id="0"/>
            <w:r>
              <w:rPr>
                <w:rFonts w:hint="eastAsia" w:ascii="微软雅黑" w:hAnsi="微软雅黑" w:eastAsia="微软雅黑" w:cs="微软雅黑"/>
                <w:kern w:val="2"/>
                <w:sz w:val="18"/>
                <w:szCs w:val="18"/>
                <w:lang w:val="en-US" w:eastAsia="zh-CN" w:bidi="ar-SA"/>
              </w:rPr>
              <w:t>无悦悦心酒店同档次</w:t>
            </w:r>
          </w:p>
          <w:p>
            <w:pPr>
              <w:pStyle w:val="2"/>
              <w:ind w:left="0" w:leftChars="0" w:firstLine="0" w:firstLineChars="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noWrap w:val="0"/>
            <w:vAlign w:val="top"/>
          </w:tcPr>
          <w:p/>
        </w:tc>
        <w:tc>
          <w:tcPr>
            <w:tcW w:w="960" w:type="dxa"/>
            <w:noWrap w:val="0"/>
            <w:vAlign w:val="center"/>
          </w:tcPr>
          <w:p>
            <w:pPr>
              <w:spacing w:line="300" w:lineRule="exact"/>
              <w:jc w:val="center"/>
              <w:rPr>
                <w:rFonts w:ascii="Times New Roman" w:hAnsi="Times New Roman" w:eastAsia="宋体" w:cs="Times New Roman"/>
                <w:kern w:val="2"/>
                <w:sz w:val="21"/>
                <w:lang w:val="en-US" w:eastAsia="zh-CN" w:bidi="ar-SA"/>
              </w:rPr>
            </w:pPr>
            <w:r>
              <w:rPr>
                <w:rFonts w:ascii="微软雅黑" w:hAnsi="微软雅黑" w:eastAsia="微软雅黑"/>
                <w:b/>
                <w:bCs/>
                <w:color w:val="000000"/>
                <w:sz w:val="18"/>
                <w:szCs w:val="18"/>
              </w:rPr>
              <w:t>餐饮安排</w:t>
            </w:r>
          </w:p>
        </w:tc>
        <w:tc>
          <w:tcPr>
            <w:tcW w:w="8610" w:type="dxa"/>
            <w:gridSpan w:val="5"/>
            <w:noWrap w:val="0"/>
            <w:vAlign w:val="top"/>
          </w:tcPr>
          <w:p>
            <w:pPr>
              <w:spacing w:line="300" w:lineRule="exact"/>
              <w:rPr>
                <w:rFonts w:ascii="Times New Roman" w:hAnsi="Times New Roman" w:eastAsia="宋体" w:cs="Times New Roman"/>
                <w:kern w:val="2"/>
                <w:sz w:val="21"/>
                <w:lang w:val="en-US" w:eastAsia="zh-CN" w:bidi="ar-SA"/>
              </w:rPr>
            </w:pPr>
            <w:r>
              <w:rPr>
                <w:rFonts w:hint="eastAsia" w:ascii="微软雅黑" w:hAnsi="微软雅黑" w:eastAsia="微软雅黑" w:cs="微软雅黑"/>
                <w:color w:val="000000"/>
                <w:sz w:val="18"/>
                <w:szCs w:val="18"/>
              </w:rPr>
              <w:t>占床者--含餐7早11正餐</w:t>
            </w:r>
            <w:r>
              <w:rPr>
                <w:rFonts w:hint="eastAsia" w:ascii="微软雅黑" w:hAnsi="微软雅黑" w:eastAsia="微软雅黑" w:cs="微软雅黑"/>
                <w:color w:val="000000"/>
                <w:sz w:val="18"/>
                <w:szCs w:val="18"/>
                <w:lang w:eastAsia="zh-CN"/>
              </w:rPr>
              <w:t>，餐标</w:t>
            </w:r>
            <w:r>
              <w:rPr>
                <w:rFonts w:hint="eastAsia" w:ascii="微软雅黑" w:hAnsi="微软雅黑" w:eastAsia="微软雅黑" w:cs="微软雅黑"/>
                <w:color w:val="000000"/>
                <w:sz w:val="18"/>
                <w:szCs w:val="18"/>
                <w:lang w:val="en-US" w:eastAsia="zh-CN"/>
              </w:rPr>
              <w:t>25元/人/正餐</w:t>
            </w:r>
            <w:r>
              <w:rPr>
                <w:rFonts w:hint="eastAsia" w:ascii="微软雅黑" w:hAnsi="微软雅黑" w:eastAsia="微软雅黑" w:cs="微软雅黑"/>
                <w:color w:val="000000"/>
                <w:sz w:val="18"/>
                <w:szCs w:val="18"/>
              </w:rPr>
              <w:t>（10人一桌，八菜一汤，不含酒水）；餐厅将根据每桌实际人数，对菜品数量进行相应增减（特别赠送</w:t>
            </w:r>
            <w:r>
              <w:rPr>
                <w:rFonts w:ascii="微软雅黑" w:hAnsi="微软雅黑" w:eastAsia="微软雅黑"/>
                <w:color w:val="auto"/>
                <w:sz w:val="18"/>
                <w:szCs w:val="18"/>
              </w:rPr>
              <w:t>虫草老鸭汤</w:t>
            </w:r>
            <w:r>
              <w:rPr>
                <w:rFonts w:hint="eastAsia" w:ascii="微软雅黑" w:hAnsi="微软雅黑" w:eastAsia="微软雅黑"/>
                <w:color w:val="auto"/>
                <w:sz w:val="18"/>
                <w:szCs w:val="18"/>
                <w:lang w:eastAsia="zh-CN"/>
              </w:rPr>
              <w:t>、</w:t>
            </w:r>
            <w:r>
              <w:rPr>
                <w:rFonts w:ascii="微软雅黑" w:hAnsi="微软雅黑" w:eastAsia="微软雅黑"/>
                <w:color w:val="auto"/>
                <w:sz w:val="18"/>
                <w:szCs w:val="18"/>
              </w:rPr>
              <w:t>青海</w:t>
            </w:r>
            <w:r>
              <w:rPr>
                <w:rFonts w:hint="eastAsia" w:ascii="微软雅黑" w:hAnsi="微软雅黑" w:eastAsia="微软雅黑"/>
                <w:color w:val="auto"/>
                <w:sz w:val="18"/>
                <w:szCs w:val="18"/>
              </w:rPr>
              <w:t>高原</w:t>
            </w:r>
            <w:r>
              <w:rPr>
                <w:rFonts w:ascii="微软雅黑" w:hAnsi="微软雅黑" w:eastAsia="微软雅黑"/>
                <w:color w:val="auto"/>
                <w:sz w:val="18"/>
                <w:szCs w:val="18"/>
              </w:rPr>
              <w:t>牦牛土火锅</w:t>
            </w:r>
            <w:r>
              <w:rPr>
                <w:rFonts w:hint="eastAsia" w:ascii="微软雅黑" w:hAnsi="微软雅黑" w:eastAsia="微软雅黑"/>
                <w:color w:val="auto"/>
                <w:sz w:val="18"/>
                <w:szCs w:val="18"/>
                <w:lang w:eastAsia="zh-CN"/>
              </w:rPr>
              <w:t>、</w:t>
            </w:r>
            <w:r>
              <w:rPr>
                <w:rFonts w:hint="eastAsia" w:ascii="微软雅黑" w:hAnsi="微软雅黑" w:eastAsia="微软雅黑"/>
                <w:color w:val="auto"/>
                <w:sz w:val="18"/>
                <w:szCs w:val="18"/>
                <w:lang w:val="en-US" w:eastAsia="zh-CN"/>
              </w:rPr>
              <w:t>藏王宴</w:t>
            </w:r>
            <w:r>
              <w:rPr>
                <w:rFonts w:hint="eastAsia" w:ascii="微软雅黑" w:hAnsi="微软雅黑" w:eastAsia="微软雅黑"/>
                <w:b/>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noWrap w:val="0"/>
            <w:vAlign w:val="top"/>
          </w:tcPr>
          <w:p/>
        </w:tc>
        <w:tc>
          <w:tcPr>
            <w:tcW w:w="960" w:type="dxa"/>
            <w:noWrap w:val="0"/>
            <w:vAlign w:val="center"/>
          </w:tcPr>
          <w:p>
            <w:pPr>
              <w:spacing w:line="300" w:lineRule="exact"/>
              <w:jc w:val="center"/>
              <w:rPr>
                <w:rFonts w:ascii="Times New Roman" w:hAnsi="Times New Roman" w:eastAsia="宋体" w:cs="Times New Roman"/>
                <w:kern w:val="2"/>
                <w:sz w:val="21"/>
                <w:lang w:val="en-US" w:eastAsia="zh-CN" w:bidi="ar-SA"/>
              </w:rPr>
            </w:pPr>
            <w:r>
              <w:rPr>
                <w:rFonts w:ascii="微软雅黑" w:hAnsi="微软雅黑" w:eastAsia="微软雅黑"/>
                <w:b/>
                <w:bCs/>
                <w:color w:val="000000"/>
                <w:sz w:val="18"/>
                <w:szCs w:val="18"/>
              </w:rPr>
              <w:t>门票包含</w:t>
            </w:r>
          </w:p>
        </w:tc>
        <w:tc>
          <w:tcPr>
            <w:tcW w:w="8610" w:type="dxa"/>
            <w:gridSpan w:val="5"/>
            <w:noWrap w:val="0"/>
            <w:vAlign w:val="top"/>
          </w:tcPr>
          <w:p>
            <w:pPr>
              <w:spacing w:before="31" w:beforeLines="10" w:line="70" w:lineRule="atLeast"/>
              <w:ind w:left="720" w:leftChars="0" w:hanging="720" w:hangingChars="400"/>
              <w:jc w:val="left"/>
              <w:rPr>
                <w:rFonts w:hint="default" w:ascii="Times New Roman" w:hAnsi="Times New Roman" w:eastAsia="微软雅黑" w:cs="Times New Roman"/>
                <w:kern w:val="2"/>
                <w:sz w:val="21"/>
                <w:lang w:val="en-US" w:eastAsia="zh-CN" w:bidi="ar-SA"/>
              </w:rPr>
            </w:pPr>
            <w:r>
              <w:rPr>
                <w:rFonts w:hint="eastAsia" w:ascii="微软雅黑" w:hAnsi="微软雅黑" w:eastAsia="微软雅黑" w:cs="微软雅黑"/>
                <w:color w:val="000000"/>
                <w:sz w:val="18"/>
                <w:szCs w:val="18"/>
              </w:rPr>
              <w:t>含/塔尔寺景区首道大门票、青海湖景区首道大门票、茶卡盐湖</w:t>
            </w:r>
            <w:r>
              <w:rPr>
                <w:rFonts w:hint="eastAsia" w:ascii="微软雅黑" w:hAnsi="微软雅黑" w:eastAsia="微软雅黑" w:cs="微软雅黑"/>
                <w:color w:val="000000"/>
                <w:sz w:val="18"/>
                <w:szCs w:val="18"/>
                <w:lang w:val="en-US" w:eastAsia="zh-CN"/>
              </w:rPr>
              <w:t>天空壹号</w:t>
            </w:r>
            <w:r>
              <w:rPr>
                <w:rFonts w:hint="eastAsia" w:ascii="微软雅黑" w:hAnsi="微软雅黑" w:eastAsia="微软雅黑" w:cs="微软雅黑"/>
                <w:color w:val="000000"/>
                <w:sz w:val="18"/>
                <w:szCs w:val="18"/>
              </w:rPr>
              <w:t>景区首道大门票、</w:t>
            </w:r>
            <w:r>
              <w:rPr>
                <w:rFonts w:hint="eastAsia" w:ascii="微软雅黑" w:hAnsi="微软雅黑" w:eastAsia="微软雅黑" w:cs="微软雅黑"/>
                <w:color w:val="000000"/>
                <w:sz w:val="18"/>
                <w:szCs w:val="18"/>
                <w:lang w:val="en-US" w:eastAsia="zh-CN"/>
              </w:rPr>
              <w:t>水上雅丹</w:t>
            </w:r>
            <w:r>
              <w:rPr>
                <w:rFonts w:hint="eastAsia" w:ascii="微软雅黑" w:hAnsi="微软雅黑" w:eastAsia="微软雅黑" w:cs="微软雅黑"/>
                <w:color w:val="000000"/>
                <w:sz w:val="18"/>
                <w:szCs w:val="18"/>
              </w:rPr>
              <w:t>首道大门票</w:t>
            </w:r>
            <w:r>
              <w:rPr>
                <w:rFonts w:hint="eastAsia" w:ascii="微软雅黑" w:hAnsi="微软雅黑" w:eastAsia="微软雅黑" w:cs="微软雅黑"/>
                <w:color w:val="000000"/>
                <w:sz w:val="18"/>
                <w:szCs w:val="18"/>
                <w:lang w:val="en-US" w:eastAsia="zh-CN"/>
              </w:rPr>
              <w:t>及区间车</w:t>
            </w:r>
            <w:r>
              <w:rPr>
                <w:rFonts w:hint="eastAsia" w:ascii="微软雅黑" w:hAnsi="微软雅黑" w:eastAsia="微软雅黑" w:cs="微软雅黑"/>
                <w:color w:val="000000"/>
                <w:sz w:val="18"/>
                <w:szCs w:val="18"/>
                <w:lang w:eastAsia="zh-CN"/>
              </w:rPr>
              <w:t>、</w:t>
            </w:r>
            <w:r>
              <w:rPr>
                <w:rFonts w:hint="eastAsia" w:ascii="微软雅黑" w:hAnsi="微软雅黑" w:eastAsia="微软雅黑" w:cs="微软雅黑"/>
                <w:color w:val="000000"/>
                <w:sz w:val="18"/>
                <w:szCs w:val="18"/>
                <w:lang w:val="en-US" w:eastAsia="zh-CN"/>
              </w:rPr>
              <w:t>卓尔山首道大门票、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noWrap w:val="0"/>
            <w:vAlign w:val="top"/>
          </w:tcPr>
          <w:p/>
        </w:tc>
        <w:tc>
          <w:tcPr>
            <w:tcW w:w="960" w:type="dxa"/>
            <w:noWrap w:val="0"/>
            <w:vAlign w:val="center"/>
          </w:tcPr>
          <w:p>
            <w:pPr>
              <w:spacing w:line="300" w:lineRule="exact"/>
              <w:jc w:val="center"/>
              <w:rPr>
                <w:rFonts w:ascii="Times New Roman" w:hAnsi="Times New Roman" w:eastAsia="宋体" w:cs="Times New Roman"/>
                <w:kern w:val="2"/>
                <w:sz w:val="21"/>
                <w:lang w:val="en-US" w:eastAsia="zh-CN" w:bidi="ar-SA"/>
              </w:rPr>
            </w:pPr>
            <w:r>
              <w:rPr>
                <w:rFonts w:ascii="微软雅黑" w:hAnsi="微软雅黑" w:eastAsia="微软雅黑"/>
                <w:b/>
                <w:bCs/>
                <w:color w:val="000000"/>
                <w:sz w:val="18"/>
                <w:szCs w:val="18"/>
              </w:rPr>
              <w:t>司导服务</w:t>
            </w:r>
          </w:p>
        </w:tc>
        <w:tc>
          <w:tcPr>
            <w:tcW w:w="8610" w:type="dxa"/>
            <w:gridSpan w:val="5"/>
            <w:noWrap w:val="0"/>
            <w:vAlign w:val="top"/>
          </w:tcPr>
          <w:p>
            <w:pPr>
              <w:spacing w:line="300" w:lineRule="exact"/>
              <w:rPr>
                <w:rFonts w:hint="default" w:ascii="Times New Roman" w:hAnsi="Times New Roman" w:eastAsia="微软雅黑" w:cs="Times New Roman"/>
                <w:kern w:val="2"/>
                <w:sz w:val="21"/>
                <w:lang w:val="en-US" w:eastAsia="zh-CN" w:bidi="ar-SA"/>
              </w:rPr>
            </w:pPr>
            <w:r>
              <w:rPr>
                <w:rFonts w:hint="eastAsia" w:ascii="微软雅黑" w:hAnsi="微软雅黑" w:eastAsia="微软雅黑"/>
                <w:sz w:val="20"/>
                <w:szCs w:val="20"/>
                <w:u w:val="none"/>
              </w:rPr>
              <w:t>含行程内持证中文导游服务</w:t>
            </w:r>
            <w:r>
              <w:rPr>
                <w:rFonts w:hint="eastAsia" w:ascii="微软雅黑" w:hAnsi="微软雅黑" w:eastAsia="微软雅黑"/>
                <w:sz w:val="20"/>
                <w:szCs w:val="20"/>
                <w:u w:val="none"/>
                <w:lang w:val="en-US" w:eastAsia="zh-CN"/>
              </w:rPr>
              <w:t>50元/人</w:t>
            </w:r>
            <w:r>
              <w:rPr>
                <w:rFonts w:hint="eastAsia" w:ascii="微软雅黑" w:hAnsi="微软雅黑" w:eastAsia="微软雅黑" w:cs="微软雅黑"/>
                <w:color w:val="000000"/>
                <w:sz w:val="18"/>
                <w:szCs w:val="18"/>
                <w:lang w:eastAsia="zh-CN"/>
              </w:rPr>
              <w:t>；（</w:t>
            </w:r>
            <w:r>
              <w:rPr>
                <w:rFonts w:hint="eastAsia" w:ascii="微软雅黑" w:hAnsi="微软雅黑" w:eastAsia="微软雅黑" w:cs="微软雅黑"/>
                <w:color w:val="000000"/>
                <w:sz w:val="18"/>
                <w:szCs w:val="18"/>
                <w:lang w:val="en-US" w:eastAsia="zh-CN"/>
              </w:rPr>
              <w:t>如班期人数不足8人，司机兼导游</w:t>
            </w:r>
            <w:r>
              <w:rPr>
                <w:rFonts w:hint="eastAsia" w:ascii="微软雅黑" w:hAnsi="微软雅黑" w:eastAsia="微软雅黑" w:cs="微软雅黑"/>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vMerge w:val="continue"/>
            <w:noWrap w:val="0"/>
            <w:vAlign w:val="top"/>
          </w:tcPr>
          <w:p/>
        </w:tc>
        <w:tc>
          <w:tcPr>
            <w:tcW w:w="960" w:type="dxa"/>
            <w:noWrap w:val="0"/>
            <w:vAlign w:val="center"/>
          </w:tcPr>
          <w:p>
            <w:pPr>
              <w:spacing w:line="300" w:lineRule="exact"/>
              <w:jc w:val="center"/>
              <w:rPr>
                <w:rFonts w:ascii="Times New Roman" w:hAnsi="Times New Roman" w:eastAsia="宋体" w:cs="Times New Roman"/>
                <w:kern w:val="2"/>
                <w:sz w:val="21"/>
                <w:lang w:val="en-US" w:eastAsia="zh-CN" w:bidi="ar-SA"/>
              </w:rPr>
            </w:pPr>
            <w:r>
              <w:rPr>
                <w:rFonts w:ascii="微软雅黑" w:hAnsi="微软雅黑" w:eastAsia="微软雅黑"/>
                <w:b/>
                <w:bCs/>
                <w:color w:val="000000"/>
                <w:sz w:val="18"/>
                <w:szCs w:val="18"/>
              </w:rPr>
              <w:t>赠送项目</w:t>
            </w:r>
          </w:p>
        </w:tc>
        <w:tc>
          <w:tcPr>
            <w:tcW w:w="8610" w:type="dxa"/>
            <w:gridSpan w:val="5"/>
            <w:noWrap w:val="0"/>
            <w:vAlign w:val="top"/>
          </w:tcPr>
          <w:p>
            <w:pPr>
              <w:spacing w:before="31" w:beforeLines="10"/>
              <w:ind w:left="720" w:hanging="720" w:hangingChars="400"/>
              <w:rPr>
                <w:rFonts w:hint="eastAsia" w:ascii="微软雅黑" w:hAnsi="微软雅黑" w:eastAsia="微软雅黑" w:cs="微软雅黑"/>
                <w:color w:val="FF0000"/>
                <w:sz w:val="18"/>
              </w:rPr>
            </w:pPr>
            <w:r>
              <w:rPr>
                <w:rFonts w:hint="eastAsia" w:ascii="微软雅黑" w:hAnsi="微软雅黑" w:eastAsia="微软雅黑" w:cs="微软雅黑"/>
                <w:color w:val="000000"/>
                <w:sz w:val="18"/>
                <w:szCs w:val="18"/>
              </w:rPr>
              <w:t>藏王晚宴、高原自然博物馆</w:t>
            </w:r>
            <w:r>
              <w:rPr>
                <w:rFonts w:hint="eastAsia" w:ascii="微软雅黑" w:hAnsi="微软雅黑" w:eastAsia="微软雅黑" w:cs="微软雅黑"/>
                <w:color w:val="000000"/>
                <w:sz w:val="18"/>
                <w:szCs w:val="18"/>
                <w:lang w:eastAsia="zh-CN"/>
              </w:rPr>
              <w:t>、</w:t>
            </w:r>
            <w:r>
              <w:rPr>
                <w:rFonts w:hint="eastAsia" w:ascii="微软雅黑" w:hAnsi="微软雅黑" w:eastAsia="微软雅黑" w:cs="微软雅黑"/>
                <w:color w:val="000000"/>
                <w:sz w:val="18"/>
                <w:szCs w:val="18"/>
                <w:lang w:val="en-US" w:eastAsia="zh-CN"/>
              </w:rPr>
              <w:t>门源百里油菜花海、高原藏族村落、藏式撒隆达祈福仪式</w:t>
            </w:r>
          </w:p>
          <w:p>
            <w:pPr>
              <w:spacing w:line="300" w:lineRule="exact"/>
              <w:rPr>
                <w:rFonts w:hint="eastAsia" w:ascii="Times New Roman" w:hAnsi="Times New Roman" w:eastAsia="微软雅黑" w:cs="Times New Roman"/>
                <w:kern w:val="2"/>
                <w:sz w:val="21"/>
                <w:lang w:val="en-US" w:eastAsia="zh-CN" w:bidi="ar-SA"/>
              </w:rPr>
            </w:pPr>
            <w:r>
              <w:rPr>
                <w:rFonts w:hint="eastAsia" w:ascii="微软雅黑" w:hAnsi="微软雅黑" w:eastAsia="微软雅黑" w:cs="微软雅黑"/>
                <w:color w:val="FF0000"/>
                <w:sz w:val="18"/>
              </w:rPr>
              <w:t>【赠送项目为我社品牌建立，突出行程特色的促销回馈行为，是无附加条件的赠送，</w:t>
            </w:r>
            <w:r>
              <w:rPr>
                <w:rFonts w:hint="eastAsia" w:ascii="微软雅黑" w:hAnsi="微软雅黑" w:eastAsia="微软雅黑" w:cs="微软雅黑"/>
                <w:color w:val="FF0000"/>
                <w:sz w:val="18"/>
                <w:lang w:eastAsia="zh-CN"/>
              </w:rPr>
              <w:t>如遇堵车或政策上时间原因导致不能参加不退费用和等价交换。</w:t>
            </w:r>
            <w:r>
              <w:rPr>
                <w:rFonts w:hint="eastAsia" w:ascii="微软雅黑" w:hAnsi="微软雅黑" w:eastAsia="微软雅黑" w:cs="微软雅黑"/>
                <w:color w:val="FF0000"/>
                <w:sz w:val="18"/>
              </w:rPr>
              <w:t>不参加不退费不换等价项目】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spacing w:line="400" w:lineRule="exact"/>
              <w:jc w:val="center"/>
            </w:pPr>
            <w:r>
              <w:rPr>
                <w:rFonts w:hint="eastAsia" w:ascii="微软雅黑" w:hAnsi="微软雅黑" w:eastAsia="微软雅黑"/>
                <w:b/>
                <w:color w:val="000000"/>
                <w:sz w:val="28"/>
                <w:szCs w:val="28"/>
              </w:rPr>
              <w:t>费用不含</w:t>
            </w:r>
          </w:p>
        </w:tc>
        <w:tc>
          <w:tcPr>
            <w:tcW w:w="9570" w:type="dxa"/>
            <w:gridSpan w:val="6"/>
            <w:noWrap w:val="0"/>
            <w:vAlign w:val="center"/>
          </w:tcPr>
          <w:p>
            <w:pPr>
              <w:pStyle w:val="2"/>
              <w:spacing w:before="31" w:beforeLines="10"/>
              <w:ind w:firstLine="0" w:firstLineChars="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单房差，</w:t>
            </w:r>
            <w:r>
              <w:rPr>
                <w:rFonts w:hint="eastAsia" w:ascii="微软雅黑" w:hAnsi="微软雅黑" w:eastAsia="微软雅黑" w:cs="微软雅黑"/>
                <w:color w:val="000000"/>
                <w:sz w:val="18"/>
                <w:szCs w:val="18"/>
              </w:rPr>
              <w:t>如1人全程入住酒店单独包房，需补单房差</w:t>
            </w:r>
            <w:r>
              <w:rPr>
                <w:rFonts w:hint="eastAsia" w:ascii="微软雅黑" w:hAnsi="微软雅黑" w:eastAsia="微软雅黑" w:cs="微软雅黑"/>
                <w:color w:val="000000"/>
                <w:sz w:val="18"/>
                <w:szCs w:val="18"/>
                <w:lang w:eastAsia="zh-CN"/>
              </w:rPr>
              <w:t>。</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2、小交通，景区观光车，游船，烤全羊等特色餐食，娱乐活动等除门票以外的费用。</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3、旅游者到出发地火车站/机场的交通费。</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4、因交通延阻、罢工、天气、飞机机器故障、航班取消或更改时间等不可抗力原因所引致的额外费用。</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5、酒店押金、酒店内洗衣、理发、电话、传真、收费电视、饮品、烟酒等个人消费。</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6、当地参加的自费以及以上“费用包含”中不包含的其它项目。</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、地面服务费（如行李物品保管费、托运行李超重费等）。</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9、自由活动期间的餐食费和交通费。</w:t>
            </w:r>
          </w:p>
          <w:p>
            <w:pPr>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10、因旅游者违约、自身过错、自身疾病导致的人身财产损失而额外支付的费用。</w:t>
            </w:r>
          </w:p>
          <w:p>
            <w:pPr>
              <w:widowControl/>
              <w:spacing w:line="240" w:lineRule="auto"/>
              <w:rPr>
                <w:rFonts w:hint="eastAsia" w:ascii="微软雅黑" w:hAnsi="微软雅黑" w:eastAsia="微软雅黑" w:cs="微软雅黑"/>
                <w:b/>
                <w:sz w:val="18"/>
                <w:szCs w:val="18"/>
              </w:rPr>
            </w:pPr>
            <w:r>
              <w:rPr>
                <w:rFonts w:hint="eastAsia" w:ascii="微软雅黑" w:hAnsi="微软雅黑" w:eastAsia="微软雅黑" w:cs="微软雅黑"/>
                <w:sz w:val="18"/>
                <w:szCs w:val="18"/>
              </w:rPr>
              <w:t>11、因景区</w:t>
            </w:r>
            <w:r>
              <w:rPr>
                <w:rFonts w:hint="eastAsia" w:ascii="微软雅黑" w:hAnsi="微软雅黑" w:eastAsia="微软雅黑" w:cs="微软雅黑"/>
                <w:sz w:val="18"/>
                <w:szCs w:val="18"/>
                <w:lang w:val="en-US" w:eastAsia="zh-CN"/>
              </w:rPr>
              <w:t>临时</w:t>
            </w:r>
            <w:r>
              <w:rPr>
                <w:rFonts w:hint="eastAsia" w:ascii="微软雅黑" w:hAnsi="微软雅黑" w:eastAsia="微软雅黑" w:cs="微软雅黑"/>
                <w:sz w:val="18"/>
                <w:szCs w:val="18"/>
              </w:rPr>
              <w:t>价格调整产生的门票差价。</w:t>
            </w:r>
          </w:p>
          <w:p>
            <w:pPr>
              <w:spacing w:line="240" w:lineRule="auto"/>
            </w:pPr>
            <w:r>
              <w:rPr>
                <w:rFonts w:hint="eastAsia" w:ascii="微软雅黑" w:hAnsi="微软雅黑" w:eastAsia="微软雅黑" w:cs="微软雅黑"/>
                <w:color w:val="000000"/>
                <w:sz w:val="18"/>
                <w:szCs w:val="18"/>
                <w:lang w:val="en-US" w:eastAsia="zh-CN"/>
              </w:rPr>
              <w:t>12、</w:t>
            </w:r>
            <w:r>
              <w:rPr>
                <w:rFonts w:hint="eastAsia" w:ascii="微软雅黑" w:hAnsi="微软雅黑" w:eastAsia="微软雅黑" w:cs="微软雅黑"/>
                <w:color w:val="000000"/>
                <w:sz w:val="18"/>
                <w:szCs w:val="18"/>
              </w:rPr>
              <w:t>儿童价特殊说明：儿童价格为1.2米以下儿童价格。含</w:t>
            </w:r>
            <w:r>
              <w:rPr>
                <w:rFonts w:hint="eastAsia" w:ascii="微软雅黑" w:hAnsi="微软雅黑" w:eastAsia="微软雅黑" w:cs="微软雅黑"/>
                <w:color w:val="000000"/>
                <w:sz w:val="18"/>
                <w:szCs w:val="18"/>
                <w:lang w:eastAsia="zh-CN"/>
              </w:rPr>
              <w:t>机票、</w:t>
            </w:r>
            <w:r>
              <w:rPr>
                <w:rFonts w:hint="eastAsia" w:ascii="微软雅黑" w:hAnsi="微软雅黑" w:eastAsia="微软雅黑" w:cs="微软雅黑"/>
                <w:color w:val="000000"/>
                <w:sz w:val="18"/>
                <w:szCs w:val="18"/>
              </w:rPr>
              <w:t>车位费、半餐、导游服务费、保险，不含门票、餐费、住宿费，如产生，需自理。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noWrap w:val="0"/>
            <w:vAlign w:val="center"/>
          </w:tcPr>
          <w:p>
            <w:pPr>
              <w:spacing w:line="300" w:lineRule="exact"/>
              <w:jc w:val="center"/>
              <w:rPr>
                <w:rFonts w:hint="eastAsia" w:ascii="微软雅黑" w:hAnsi="微软雅黑" w:eastAsia="微软雅黑"/>
                <w:b/>
                <w:color w:val="000000"/>
                <w:sz w:val="28"/>
                <w:szCs w:val="28"/>
              </w:rPr>
            </w:pPr>
            <w:r>
              <w:rPr>
                <w:rFonts w:hint="eastAsia" w:ascii="微软雅黑" w:hAnsi="微软雅黑" w:eastAsia="微软雅黑" w:cstheme="minorBidi"/>
                <w:b/>
                <w:bCs/>
                <w:color w:val="0070C0"/>
                <w:sz w:val="20"/>
                <w:szCs w:val="20"/>
              </w:rPr>
              <w:t>优惠门票退费标准</w:t>
            </w:r>
          </w:p>
        </w:tc>
        <w:tc>
          <w:tcPr>
            <w:tcW w:w="9570" w:type="dxa"/>
            <w:gridSpan w:val="6"/>
            <w:noWrap w:val="0"/>
            <w:vAlign w:val="top"/>
          </w:tcPr>
          <w:p>
            <w:pPr>
              <w:spacing w:line="3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b w:val="0"/>
                <w:bCs w:val="0"/>
                <w:color w:val="000000"/>
                <w:sz w:val="18"/>
                <w:szCs w:val="18"/>
              </w:rPr>
              <w:t>此次活动受青海旅游局、各景区大力支持，门票已享受最优惠政策，</w:t>
            </w:r>
            <w:r>
              <w:rPr>
                <w:rFonts w:hint="eastAsia" w:ascii="微软雅黑" w:hAnsi="微软雅黑" w:eastAsia="微软雅黑" w:cs="微软雅黑"/>
                <w:color w:val="000000"/>
                <w:sz w:val="18"/>
                <w:szCs w:val="18"/>
                <w:lang w:val="en-US" w:eastAsia="zh-CN"/>
              </w:rPr>
              <w:t>全程持优惠证件的游客（老年证、军官证、残疾证等），故我社按</w:t>
            </w:r>
            <w:r>
              <w:rPr>
                <w:rFonts w:hint="eastAsia" w:ascii="微软雅黑" w:hAnsi="微软雅黑" w:eastAsia="微软雅黑" w:cs="微软雅黑"/>
                <w:color w:val="FF0000"/>
                <w:sz w:val="18"/>
                <w:szCs w:val="18"/>
                <w:lang w:val="en-US" w:eastAsia="zh-CN"/>
              </w:rPr>
              <w:t>全程半票退100元/人，全程免票退200元/人。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486" w:type="dxa"/>
            <w:gridSpan w:val="7"/>
            <w:shd w:val="clear" w:color="375623" w:themeColor="accent6" w:themeShade="7F" w:fill="0070C0"/>
            <w:noWrap w:val="0"/>
            <w:vAlign w:val="center"/>
          </w:tcPr>
          <w:p>
            <w:pPr>
              <w:pStyle w:val="3"/>
              <w:shd w:val="clear" w:color="auto" w:fill="FFFFFF"/>
              <w:spacing w:line="360" w:lineRule="auto"/>
              <w:rPr>
                <w:rFonts w:hint="eastAsia" w:ascii="微软雅黑" w:hAnsi="微软雅黑" w:eastAsia="微软雅黑"/>
                <w:b/>
                <w:bCs/>
                <w:sz w:val="18"/>
                <w:szCs w:val="18"/>
              </w:rPr>
            </w:pPr>
            <w:r>
              <w:rPr>
                <w:rFonts w:hint="eastAsia" w:ascii="微软雅黑" w:hAnsi="微软雅黑" w:eastAsia="微软雅黑"/>
                <w:b/>
                <w:color w:val="000000"/>
                <w:sz w:val="28"/>
                <w:szCs w:val="28"/>
              </w:rPr>
              <w:t>出行须知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bottom w:val="single" w:color="000000" w:sz="4" w:space="0"/>
            </w:tcBorders>
            <w:noWrap w:val="0"/>
            <w:vAlign w:val="top"/>
          </w:tcPr>
          <w:p>
            <w:pPr>
              <w:spacing w:line="300" w:lineRule="exact"/>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一、交通：</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1、火车：往返空调硬卧（火车上餐自理）。报名时请提供出游者清晰的身份证正反面扫描件，报价中所包含火车席位为火车硬卧，若出到软卧，请客人现补票面差价。由于火车票实名制，行程中如涉及火车硬卧及动车二等座时，无法指定车次及铺位，随机出票，敬请谅解！</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2、飞机：往返飞机经济舱。报名时请提供出游者清晰的身份证正反面扫描件。随机出票，敬请谅解！</w:t>
            </w:r>
          </w:p>
          <w:p>
            <w:pPr>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二、住宿：</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不退单房差），行程中所列酒店均为参考酒店，排序先后无好坏之分。</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2、我社有权对于人员住宿进行合理分配。</w:t>
            </w:r>
          </w:p>
          <w:p>
            <w:pP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三、用餐</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1、用餐不含酒水，如有忌口者可自备食物：房费中所含早餐，若客人不用早餐及正餐，费用不退。</w:t>
            </w:r>
          </w:p>
          <w:p>
            <w:pPr>
              <w:rPr>
                <w:rFonts w:ascii="微软雅黑" w:hAnsi="微软雅黑" w:eastAsia="微软雅黑" w:cs="微软雅黑"/>
                <w:color w:val="000000"/>
                <w:sz w:val="18"/>
                <w:szCs w:val="18"/>
              </w:rPr>
            </w:pPr>
            <w:r>
              <w:rPr>
                <w:rFonts w:hint="eastAsia" w:ascii="微软雅黑" w:hAnsi="微软雅黑" w:eastAsia="微软雅黑" w:cs="微软雅黑"/>
                <w:b/>
                <w:bCs/>
                <w:color w:val="000000"/>
                <w:sz w:val="18"/>
                <w:szCs w:val="18"/>
              </w:rPr>
              <w:t>四、门票</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1、如遇国家政策性调整门票、交通价格等，按调整后的实际价格结算</w:t>
            </w:r>
          </w:p>
          <w:p>
            <w:pP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五、用车</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当地旅游用车，车型根据此团人数而定，保证每人1正座，若客人自行放弃行程，车费不予退还。</w:t>
            </w:r>
          </w:p>
          <w:p>
            <w:pP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六、导游</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导游服务，因西北旅游业正处于发展阶段，导游服务无法与内地导游相比较，请游客谅解。</w:t>
            </w:r>
          </w:p>
          <w:p>
            <w:pP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七、游览</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1、景点游览，自由活动，购物店，自费游览项目以当天实际游览为准</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2、出游过程中，如因游客自身原因放弃行程（餐，住宿，旅游车），均视为自愿放弃，费用不予退还，放弃行程期间的人身安全由旅游者本人自行负责，与本司无关。</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3、如遇人力不可抗拒（天气，政治，火车，航班等因素）造成行程时间延误或变更我社不承担赔偿责任，所产生的费用由客人自理。</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4、出游过程中由于不可抗因素，导致行程未完成， 未产生费用现退（赠送项目除外），以旅行社折扣后的价格为准。</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5、产品为打包价格，如因游客个人原因，放弃行程或行程中包含的任何项目，所有费用均无法退还，也不做任何等值 交换</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6、旅行社在不减少景点的情况下，有权调整行程先后顺序。</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7、签订合同后，如遇景区门票政策性上调，请客人现补差价;行程内已含景点均为旅行社折扣后价格，任何证件无效。</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8、注:在行程当中如自行打车或租车去往行程内自费景点者，视为自行脱团，一切费用不退!如行程中游客因各种原因自行脱团，则需赔偿我社1000 元/人已产生的部分成本费用，并且我社不负任何财产和生命安全责任!</w:t>
            </w:r>
          </w:p>
          <w:p>
            <w:pP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八、出团通知</w:t>
            </w:r>
          </w:p>
          <w:p>
            <w:pP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1、出团通知最晚于出团前1天发送,若能提前确定,我们将会第一时间通知您。</w:t>
            </w:r>
          </w:p>
          <w:p>
            <w:pP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sz w:val="18"/>
                <w:szCs w:val="18"/>
              </w:rPr>
              <w:t>九、意见反愤</w:t>
            </w:r>
          </w:p>
          <w:p>
            <w:pP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1、请配合导游如实填写当地的的意见单,不填或虚填者归来后投诉将无法受理。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6" w:type="dxa"/>
            <w:gridSpan w:val="7"/>
            <w:tcBorders>
              <w:top w:val="nil"/>
              <w:left w:val="single" w:color="FFFFFF" w:sz="4" w:space="0"/>
              <w:bottom w:val="single" w:color="FFFFFF" w:sz="4" w:space="0"/>
              <w:right w:val="single" w:color="FFFFFF" w:sz="4" w:space="0"/>
            </w:tcBorders>
            <w:noWrap w:val="0"/>
            <w:vAlign w:val="center"/>
          </w:tcPr>
          <w:p>
            <w:pPr>
              <w:spacing w:line="300" w:lineRule="exact"/>
              <w:rPr>
                <w:rFonts w:hint="eastAsia" w:ascii="微软雅黑" w:hAnsi="微软雅黑" w:eastAsia="微软雅黑" w:cs="微软雅黑"/>
                <w:color w:val="000000"/>
                <w:sz w:val="18"/>
                <w:szCs w:val="18"/>
              </w:rPr>
            </w:pPr>
          </w:p>
        </w:tc>
      </w:tr>
    </w:tbl>
    <w:p>
      <w:pPr>
        <w:snapToGrid w:val="0"/>
        <w:spacing w:line="200" w:lineRule="atLeast"/>
        <w:jc w:val="center"/>
        <w:rPr>
          <w:rFonts w:hint="eastAsia" w:ascii="微软雅黑" w:hAnsi="微软雅黑" w:eastAsia="微软雅黑" w:cs="微软雅黑"/>
          <w:b/>
          <w:bCs/>
          <w:color w:val="000000"/>
          <w:sz w:val="28"/>
          <w:szCs w:val="28"/>
        </w:rPr>
      </w:pPr>
    </w:p>
    <w:p>
      <w:pPr>
        <w:snapToGrid w:val="0"/>
        <w:spacing w:line="200" w:lineRule="atLeast"/>
        <w:jc w:val="center"/>
        <w:rPr>
          <w:rFonts w:hint="eastAsia" w:ascii="微软雅黑" w:hAnsi="微软雅黑" w:eastAsia="微软雅黑" w:cs="微软雅黑"/>
          <w:b/>
          <w:bCs/>
          <w:color w:val="000000"/>
          <w:sz w:val="28"/>
          <w:szCs w:val="28"/>
        </w:rPr>
      </w:pPr>
    </w:p>
    <w:p>
      <w:pPr>
        <w:snapToGrid w:val="0"/>
        <w:spacing w:line="200" w:lineRule="atLeast"/>
        <w:jc w:val="center"/>
        <w:rPr>
          <w:rFonts w:hint="eastAsia" w:ascii="微软雅黑" w:hAnsi="微软雅黑" w:eastAsia="微软雅黑" w:cs="微软雅黑"/>
          <w:b/>
          <w:bCs/>
          <w:color w:val="000000"/>
          <w:sz w:val="28"/>
          <w:szCs w:val="28"/>
        </w:rPr>
      </w:pPr>
    </w:p>
    <w:p>
      <w:pPr>
        <w:snapToGrid w:val="0"/>
        <w:spacing w:line="200" w:lineRule="atLeast"/>
        <w:jc w:val="center"/>
        <w:rPr>
          <w:rFonts w:hint="eastAsia" w:ascii="微软雅黑" w:hAnsi="微软雅黑" w:eastAsia="微软雅黑" w:cs="微软雅黑"/>
          <w:b/>
          <w:bCs/>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8"/>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555BF"/>
    <w:rsid w:val="02E01BD3"/>
    <w:rsid w:val="039F4546"/>
    <w:rsid w:val="04AC5725"/>
    <w:rsid w:val="060C2AB1"/>
    <w:rsid w:val="090E4DED"/>
    <w:rsid w:val="0B787290"/>
    <w:rsid w:val="1116688F"/>
    <w:rsid w:val="16A657B7"/>
    <w:rsid w:val="18BE64B0"/>
    <w:rsid w:val="193F3B41"/>
    <w:rsid w:val="1AD94E16"/>
    <w:rsid w:val="1EFA5A90"/>
    <w:rsid w:val="209A1113"/>
    <w:rsid w:val="224F435C"/>
    <w:rsid w:val="22D63150"/>
    <w:rsid w:val="26A977A0"/>
    <w:rsid w:val="27834367"/>
    <w:rsid w:val="316C270C"/>
    <w:rsid w:val="32C457AF"/>
    <w:rsid w:val="352E2696"/>
    <w:rsid w:val="35536875"/>
    <w:rsid w:val="370C372C"/>
    <w:rsid w:val="38C25F3C"/>
    <w:rsid w:val="38FF7ED8"/>
    <w:rsid w:val="3D094D92"/>
    <w:rsid w:val="3FDD0E50"/>
    <w:rsid w:val="45D20379"/>
    <w:rsid w:val="45D67D7B"/>
    <w:rsid w:val="46BB5363"/>
    <w:rsid w:val="47225AA7"/>
    <w:rsid w:val="49EC4912"/>
    <w:rsid w:val="4C1E5BD9"/>
    <w:rsid w:val="4E7B2FAE"/>
    <w:rsid w:val="4FD41872"/>
    <w:rsid w:val="533A21D7"/>
    <w:rsid w:val="54345763"/>
    <w:rsid w:val="54DD2D2C"/>
    <w:rsid w:val="569007E9"/>
    <w:rsid w:val="58680C4A"/>
    <w:rsid w:val="59406456"/>
    <w:rsid w:val="6103652B"/>
    <w:rsid w:val="63713072"/>
    <w:rsid w:val="649C64C8"/>
    <w:rsid w:val="66CA68EB"/>
    <w:rsid w:val="67E2110C"/>
    <w:rsid w:val="6CA84E04"/>
    <w:rsid w:val="6DC15113"/>
    <w:rsid w:val="76302CB6"/>
    <w:rsid w:val="783859C4"/>
    <w:rsid w:val="795871A2"/>
    <w:rsid w:val="796055A9"/>
    <w:rsid w:val="79BE6A19"/>
    <w:rsid w:val="7C0160DB"/>
    <w:rsid w:val="7F4F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2020-07-29T07:49:47Z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