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2201" w:firstLineChars="500"/>
        <w:rPr>
          <w:rFonts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凡鸟旅行·动感懒鸟</w:t>
      </w: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昆明/大理/丽江三动或双飞一动5晚6日游</w:t>
      </w:r>
    </w:p>
    <w:p>
      <w:pPr>
        <w:spacing w:line="360" w:lineRule="exact"/>
        <w:ind w:left="-2310" w:leftChars="-1100"/>
        <w:rPr>
          <w:rFonts w:ascii="微软雅黑" w:hAnsi="微软雅黑" w:eastAsia="微软雅黑"/>
          <w:b/>
          <w:color w:val="2EDCE7"/>
          <w:sz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tbl>
      <w:tblPr>
        <w:tblStyle w:val="6"/>
        <w:tblW w:w="1091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9334"/>
      </w:tblGrid>
      <w:tr>
        <w:tblPrEx>
          <w:tblLayout w:type="fixed"/>
        </w:tblPrEx>
        <w:trPr>
          <w:trHeight w:val="3875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凡鸟定制</w:t>
            </w:r>
          </w:p>
        </w:tc>
        <w:tc>
          <w:tcPr>
            <w:tcW w:w="9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动感嗨：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1、经典景点嗨玩：</w:t>
            </w:r>
            <w:r>
              <w:rPr>
                <w:rFonts w:hint="eastAsia" w:ascii="微软雅黑" w:hAnsi="微软雅黑" w:eastAsia="微软雅黑"/>
                <w:szCs w:val="21"/>
              </w:rPr>
              <w:t>3大5A级景区：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石林、丽江古城、玉龙雪山</w:t>
            </w:r>
          </w:p>
          <w:p>
            <w:pPr>
              <w:shd w:val="clear" w:color="auto" w:fill="FFFFFF" w:themeFill="background1"/>
              <w:spacing w:line="28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2、网红打卡玩嗨：越野JEEP车邂逅旅行玩爆朋友圈  </w:t>
            </w:r>
          </w:p>
          <w:p>
            <w:pPr>
              <w:numPr>
                <w:ilvl w:val="0"/>
                <w:numId w:val="1"/>
              </w:numPr>
              <w:shd w:val="clear" w:color="auto" w:fill="FFFFFF" w:themeFill="background1"/>
              <w:spacing w:line="28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美食挑动舌尖</w:t>
            </w:r>
            <w:r>
              <w:rPr>
                <w:rFonts w:hint="eastAsia" w:ascii="微软雅黑" w:hAnsi="微软雅黑" w:eastAsia="微软雅黑"/>
                <w:szCs w:val="21"/>
              </w:rPr>
              <w:t>：白族风味餐+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丽江火塘鸡+农家生态宴+</w:t>
            </w:r>
            <w:r>
              <w:rPr>
                <w:rFonts w:hint="eastAsia" w:ascii="微软雅黑" w:hAnsi="微软雅黑" w:eastAsia="微软雅黑"/>
                <w:szCs w:val="21"/>
              </w:rPr>
              <w:t>彝王宴+特色过桥米线</w:t>
            </w:r>
          </w:p>
          <w:p>
            <w:pPr>
              <w:shd w:val="clear" w:color="auto" w:fill="FFFFFF" w:themeFill="background1"/>
              <w:spacing w:line="280" w:lineRule="exact"/>
              <w:rPr>
                <w:rFonts w:ascii="微软雅黑" w:hAnsi="微软雅黑" w:eastAsia="微软雅黑" w:cs="微软雅黑"/>
                <w:sz w:val="18"/>
                <w:szCs w:val="1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4、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艺术尽情释放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印象丽江+丽江千古情，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感受视觉盛宴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健康懒：</w:t>
            </w:r>
          </w:p>
          <w:p>
            <w:pPr>
              <w:numPr>
                <w:ilvl w:val="0"/>
                <w:numId w:val="2"/>
              </w:numPr>
              <w:shd w:val="clear" w:color="auto" w:fill="FFFFFF" w:themeFill="background1"/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慵懒下午茶体验，懒懒感受自己的假期</w:t>
            </w:r>
          </w:p>
          <w:p>
            <w:pPr>
              <w:numPr>
                <w:ilvl w:val="0"/>
                <w:numId w:val="2"/>
              </w:numPr>
              <w:shd w:val="clear" w:color="auto" w:fill="FFFFFF" w:themeFill="background1"/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一价全含双电瓶：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石林、蓝月谷电瓶车，时间都花在游览上</w:t>
            </w:r>
          </w:p>
          <w:p>
            <w:pPr>
              <w:spacing w:line="360" w:lineRule="exact"/>
              <w:rPr>
                <w:rFonts w:ascii="微软雅黑" w:hAnsi="微软雅黑" w:eastAsia="微软雅黑"/>
                <w:b/>
                <w:color w:val="2EDCE7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3、升级</w:t>
            </w:r>
            <w:r>
              <w:rPr>
                <w:rFonts w:hint="eastAsia" w:ascii="微软雅黑" w:hAnsi="微软雅黑" w:eastAsia="微软雅黑"/>
                <w:szCs w:val="21"/>
              </w:rPr>
              <w:t>一晚温泉酒店+一晚五星花卉主题豪生国际大酒店，在花丛中美梦</w:t>
            </w:r>
          </w:p>
        </w:tc>
      </w:tr>
      <w:tr>
        <w:tblPrEx>
          <w:tblLayout w:type="fixed"/>
        </w:tblPrEx>
        <w:trPr>
          <w:trHeight w:val="2289" w:hRule="atLeast"/>
          <w:jc w:val="center"/>
        </w:trPr>
        <w:tc>
          <w:tcPr>
            <w:tcW w:w="1581" w:type="dxa"/>
            <w:tcBorders>
              <w:left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rFonts w:eastAsia="微软雅黑" w:cs="微软雅黑" w:asciiTheme="minorEastAsia" w:hAnsi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标准服务</w:t>
            </w:r>
          </w:p>
        </w:tc>
        <w:tc>
          <w:tcPr>
            <w:tcW w:w="93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1、配备7*24小时生活管家，专属生活服务，最细致、最贴心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2、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全程尊贵免押金入住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3、新婚蜜月特别安排2晚大床房，其中1晚鲜花铺床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4、确保整车有10%的空座率，独立空间更舒适</w:t>
            </w:r>
          </w:p>
          <w:p>
            <w:pPr>
              <w:spacing w:line="360" w:lineRule="exact"/>
              <w:rPr>
                <w:rFonts w:asciiTheme="minorEastAsia" w:hAnsiTheme="minorEastAsia" w:cstheme="minorEastAsia"/>
                <w:b/>
                <w:bCs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5、每人每天一瓶矿泉水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</w:tblPrEx>
        <w:trPr>
          <w:trHeight w:val="2520" w:hRule="atLeast"/>
          <w:jc w:val="center"/>
        </w:trPr>
        <w:tc>
          <w:tcPr>
            <w:tcW w:w="1581" w:type="dxa"/>
            <w:tcBorders>
              <w:left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 xml:space="preserve"> 暖心服务</w:t>
            </w:r>
          </w:p>
        </w:tc>
        <w:tc>
          <w:tcPr>
            <w:tcW w:w="93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1、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凡鸟定制蛋糕：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凡鸟旅行专属生日惊喜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2、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暖心宵夜包：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航班凌晨24点后抵昆均安排，排解你的饥饿</w:t>
            </w:r>
          </w:p>
          <w:p>
            <w:pPr>
              <w:spacing w:line="440" w:lineRule="exact"/>
              <w:rPr>
                <w:rFonts w:ascii="微软雅黑" w:hAnsi="微软雅黑" w:eastAsia="微软雅黑" w:cs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3、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百事特专柜值机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：让你开心方便的离开昆明，返回温暖的家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4、贵宾接机礼遇，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尊享贵宾廊桥/停机坪考斯特接机</w:t>
            </w:r>
          </w:p>
        </w:tc>
      </w:tr>
      <w:tr>
        <w:tblPrEx>
          <w:tblLayout w:type="fixed"/>
        </w:tblPrEx>
        <w:trPr>
          <w:trHeight w:val="2289" w:hRule="atLeast"/>
          <w:jc w:val="center"/>
        </w:trPr>
        <w:tc>
          <w:tcPr>
            <w:tcW w:w="1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行程简版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93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D1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起始地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昆明•长水国际机场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szCs w:val="21"/>
              </w:rPr>
              <w:t>酒店(昆明)</w:t>
            </w:r>
          </w:p>
          <w:p>
            <w:pPr>
              <w:spacing w:line="440" w:lineRule="exact"/>
              <w:ind w:left="480" w:hanging="480" w:hangingChars="20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D2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昆明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instrText xml:space="preserve">INCLUDEPICTURE \d "C:\\Users\\pc\\Documents\\Tencent Files\\654260990\\Image\\C2C\\[8CFNPAK]`P3)A_3G8[M[NW.jpg" \* MERGEFORMATINET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drawing>
                <wp:inline distT="0" distB="0" distL="114300" distR="114300">
                  <wp:extent cx="133350" cy="171450"/>
                  <wp:effectExtent l="0" t="0" r="0" b="0"/>
                  <wp:docPr id="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Cs w:val="21"/>
              </w:rPr>
              <w:t>大理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szCs w:val="21"/>
              </w:rPr>
              <w:t>古城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休闲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下午茶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szCs w:val="21"/>
              </w:rPr>
              <w:t>(千古情)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szCs w:val="21"/>
              </w:rPr>
              <w:t>酒店（丽江）</w:t>
            </w:r>
          </w:p>
          <w:p>
            <w:pPr>
              <w:spacing w:line="44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D3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：丽江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szCs w:val="21"/>
              </w:rPr>
              <w:t>玉龙雪山（冰川大索道+印象丽江）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szCs w:val="21"/>
              </w:rPr>
              <w:t>蓝月谷（含电瓶车）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szCs w:val="21"/>
              </w:rPr>
              <w:t>古城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szCs w:val="21"/>
              </w:rPr>
              <w:t>酒店（丽江）；</w:t>
            </w:r>
          </w:p>
          <w:p>
            <w:pPr>
              <w:spacing w:line="44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D4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：丽江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szCs w:val="21"/>
              </w:rPr>
              <w:t>大理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szCs w:val="21"/>
              </w:rPr>
              <w:t>越野Jeep体验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szCs w:val="21"/>
              </w:rPr>
              <w:t>昆明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szCs w:val="21"/>
              </w:rPr>
              <w:t>酒店（昆明温泉酒店）</w:t>
            </w:r>
          </w:p>
          <w:p>
            <w:pPr>
              <w:spacing w:line="44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D5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：昆明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szCs w:val="21"/>
              </w:rPr>
              <w:t>云南民俗手工艺中心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szCs w:val="21"/>
              </w:rPr>
              <w:t>石林（含电瓶车）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szCs w:val="21"/>
              </w:rPr>
              <w:t>昆明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szCs w:val="21"/>
              </w:rPr>
              <w:t>酒店（昆明）</w:t>
            </w:r>
          </w:p>
          <w:p>
            <w:pPr>
              <w:spacing w:line="44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D6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：昆明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szCs w:val="21"/>
              </w:rPr>
              <w:t>集散中心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szCs w:val="21"/>
              </w:rPr>
              <w:t>长水国际机场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szCs w:val="21"/>
              </w:rPr>
              <w:t>起始地</w:t>
            </w:r>
          </w:p>
          <w:p>
            <w:pPr>
              <w:spacing w:line="440" w:lineRule="exact"/>
              <w:rPr>
                <w:rFonts w:ascii="微软雅黑" w:hAnsi="微软雅黑" w:eastAsia="微软雅黑" w:cs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</w:tbl>
    <w:tbl>
      <w:tblPr>
        <w:tblStyle w:val="6"/>
        <w:tblpPr w:leftFromText="180" w:rightFromText="180" w:vertAnchor="text" w:horzAnchor="page" w:tblpX="681" w:tblpY="608"/>
        <w:tblOverlap w:val="never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1277"/>
        <w:gridCol w:w="7557"/>
      </w:tblGrid>
      <w:tr>
        <w:tblPrEx>
          <w:tblLayout w:type="fixed"/>
        </w:tblPrEx>
        <w:trPr>
          <w:trHeight w:val="489" w:hRule="atLeast"/>
        </w:trPr>
        <w:tc>
          <w:tcPr>
            <w:tcW w:w="10915" w:type="dxa"/>
            <w:gridSpan w:val="3"/>
            <w:shd w:val="clear" w:color="auto" w:fill="B61E2A"/>
            <w:vAlign w:val="center"/>
          </w:tcPr>
          <w:p>
            <w:pPr>
              <w:ind w:firstLine="3842" w:firstLineChars="1200"/>
              <w:jc w:val="left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32"/>
                <w:szCs w:val="40"/>
                <w14:textFill>
                  <w14:solidFill>
                    <w14:schemeClr w14:val="bg1"/>
                  </w14:solidFill>
                </w14:textFill>
              </w:rPr>
              <w:t>行程安排/</w:t>
            </w:r>
            <w:r>
              <w:rPr>
                <w:rFonts w:hint="eastAsia" w:ascii="微软雅黑" w:hAnsi="微软雅黑" w:eastAsia="微软雅黑" w:cs="微软雅黑"/>
                <w:b/>
                <w:bCs/>
                <w:caps/>
                <w:color w:val="FFFFFF" w:themeColor="background1"/>
                <w:sz w:val="24"/>
                <w:szCs w:val="32"/>
                <w14:textFill>
                  <w14:solidFill>
                    <w14:schemeClr w14:val="bg1"/>
                  </w14:solidFill>
                </w14:textFill>
              </w:rPr>
              <w:t>Scheduling</w:t>
            </w:r>
          </w:p>
        </w:tc>
      </w:tr>
      <w:tr>
        <w:tblPrEx>
          <w:tblLayout w:type="fixed"/>
        </w:tblPrEx>
        <w:trPr>
          <w:trHeight w:val="489" w:hRule="atLeast"/>
        </w:trPr>
        <w:tc>
          <w:tcPr>
            <w:tcW w:w="208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C00000"/>
                <w:sz w:val="52"/>
                <w:szCs w:val="52"/>
              </w:rPr>
            </w:pPr>
            <w:r>
              <w:rPr>
                <w:rFonts w:ascii="微软雅黑" w:hAnsi="微软雅黑" w:eastAsia="微软雅黑"/>
                <w:b/>
                <w:color w:val="C00000"/>
                <w:sz w:val="52"/>
                <w:szCs w:val="52"/>
              </w:rPr>
              <w:t>01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b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32"/>
                <w:szCs w:val="32"/>
              </w:rPr>
              <w:t>昆明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今日无餐饮安排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无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交通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ebdings" w:char="F076"/>
            </w:r>
          </w:p>
        </w:tc>
        <w:tc>
          <w:tcPr>
            <w:tcW w:w="7557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起始地乘机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昆明•长水国际机场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昆明</w:t>
            </w:r>
          </w:p>
        </w:tc>
      </w:tr>
      <w:tr>
        <w:tblPrEx>
          <w:tblLayout w:type="fixed"/>
        </w:tblPrEx>
        <w:trPr>
          <w:trHeight w:val="1666" w:hRule="atLeast"/>
        </w:trPr>
        <w:tc>
          <w:tcPr>
            <w:tcW w:w="208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34" w:type="dxa"/>
            <w:gridSpan w:val="2"/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今日贵宾乘机抵达昆明长水国际机场后，飞机停靠在廊桥或停机坪</w:t>
            </w:r>
          </w:p>
          <w:p>
            <w:pPr>
              <w:spacing w:line="380" w:lineRule="exact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（特别注意：有工作人员举“凡鸟旅行+你的名字”接站牌接机，之后乘坐考斯特送您至行李处取行李）</w:t>
            </w:r>
          </w:p>
          <w:p>
            <w:pPr>
              <w:spacing w:line="3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接机管家负责接机，并安排各位至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【爱旅行机场贵宾厅】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稍作休息，登记完信息后商务车接送至酒店安排入住；入住后游客可自行游览昆明，品尝街头美食。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   </w:t>
            </w:r>
            <w:r>
              <w:rPr>
                <w:rFonts w:hint="eastAsia" w:ascii="微软雅黑" w:hAnsi="微软雅黑" w:eastAsia="微软雅黑"/>
              </w:rPr>
              <w:t xml:space="preserve">        </w:t>
            </w:r>
          </w:p>
        </w:tc>
      </w:tr>
      <w:tr>
        <w:tblPrEx>
          <w:tblLayout w:type="fixed"/>
        </w:tblPrEx>
        <w:trPr>
          <w:trHeight w:val="1040" w:hRule="atLeast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4"/>
              </w:rPr>
              <w:t>温馨提示</w:t>
            </w:r>
          </w:p>
        </w:tc>
        <w:tc>
          <w:tcPr>
            <w:tcW w:w="8834" w:type="dxa"/>
            <w:gridSpan w:val="2"/>
            <w:vAlign w:val="center"/>
          </w:tcPr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1、报名时请留下您在旅游期间使用的手机号码，方便导游用短信与您联络；</w:t>
            </w:r>
          </w:p>
          <w:p>
            <w:pPr>
              <w:pStyle w:val="8"/>
              <w:spacing w:line="380" w:lineRule="exact"/>
              <w:ind w:left="180" w:hanging="180" w:hangingChars="1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、您入住酒店后要注意休息，做好体力储备，尤其是初上高原的贵宾，请注意不要剧烈运动和过量饮酒，酒店均含独立卫生间，提供热水，电视机及早餐，只需按时起床早餐后带好随身物品到酒店大堂集合即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9" w:hRule="atLeast"/>
        </w:trPr>
        <w:tc>
          <w:tcPr>
            <w:tcW w:w="208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2EDCE7"/>
                <w:sz w:val="72"/>
                <w:szCs w:val="72"/>
              </w:rPr>
            </w:pPr>
            <w:r>
              <w:rPr>
                <w:rFonts w:ascii="微软雅黑" w:hAnsi="微软雅黑" w:eastAsia="微软雅黑"/>
                <w:b/>
                <w:color w:val="C00000"/>
                <w:sz w:val="52"/>
                <w:szCs w:val="52"/>
              </w:rPr>
              <w:t>0</w:t>
            </w:r>
            <w:r>
              <w:rPr>
                <w:rFonts w:hint="eastAsia" w:ascii="微软雅黑" w:hAnsi="微软雅黑" w:eastAsia="微软雅黑"/>
                <w:b/>
                <w:color w:val="C00000"/>
                <w:sz w:val="52"/>
                <w:szCs w:val="52"/>
              </w:rPr>
              <w:t>2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b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32"/>
                <w:szCs w:val="32"/>
              </w:rPr>
              <w:t>丽江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今日餐饮安排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早餐</w:t>
            </w:r>
            <w:r>
              <w:rPr>
                <w:rFonts w:ascii="微软雅黑" w:hAnsi="微软雅黑" w:eastAsia="微软雅黑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Cs w:val="21"/>
              </w:rPr>
              <w:t>午餐</w:t>
            </w:r>
            <w:r>
              <w:rPr>
                <w:rFonts w:ascii="微软雅黑" w:hAnsi="微软雅黑" w:eastAsia="微软雅黑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Cs w:val="21"/>
              </w:rPr>
              <w:t>晚餐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交通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ebdings" w:char="F076"/>
            </w:r>
          </w:p>
        </w:tc>
        <w:tc>
          <w:tcPr>
            <w:tcW w:w="7557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昆明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instrText xml:space="preserve">INCLUDEPICTURE \d "C:\\Users\\pc\\Documents\\Tencent Files\\654260990\\Image\\C2C\\[8CFNPAK]`P3)A_3G8[M[NW.jpg" \* MERGEFORMATINET </w:instrTex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drawing>
                <wp:inline distT="0" distB="0" distL="114300" distR="114300">
                  <wp:extent cx="133350" cy="171450"/>
                  <wp:effectExtent l="0" t="0" r="0" b="0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大理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古城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下午茶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丽江千古情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入住丽江</w:t>
            </w:r>
          </w:p>
        </w:tc>
      </w:tr>
      <w:tr>
        <w:tblPrEx>
          <w:tblLayout w:type="fixed"/>
        </w:tblPrEx>
        <w:trPr>
          <w:trHeight w:val="1599" w:hRule="atLeast"/>
        </w:trPr>
        <w:tc>
          <w:tcPr>
            <w:tcW w:w="208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34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酒店享用自助早餐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乘动车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至大理，游览历史文化名城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【大理古城】，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城内依然保存着大量的明清以及民国时</w:t>
            </w:r>
          </w:p>
          <w:p>
            <w:pPr>
              <w:spacing w:line="280" w:lineRule="exact"/>
              <w:ind w:left="540" w:hanging="540" w:hangingChars="3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期的建筑，古老斑驳的城墙与街道，盛名远洋的文献楼，青瓦屋檐的民宅无一不是南诏古国历史的缩影，中餐</w:t>
            </w:r>
          </w:p>
          <w:p>
            <w:pPr>
              <w:spacing w:line="2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后来到慵懒的下午，享受私属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【下午茶】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用悠闲的姿态，坐下来喝杯茶，看会儿书，旅途，不止有风景，还应该有一份与众不同的仪式感，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赠送观看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【丽江千古情】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它是丽江文化的魂，用IMAX3D的大片视觉，把丽江纳西族千百年来波澜壮阔的发展史诗、沧海桑田的演变、细腻感人的爱情，通过一幕幕震撼的演出，给远方的客人娓娓道来，让人久久回味其中。在炫目的舞台上，以震撼的视觉形式，向每一位嘉宾讲述着千年以来在丽江这片土地上发生的，波澜壮阔而又柔情万种的纳西往事，之后入住丽江酒店。</w:t>
            </w:r>
          </w:p>
        </w:tc>
      </w:tr>
      <w:tr>
        <w:tblPrEx>
          <w:tblLayout w:type="fixed"/>
        </w:tblPrEx>
        <w:trPr>
          <w:trHeight w:val="717" w:hRule="atLeast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4"/>
              </w:rPr>
              <w:t>温馨提示</w:t>
            </w:r>
          </w:p>
        </w:tc>
        <w:tc>
          <w:tcPr>
            <w:tcW w:w="8834" w:type="dxa"/>
            <w:gridSpan w:val="2"/>
            <w:vAlign w:val="center"/>
          </w:tcPr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、大理、丽江地区属少数民族聚居地，请您在游玩时，尊重当地的风俗习惯和宗教信仰；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、洱海鱼类属于生态鱼种，鱼刺较细小，请您在品尝时多加注意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9" w:hRule="atLeast"/>
        </w:trPr>
        <w:tc>
          <w:tcPr>
            <w:tcW w:w="208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2EDCE7"/>
                <w:sz w:val="52"/>
                <w:szCs w:val="52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color w:val="C00000"/>
                <w:sz w:val="52"/>
                <w:szCs w:val="52"/>
              </w:rPr>
            </w:pPr>
            <w:r>
              <w:rPr>
                <w:rFonts w:ascii="微软雅黑" w:hAnsi="微软雅黑" w:eastAsia="微软雅黑"/>
                <w:b/>
                <w:color w:val="C00000"/>
                <w:sz w:val="52"/>
                <w:szCs w:val="52"/>
              </w:rPr>
              <w:t>0</w:t>
            </w:r>
            <w:r>
              <w:rPr>
                <w:rFonts w:hint="eastAsia" w:ascii="微软雅黑" w:hAnsi="微软雅黑" w:eastAsia="微软雅黑"/>
                <w:b/>
                <w:color w:val="C00000"/>
                <w:sz w:val="52"/>
                <w:szCs w:val="52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b/>
                <w:color w:val="000000"/>
                <w:sz w:val="36"/>
                <w:szCs w:val="36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32"/>
                <w:szCs w:val="32"/>
              </w:rPr>
              <w:t>丽江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今日餐饮安排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早餐</w:t>
            </w:r>
            <w:r>
              <w:rPr>
                <w:rFonts w:ascii="微软雅黑" w:hAnsi="微软雅黑" w:eastAsia="微软雅黑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Cs w:val="21"/>
              </w:rPr>
              <w:t>午餐/-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交通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ebdings" w:char="F076"/>
            </w:r>
          </w:p>
        </w:tc>
        <w:tc>
          <w:tcPr>
            <w:tcW w:w="7557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丽江</w:t>
            </w:r>
            <w:r>
              <w:rPr>
                <w:rFonts w:hint="eastAsia" w:ascii="微软雅黑" w:hAnsi="Webdings" w:eastAsia="微软雅黑" w:cs="微软雅黑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玉龙雪山</w:t>
            </w:r>
            <w:r>
              <w:rPr>
                <w:rFonts w:hint="eastAsia" w:ascii="微软雅黑" w:hAnsi="Webdings" w:eastAsia="微软雅黑" w:cs="微软雅黑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蓝月谷（含电瓶车）</w:t>
            </w:r>
            <w:r>
              <w:rPr>
                <w:rFonts w:hint="eastAsia" w:ascii="微软雅黑" w:hAnsi="Webdings" w:eastAsia="微软雅黑" w:cs="微软雅黑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丽江古城</w:t>
            </w:r>
          </w:p>
        </w:tc>
      </w:tr>
      <w:tr>
        <w:tblPrEx>
          <w:tblLayout w:type="fixed"/>
        </w:tblPrEx>
        <w:trPr>
          <w:trHeight w:val="90" w:hRule="atLeast"/>
        </w:trPr>
        <w:tc>
          <w:tcPr>
            <w:tcW w:w="208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34" w:type="dxa"/>
            <w:gridSpan w:val="2"/>
            <w:vAlign w:val="center"/>
          </w:tcPr>
          <w:p>
            <w:pPr>
              <w:ind w:firstLine="360" w:firstLine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酒店享用自助早餐，乘车前往玉龙雪山景区，游览具有“东方瑞士“之称的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【玉龙雪山】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乘坐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【冰川大索道】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登临雪峰，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（温馨提示：若因人力不可抗因素/旺季、暑假、寒假、节假日大索道承载能力有限，玉龙雪山风景区提前实行限票管理制度，如遇无法正常安排的情况下，更改为云杉坪索道，并现退差价），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饱览姿态万千的雪域风光；游览人称“玉液”湖的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【蓝月谷】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18"/>
                <w:szCs w:val="18"/>
              </w:rPr>
              <w:t>（含电瓶车50元）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蓝月谷晴天时，水的颜色是蓝色的，而且山谷呈月牙形，远看就像一轮蓝色的月亮镶嵌在玉龙雪山脚下，所以名叫蓝月谷。素有“小九寨”之称，一片碧水倒影着雪山以及蓝天白云，随手一张照片，都是一副绝美画卷。随后欣赏由著名导演张艺谋编导的以玉龙</w:t>
            </w:r>
            <w:r>
              <w:fldChar w:fldCharType="begin"/>
            </w:r>
            <w:r>
              <w:instrText xml:space="preserve"> HYPERLINK "https://baike.baidu.com/item/%E9%9B%AA%E5%B1%B1/18662829" \t "https://baike.baidu.com/item/%E5%8D%B0%E8%B1%A1%C2%B7%E4%B8%BD%E6%B1%9F/_blank"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雪山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为背景大型实景歌舞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【印象丽江】，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之后游览具有800多年历史被誉为“东方威尼斯”的世界文化遗产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【丽江古城四方街】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体会高原姑苏的无穷魅力，享受“家家门前绕水流，户户屋后垂杨柳”的诗画意境！晚餐游客可以自行品尝丽江当地特色小吃......</w:t>
            </w:r>
            <w:r>
              <w:rPr>
                <w:rFonts w:hint="eastAsia" w:ascii="微软雅黑" w:hAnsi="微软雅黑" w:eastAsia="微软雅黑"/>
              </w:rPr>
              <w:t xml:space="preserve">  </w:t>
            </w:r>
          </w:p>
        </w:tc>
      </w:tr>
      <w:tr>
        <w:tblPrEx>
          <w:tblLayout w:type="fixed"/>
        </w:tblPrEx>
        <w:trPr>
          <w:trHeight w:val="778" w:hRule="atLeast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4"/>
              </w:rPr>
              <w:t>温馨提示</w:t>
            </w:r>
          </w:p>
        </w:tc>
        <w:tc>
          <w:tcPr>
            <w:tcW w:w="8834" w:type="dxa"/>
            <w:gridSpan w:val="2"/>
            <w:vAlign w:val="center"/>
          </w:tcPr>
          <w:p>
            <w:pPr>
              <w:pStyle w:val="8"/>
              <w:spacing w:line="380" w:lineRule="exact"/>
              <w:ind w:left="360" w:hanging="360" w:hanging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、玉龙雪山冰川公园为海拔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4000m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以上，游览时如出现头晕、呼吸困难等症状，请尽快告知随团导游或景区工作人员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、旺季游览期间，索道游客集中，有可能会出现排队现象，请您耐心等待；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、景区出口有柜台销售当地药材等特产，产品质量无法保证，请您慎重选择；</w:t>
            </w:r>
          </w:p>
          <w:p>
            <w:pPr>
              <w:pStyle w:val="8"/>
              <w:spacing w:line="380" w:lineRule="exact"/>
              <w:ind w:left="360" w:hanging="360" w:hanging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、晚餐自理逛古城后客人自行返回酒店休息，请客人在办理酒店入住时保留酒店地址名片，以便不时之需；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、雪山上气候温度较低，游览时请注意防寒保暖；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6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、丽江古城商户众多，请您在购买时慎重选择，并注意保管好个人财物；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4" w:hRule="atLeast"/>
        </w:trPr>
        <w:tc>
          <w:tcPr>
            <w:tcW w:w="208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C00000"/>
                <w:sz w:val="52"/>
                <w:szCs w:val="52"/>
              </w:rPr>
            </w:pPr>
            <w:r>
              <w:rPr>
                <w:rFonts w:ascii="微软雅黑" w:hAnsi="微软雅黑" w:eastAsia="微软雅黑"/>
                <w:b/>
                <w:color w:val="C00000"/>
                <w:sz w:val="52"/>
                <w:szCs w:val="52"/>
              </w:rPr>
              <w:t>0</w:t>
            </w:r>
            <w:r>
              <w:rPr>
                <w:rFonts w:hint="eastAsia" w:ascii="微软雅黑" w:hAnsi="微软雅黑" w:eastAsia="微软雅黑"/>
                <w:b/>
                <w:color w:val="C00000"/>
                <w:sz w:val="52"/>
                <w:szCs w:val="52"/>
              </w:rPr>
              <w:t>4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b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32"/>
                <w:szCs w:val="32"/>
              </w:rPr>
              <w:t>昆明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今日餐饮安排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早餐</w:t>
            </w:r>
            <w:r>
              <w:rPr>
                <w:rFonts w:ascii="微软雅黑" w:hAnsi="微软雅黑" w:eastAsia="微软雅黑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Cs w:val="21"/>
              </w:rPr>
              <w:t>午餐</w:t>
            </w:r>
            <w:r>
              <w:rPr>
                <w:rFonts w:ascii="微软雅黑" w:hAnsi="微软雅黑" w:eastAsia="微软雅黑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Cs w:val="21"/>
              </w:rPr>
              <w:t>晚餐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交通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ebdings" w:char="F076"/>
            </w:r>
          </w:p>
        </w:tc>
        <w:tc>
          <w:tcPr>
            <w:tcW w:w="7557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丽江</w:t>
            </w:r>
            <w:r>
              <w:rPr>
                <w:rFonts w:hint="eastAsia" w:ascii="微软雅黑" w:hAnsi="Webdings" w:eastAsia="微软雅黑" w:cs="微软雅黑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大理</w:t>
            </w:r>
            <w:r>
              <w:rPr>
                <w:rFonts w:hint="eastAsia" w:ascii="微软雅黑" w:hAnsi="Webdings" w:eastAsia="微软雅黑" w:cs="微软雅黑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越野Jeep车</w:t>
            </w:r>
            <w:r>
              <w:rPr>
                <w:rFonts w:hint="eastAsia" w:ascii="微软雅黑" w:hAnsi="Webdings" w:eastAsia="微软雅黑" w:cs="微软雅黑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昆明（温泉酒店）</w:t>
            </w:r>
          </w:p>
        </w:tc>
      </w:tr>
      <w:tr>
        <w:tblPrEx>
          <w:tblLayout w:type="fixed"/>
        </w:tblPrEx>
        <w:trPr>
          <w:trHeight w:val="1542" w:hRule="atLeast"/>
        </w:trPr>
        <w:tc>
          <w:tcPr>
            <w:tcW w:w="208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34" w:type="dxa"/>
            <w:gridSpan w:val="2"/>
            <w:vAlign w:val="center"/>
          </w:tcPr>
          <w:p>
            <w:pPr>
              <w:spacing w:line="280" w:lineRule="exact"/>
              <w:ind w:left="540" w:hanging="540" w:hangingChars="3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280" w:lineRule="exact"/>
              <w:ind w:left="540" w:hanging="540" w:hangingChars="3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酒店享用自助早餐，乘车前往大理，体验最拉风的【越野Jeep车】：穿行田野间小道上，远眺苍山负雪盛景，</w:t>
            </w:r>
          </w:p>
          <w:p>
            <w:pPr>
              <w:spacing w:line="280" w:lineRule="exact"/>
              <w:ind w:left="540" w:hanging="540" w:hangingChars="3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当旅拍邂逅旅行、蓝天碧海，每一幕场景、都将纪录下你与这片天地的情愫和故事。结束后乘车前往昆明，入住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温泉酒店（温泉提示：请自备泳衣）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。</w:t>
            </w:r>
            <w:r>
              <w:rPr>
                <w:rFonts w:hint="eastAsia" w:ascii="微软雅黑" w:hAnsi="微软雅黑" w:eastAsia="微软雅黑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0" w:hRule="atLeast"/>
        </w:trPr>
        <w:tc>
          <w:tcPr>
            <w:tcW w:w="2081" w:type="dxa"/>
            <w:vAlign w:val="center"/>
          </w:tcPr>
          <w:p>
            <w:pPr>
              <w:ind w:firstLine="480" w:firstLine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4"/>
              </w:rPr>
              <w:t>温馨提示</w:t>
            </w:r>
          </w:p>
        </w:tc>
        <w:tc>
          <w:tcPr>
            <w:tcW w:w="8834" w:type="dxa"/>
            <w:gridSpan w:val="2"/>
            <w:vAlign w:val="center"/>
          </w:tcPr>
          <w:p>
            <w:pPr>
              <w:pStyle w:val="8"/>
              <w:numPr>
                <w:ilvl w:val="0"/>
                <w:numId w:val="3"/>
              </w:numPr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行程第四天请您保持良好心情，并随时根据自身身体情况补充水分，避免由于气候不适引起内热及</w:t>
            </w:r>
          </w:p>
          <w:p>
            <w:pPr>
              <w:pStyle w:val="8"/>
              <w:spacing w:line="380" w:lineRule="exact"/>
              <w:ind w:firstLine="36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高原反应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、当天晚上入住温泉酒店，请提前自备泳衣泳裤，根据自身健康情况可自行前往。注意保管好自身财物。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9" w:hRule="atLeast"/>
        </w:trPr>
        <w:tc>
          <w:tcPr>
            <w:tcW w:w="208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C00000"/>
                <w:sz w:val="72"/>
                <w:szCs w:val="72"/>
              </w:rPr>
            </w:pPr>
            <w:r>
              <w:rPr>
                <w:rFonts w:ascii="微软雅黑" w:hAnsi="微软雅黑" w:eastAsia="微软雅黑"/>
                <w:b/>
                <w:color w:val="C00000"/>
                <w:sz w:val="52"/>
                <w:szCs w:val="52"/>
              </w:rPr>
              <w:t>0</w:t>
            </w:r>
            <w:r>
              <w:rPr>
                <w:rFonts w:hint="eastAsia" w:ascii="微软雅黑" w:hAnsi="微软雅黑" w:eastAsia="微软雅黑"/>
                <w:b/>
                <w:color w:val="C00000"/>
                <w:sz w:val="52"/>
                <w:szCs w:val="52"/>
              </w:rPr>
              <w:t>5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b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32"/>
                <w:szCs w:val="32"/>
              </w:rPr>
              <w:t>昆明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今日餐饮安排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早餐</w:t>
            </w:r>
            <w:r>
              <w:rPr>
                <w:rFonts w:ascii="微软雅黑" w:hAnsi="微软雅黑" w:eastAsia="微软雅黑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Cs w:val="21"/>
              </w:rPr>
              <w:t>午餐</w:t>
            </w:r>
            <w:r>
              <w:rPr>
                <w:rFonts w:ascii="微软雅黑" w:hAnsi="微软雅黑" w:eastAsia="微软雅黑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Cs w:val="21"/>
              </w:rPr>
              <w:t>晚餐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交通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ebdings" w:char="F076"/>
            </w:r>
          </w:p>
        </w:tc>
        <w:tc>
          <w:tcPr>
            <w:tcW w:w="7557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昆明</w:t>
            </w:r>
            <w:r>
              <w:rPr>
                <w:rFonts w:hint="eastAsia" w:ascii="微软雅黑" w:hAnsi="Webdings" w:eastAsia="微软雅黑" w:cs="微软雅黑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石林（含电瓶车）</w:t>
            </w:r>
          </w:p>
        </w:tc>
      </w:tr>
      <w:tr>
        <w:tblPrEx>
          <w:tblLayout w:type="fixed"/>
        </w:tblPrEx>
        <w:trPr>
          <w:trHeight w:val="1230" w:hRule="atLeast"/>
        </w:trPr>
        <w:tc>
          <w:tcPr>
            <w:tcW w:w="208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34" w:type="dxa"/>
            <w:gridSpan w:val="2"/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乘车前往城市综合体品尝“云南过桥米线”，之后乘车至世界地质公园国家5A级景区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【石林风景名胜区】（含电瓶车25元）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奇特的喀斯特地貌成为大自然谱写神奇与壮美的诗篇；跌宕起伏的石岗间传颂着阿诗玛至死不渝的爱情故事，晚餐品尝“彝王宴”，之后入住酒店 。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40" w:hRule="atLeast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4"/>
              </w:rPr>
              <w:t>温馨提示</w:t>
            </w:r>
          </w:p>
        </w:tc>
        <w:tc>
          <w:tcPr>
            <w:tcW w:w="8834" w:type="dxa"/>
            <w:gridSpan w:val="2"/>
            <w:vAlign w:val="center"/>
          </w:tcPr>
          <w:p>
            <w:pPr>
              <w:spacing w:line="38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1、游览石林时比较拥挤，游览过程中注意安全，保管好自己的随身财物；</w:t>
            </w:r>
          </w:p>
          <w:p>
            <w:pPr>
              <w:spacing w:line="3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2、行程第五天请您保持良好心情，并随时根据自身身体情况补充水分，避免由于气</w:t>
            </w:r>
          </w:p>
        </w:tc>
      </w:tr>
      <w:tr>
        <w:tblPrEx>
          <w:tblLayout w:type="fixed"/>
        </w:tblPrEx>
        <w:trPr>
          <w:trHeight w:val="489" w:hRule="atLeast"/>
        </w:trPr>
        <w:tc>
          <w:tcPr>
            <w:tcW w:w="208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C00000"/>
                <w:sz w:val="48"/>
                <w:szCs w:val="48"/>
              </w:rPr>
            </w:pPr>
            <w:r>
              <w:rPr>
                <w:rFonts w:ascii="微软雅黑" w:hAnsi="微软雅黑" w:eastAsia="微软雅黑"/>
                <w:b/>
                <w:color w:val="C00000"/>
                <w:sz w:val="48"/>
                <w:szCs w:val="48"/>
              </w:rPr>
              <w:t>0</w:t>
            </w:r>
            <w:r>
              <w:rPr>
                <w:rFonts w:hint="eastAsia" w:ascii="微软雅黑" w:hAnsi="微软雅黑" w:eastAsia="微软雅黑"/>
                <w:b/>
                <w:color w:val="C00000"/>
                <w:sz w:val="48"/>
                <w:szCs w:val="48"/>
              </w:rPr>
              <w:t>6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32"/>
                <w:szCs w:val="32"/>
              </w:rPr>
              <w:t>温馨的家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今日餐饮安排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早餐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交通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ebdings" w:char="F076"/>
            </w:r>
          </w:p>
        </w:tc>
        <w:tc>
          <w:tcPr>
            <w:tcW w:w="7557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昆明</w:t>
            </w:r>
            <w:r>
              <w:rPr>
                <w:rFonts w:hint="eastAsia" w:ascii="微软雅黑" w:hAnsi="Webdings" w:eastAsia="微软雅黑" w:cs="微软雅黑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集散中心</w:t>
            </w:r>
            <w:r>
              <w:rPr>
                <w:rFonts w:hint="eastAsia" w:ascii="微软雅黑" w:hAnsi="Webdings" w:eastAsia="微软雅黑" w:cs="微软雅黑"/>
                <w:b/>
                <w:bCs/>
                <w:sz w:val="22"/>
                <w:szCs w:val="22"/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长水国际机场</w:t>
            </w:r>
            <w:r>
              <w:rPr>
                <w:rFonts w:hint="eastAsia" w:ascii="微软雅黑" w:hAnsi="Wingdings" w:eastAsia="微软雅黑" w:cs="微软雅黑"/>
                <w:b/>
                <w:bCs/>
                <w:sz w:val="22"/>
                <w:szCs w:val="22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起始地</w:t>
            </w:r>
          </w:p>
        </w:tc>
      </w:tr>
      <w:tr>
        <w:tblPrEx>
          <w:tblLayout w:type="fixed"/>
        </w:tblPrEx>
        <w:trPr>
          <w:trHeight w:val="1379" w:hRule="atLeast"/>
        </w:trPr>
        <w:tc>
          <w:tcPr>
            <w:tcW w:w="208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34" w:type="dxa"/>
            <w:gridSpan w:val="2"/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店早餐后，参观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集散中心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11:30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分以前安排不了，敬请谅解！），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根据您返程的航班时间送至昆明长水机场，尊享专用值机柜台办理登机手续，告别长时间的排队等候，乘机返温馨家园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。结束愉快的云南之旅！</w:t>
            </w:r>
            <w:r>
              <w:rPr>
                <w:rFonts w:hint="eastAsia" w:ascii="微软雅黑" w:hAnsi="微软雅黑" w:eastAsia="微软雅黑"/>
              </w:rPr>
              <w:t xml:space="preserve">         </w:t>
            </w:r>
          </w:p>
        </w:tc>
      </w:tr>
      <w:tr>
        <w:tblPrEx>
          <w:tblLayout w:type="fixed"/>
        </w:tblPrEx>
        <w:trPr>
          <w:trHeight w:val="898" w:hRule="atLeast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4"/>
              </w:rPr>
              <w:t>温馨提示</w:t>
            </w:r>
          </w:p>
        </w:tc>
        <w:tc>
          <w:tcPr>
            <w:tcW w:w="8834" w:type="dxa"/>
            <w:gridSpan w:val="2"/>
            <w:vAlign w:val="center"/>
          </w:tcPr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1、酒店12:00前退房，超出时间退房将按照酒店规定收取房费；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2、返程是早航班的客人，可能会遇到酒店早餐未到开餐时间，会为你准备早餐包；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3、今日行程结束了，在返程之前请您检查好所带行李及随身物品，以免遗漏；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4、请您在返程前关注目的地气候，下机前做好添减衣物准备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29" w:hRule="atLeast"/>
        </w:trPr>
        <w:tc>
          <w:tcPr>
            <w:tcW w:w="2081" w:type="dxa"/>
            <w:vAlign w:val="center"/>
          </w:tcPr>
          <w:p>
            <w:pPr>
              <w:pStyle w:val="8"/>
              <w:ind w:firstLine="0" w:firstLineChars="0"/>
            </w:pPr>
            <w: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179705</wp:posOffset>
                  </wp:positionV>
                  <wp:extent cx="655955" cy="897255"/>
                  <wp:effectExtent l="0" t="0" r="10795" b="17145"/>
                  <wp:wrapNone/>
                  <wp:docPr id="68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897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34" w:type="dxa"/>
            <w:gridSpan w:val="2"/>
            <w:vAlign w:val="center"/>
          </w:tcPr>
          <w:p>
            <w:pPr>
              <w:pStyle w:val="8"/>
              <w:spacing w:line="240" w:lineRule="auto"/>
              <w:ind w:firstLine="0" w:firstLineChars="0"/>
              <w:rPr>
                <w:rFonts w:ascii="微软雅黑" w:hAnsi="微软雅黑" w:eastAsia="微软雅黑"/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18"/>
                <w:szCs w:val="18"/>
              </w:rPr>
              <w:t>全程入住3晚舒适性酒店+1晚温泉酒店+1晚花之城豪生国际大酒店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昆明：高原明珠酒店、华德花园酒店、香江大酒店、铭春假日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酒店、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航立酒店、维纳斯酒店、香江大酒店、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奥斯迪酒店、花之城豪生酒店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丽江：金恒酒店、玉龙华冠大酒店、吉祥园酒店、宏泰酒店、官房花别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温泉酒店：云琪温泉酒店、格林东方酒店、亿都酒店、云安会都(华清池)、丽水云泉、亿豪城堡温泉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备注：如遇特殊原因，不能安排备选酒店时，我社有权安排同级别、同标准的其他酒店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14" w:hRule="atLeast"/>
        </w:trPr>
        <w:tc>
          <w:tcPr>
            <w:tcW w:w="2081" w:type="dxa"/>
            <w:vAlign w:val="center"/>
          </w:tcPr>
          <w:p>
            <w:pPr>
              <w:pStyle w:val="8"/>
              <w:ind w:firstLine="0" w:firstLineChars="0"/>
            </w:pPr>
            <w: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635000</wp:posOffset>
                  </wp:positionV>
                  <wp:extent cx="652780" cy="875665"/>
                  <wp:effectExtent l="0" t="0" r="0" b="635"/>
                  <wp:wrapNone/>
                  <wp:docPr id="69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80" cy="875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用餐标准：5早餐/7正餐，早餐均为酒店自助餐，正餐30元，特色餐40元/人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【第一天】早餐：无餐饮安排  午餐：无餐饮安排       晚餐：无餐饮安排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【第二天】早餐：酒店自助餐  午餐：白族风味餐       晚餐：丽江火塘鸡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【第三天】早餐：酒店自助餐  午餐：营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养餐包         晚餐：自理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【第四天】早餐：酒店自助餐  午餐：正餐             晚餐：农家生态宴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【第五天】早餐：酒店自助餐  午餐：过桥米线         晚餐：石林彝王宴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【第六天】早餐：酒店自助餐  午餐：无餐饮安排       晚餐：无餐饮安排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99" w:hRule="atLeast"/>
        </w:trPr>
        <w:tc>
          <w:tcPr>
            <w:tcW w:w="2081" w:type="dxa"/>
            <w:vAlign w:val="center"/>
          </w:tcPr>
          <w:p>
            <w:pPr>
              <w:pStyle w:val="8"/>
              <w:ind w:firstLine="0" w:firstLineChars="0"/>
            </w:pPr>
            <w: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26035</wp:posOffset>
                  </wp:positionV>
                  <wp:extent cx="562610" cy="755650"/>
                  <wp:effectExtent l="0" t="0" r="21590" b="6350"/>
                  <wp:wrapNone/>
                  <wp:docPr id="2" name="图片 128" descr="C:\Users\Administrator\Desktop\自费.png自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28" descr="C:\Users\Administrator\Desktop\自费.png自费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34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1、玉龙雪山（氧气瓶小瓶50元、大瓶60元；羽绒服50元/人）；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以上项目由游客根据自身情况自愿选择、自行办理！</w:t>
            </w:r>
          </w:p>
        </w:tc>
      </w:tr>
    </w:tbl>
    <w:tbl>
      <w:tblPr>
        <w:tblStyle w:val="7"/>
        <w:tblW w:w="10936" w:type="dxa"/>
        <w:tblInd w:w="-1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29" w:hRule="atLeast"/>
        </w:trPr>
        <w:tc>
          <w:tcPr>
            <w:tcW w:w="2086" w:type="dxa"/>
          </w:tcPr>
          <w:p>
            <w:pPr>
              <w:rPr>
                <w:rFonts w:ascii="微软雅黑" w:hAnsi="微软雅黑" w:eastAsia="微软雅黑" w:cs="微软雅黑"/>
              </w:rPr>
            </w:pPr>
            <w: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605790</wp:posOffset>
                  </wp:positionV>
                  <wp:extent cx="659765" cy="859790"/>
                  <wp:effectExtent l="0" t="0" r="6985" b="16510"/>
                  <wp:wrapNone/>
                  <wp:docPr id="70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50" w:type="dxa"/>
          </w:tcPr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1、交通：昆明-大理高铁票。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2、门票：已含行程中景点首道大门票，行程以外不含。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3、导游：行程中所安排导游为持有国家导游资格证优秀人员。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4、住宿：全程入住3晚舒适性酒店+1晚温泉酒店+1晚花之城豪生国际大酒店。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5、用车：行程中所使用车辆为正规、合法旅游运营资质的空调车，确保整车10%空座率。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6、儿童：含---旅游汽车费、正餐餐费；</w:t>
            </w:r>
          </w:p>
          <w:p>
            <w:pPr>
              <w:pStyle w:val="8"/>
              <w:spacing w:line="380" w:lineRule="exact"/>
              <w:ind w:firstLine="720" w:firstLineChars="4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不含--门票、床位、早餐费、动车票（早餐费按入住酒店收费规定，由家长现付)。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7、安全：旅行社为游客购买云南旅游组合保险（旅行社责任险）。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54" w:hRule="atLeast"/>
        </w:trPr>
        <w:tc>
          <w:tcPr>
            <w:tcW w:w="2086" w:type="dxa"/>
          </w:tcPr>
          <w:p>
            <w:r>
              <w:drawing>
                <wp:anchor distT="0" distB="0" distL="114300" distR="114300" simplePos="0" relativeHeight="265937920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327025</wp:posOffset>
                  </wp:positionV>
                  <wp:extent cx="797560" cy="897255"/>
                  <wp:effectExtent l="0" t="0" r="0" b="0"/>
                  <wp:wrapNone/>
                  <wp:docPr id="72" name="图片 128" descr="C:\Users\Administrator\Desktop\未标题-2-01.png未标题-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128" descr="C:\Users\Administrator\Desktop\未标题-2-01.png未标题-2-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50" w:type="dxa"/>
          </w:tcPr>
          <w:p>
            <w:pPr>
              <w:pStyle w:val="8"/>
              <w:spacing w:line="380" w:lineRule="exact"/>
              <w:ind w:left="900" w:hanging="900" w:hangingChars="5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1、酒店：全程均为甄选酒店，干净卫生，安全舒适，绝不以次充好，擅自更换合同内或备选中酒店，新婚蜜月旅行提供2晚大床房，其中1晚鲜花铺床；</w:t>
            </w:r>
          </w:p>
          <w:p>
            <w:pPr>
              <w:pStyle w:val="8"/>
              <w:spacing w:line="380" w:lineRule="exact"/>
              <w:ind w:left="900" w:hanging="900" w:hangingChars="5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2、餐饮：全程均为甄选正规餐厅，环境安全卫生，所提供菜品材料安全，卫生。绝不擅自更改用餐地点、降低用餐标准，品尝云南当地至少3餐风味餐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3、严格按行业资质和接待质量选择旅游业务合作伙伴。旅游车、酒店、景点、导游均为合法正规资质单位。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4、严格遵守所承诺提供的旅游标准和旅游活动安排，绝不无故更换酒店或景点。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5、拒绝挂靠经营和承包经营，杜绝超范围经营、非法转让或变相转让。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6、明确旅游购物和旅游自选、自费旅游活动，坚决不组织旅游者参加合同约定以外的自费项目项目。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7、通过《质量反馈表》及其他方式认真听取旅游者合理建议，了解旅游者对组团社出游旅游服务的满意度。</w:t>
            </w:r>
          </w:p>
          <w:p>
            <w:pPr>
              <w:pStyle w:val="8"/>
              <w:spacing w:line="380" w:lineRule="exact"/>
              <w:ind w:left="900" w:hanging="900" w:hangingChars="5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8、购物：行程中涉及购物场所购物正规、货真价实、质量保证，符合国家法律法规各项规定，当地特色商品自由选购，自主消费，绝不增加行程内以外购物场所 。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9、质量监督：对旅游者的投诉30分钟内给予回复响应、并及时有效处理；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70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74295</wp:posOffset>
          </wp:positionV>
          <wp:extent cx="7579360" cy="702310"/>
          <wp:effectExtent l="0" t="0" r="2540" b="2540"/>
          <wp:wrapSquare wrapText="bothSides"/>
          <wp:docPr id="22" name="图片 22" descr="E:\恒\2019\8月\20190816-动感懒鸟-长图\页脚.jpg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E:\恒\2019\8月\20190816-动感懒鸟-长图\页脚.jpg页脚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936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-561975</wp:posOffset>
          </wp:positionV>
          <wp:extent cx="7573010" cy="875030"/>
          <wp:effectExtent l="0" t="0" r="8890" b="1270"/>
          <wp:wrapNone/>
          <wp:docPr id="4" name="图片 4" descr="E起游--页眉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E起游--页眉-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D3F1C6"/>
    <w:multiLevelType w:val="singleLevel"/>
    <w:tmpl w:val="DDD3F1C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D7B1DD6"/>
    <w:multiLevelType w:val="singleLevel"/>
    <w:tmpl w:val="2D7B1DD6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8D6DAA4"/>
    <w:multiLevelType w:val="singleLevel"/>
    <w:tmpl w:val="58D6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B3980"/>
    <w:rsid w:val="001C2CD3"/>
    <w:rsid w:val="005038AB"/>
    <w:rsid w:val="00600573"/>
    <w:rsid w:val="008D050F"/>
    <w:rsid w:val="0096029D"/>
    <w:rsid w:val="023C70B4"/>
    <w:rsid w:val="02C939F5"/>
    <w:rsid w:val="046B7B77"/>
    <w:rsid w:val="04AF3AA3"/>
    <w:rsid w:val="05360A6F"/>
    <w:rsid w:val="059A41C2"/>
    <w:rsid w:val="05FB44A3"/>
    <w:rsid w:val="06402718"/>
    <w:rsid w:val="07290002"/>
    <w:rsid w:val="07521C87"/>
    <w:rsid w:val="07BF5FA0"/>
    <w:rsid w:val="08566D31"/>
    <w:rsid w:val="087F22A4"/>
    <w:rsid w:val="08CF3B54"/>
    <w:rsid w:val="0AA25E37"/>
    <w:rsid w:val="0B2F7965"/>
    <w:rsid w:val="0D955757"/>
    <w:rsid w:val="0F6F24B4"/>
    <w:rsid w:val="0F831971"/>
    <w:rsid w:val="0FDC6523"/>
    <w:rsid w:val="103E7F36"/>
    <w:rsid w:val="105B63C0"/>
    <w:rsid w:val="108D005B"/>
    <w:rsid w:val="10CC6557"/>
    <w:rsid w:val="11851036"/>
    <w:rsid w:val="12982EF1"/>
    <w:rsid w:val="13FE1D4B"/>
    <w:rsid w:val="14A70074"/>
    <w:rsid w:val="154111E0"/>
    <w:rsid w:val="16D74F6F"/>
    <w:rsid w:val="17436FA9"/>
    <w:rsid w:val="17D32047"/>
    <w:rsid w:val="188324B6"/>
    <w:rsid w:val="18C34096"/>
    <w:rsid w:val="19DD2C7E"/>
    <w:rsid w:val="1AD71659"/>
    <w:rsid w:val="1AE1102C"/>
    <w:rsid w:val="1BBB7D89"/>
    <w:rsid w:val="1BE233EB"/>
    <w:rsid w:val="1C1C065C"/>
    <w:rsid w:val="1CC75F95"/>
    <w:rsid w:val="1D7C0B3F"/>
    <w:rsid w:val="1E5D6D3E"/>
    <w:rsid w:val="1FD34EB1"/>
    <w:rsid w:val="1FFF0EFF"/>
    <w:rsid w:val="214553A4"/>
    <w:rsid w:val="21D7218B"/>
    <w:rsid w:val="230F1A0E"/>
    <w:rsid w:val="23101979"/>
    <w:rsid w:val="237279DE"/>
    <w:rsid w:val="239B69C7"/>
    <w:rsid w:val="24E54DA3"/>
    <w:rsid w:val="257B776C"/>
    <w:rsid w:val="25D95479"/>
    <w:rsid w:val="26083DEB"/>
    <w:rsid w:val="268434D7"/>
    <w:rsid w:val="269504C7"/>
    <w:rsid w:val="27D87F73"/>
    <w:rsid w:val="282E2A28"/>
    <w:rsid w:val="28DD2219"/>
    <w:rsid w:val="28E67092"/>
    <w:rsid w:val="2B4074C6"/>
    <w:rsid w:val="2C1B7197"/>
    <w:rsid w:val="2CEE1223"/>
    <w:rsid w:val="2D057DA1"/>
    <w:rsid w:val="2D3F46D0"/>
    <w:rsid w:val="2DC7222F"/>
    <w:rsid w:val="2F9B662D"/>
    <w:rsid w:val="2FA9237F"/>
    <w:rsid w:val="317C7D83"/>
    <w:rsid w:val="319E3075"/>
    <w:rsid w:val="32BA735A"/>
    <w:rsid w:val="330B6503"/>
    <w:rsid w:val="3375115E"/>
    <w:rsid w:val="34F535A9"/>
    <w:rsid w:val="3587108F"/>
    <w:rsid w:val="372929C2"/>
    <w:rsid w:val="374B15C0"/>
    <w:rsid w:val="37C03282"/>
    <w:rsid w:val="37E277CB"/>
    <w:rsid w:val="3837206B"/>
    <w:rsid w:val="38861DB0"/>
    <w:rsid w:val="392D6C47"/>
    <w:rsid w:val="39CE14B4"/>
    <w:rsid w:val="3A3F35E9"/>
    <w:rsid w:val="3B2029B8"/>
    <w:rsid w:val="3BB86713"/>
    <w:rsid w:val="3BC04CB4"/>
    <w:rsid w:val="3D0017BA"/>
    <w:rsid w:val="3DA57845"/>
    <w:rsid w:val="3DB87CCD"/>
    <w:rsid w:val="3DEB626A"/>
    <w:rsid w:val="3E017582"/>
    <w:rsid w:val="3FBB49F9"/>
    <w:rsid w:val="41514901"/>
    <w:rsid w:val="42FD6424"/>
    <w:rsid w:val="433B6F5D"/>
    <w:rsid w:val="436708E3"/>
    <w:rsid w:val="44EE3FAC"/>
    <w:rsid w:val="4554276C"/>
    <w:rsid w:val="45C253AF"/>
    <w:rsid w:val="45E90ECE"/>
    <w:rsid w:val="461455AD"/>
    <w:rsid w:val="490750DC"/>
    <w:rsid w:val="4AEB541E"/>
    <w:rsid w:val="4AEF781E"/>
    <w:rsid w:val="4D914929"/>
    <w:rsid w:val="4E124016"/>
    <w:rsid w:val="4F3D4EB4"/>
    <w:rsid w:val="4F741F0C"/>
    <w:rsid w:val="50B851F3"/>
    <w:rsid w:val="52182E44"/>
    <w:rsid w:val="52AB0C88"/>
    <w:rsid w:val="52E42F6E"/>
    <w:rsid w:val="52FE74CF"/>
    <w:rsid w:val="53AB2C6D"/>
    <w:rsid w:val="543B034F"/>
    <w:rsid w:val="559E64B3"/>
    <w:rsid w:val="56A756F9"/>
    <w:rsid w:val="57421877"/>
    <w:rsid w:val="57542D95"/>
    <w:rsid w:val="596F0831"/>
    <w:rsid w:val="59F5362F"/>
    <w:rsid w:val="5A0352F9"/>
    <w:rsid w:val="5BF2290F"/>
    <w:rsid w:val="5BF470A3"/>
    <w:rsid w:val="5C644095"/>
    <w:rsid w:val="5EC62814"/>
    <w:rsid w:val="5EED7F8A"/>
    <w:rsid w:val="5F864833"/>
    <w:rsid w:val="5F8B346C"/>
    <w:rsid w:val="60037855"/>
    <w:rsid w:val="60875008"/>
    <w:rsid w:val="60E4335C"/>
    <w:rsid w:val="60FC466D"/>
    <w:rsid w:val="613E2BAF"/>
    <w:rsid w:val="621A219C"/>
    <w:rsid w:val="622B3980"/>
    <w:rsid w:val="63143C7B"/>
    <w:rsid w:val="635D1059"/>
    <w:rsid w:val="642245A5"/>
    <w:rsid w:val="64CF7470"/>
    <w:rsid w:val="66997FC8"/>
    <w:rsid w:val="66BC07D8"/>
    <w:rsid w:val="66C318F6"/>
    <w:rsid w:val="671648D7"/>
    <w:rsid w:val="67C0759A"/>
    <w:rsid w:val="67EA37DA"/>
    <w:rsid w:val="689626C4"/>
    <w:rsid w:val="68DE03AF"/>
    <w:rsid w:val="69221F0F"/>
    <w:rsid w:val="6A3371F2"/>
    <w:rsid w:val="6A9A37FF"/>
    <w:rsid w:val="6D145702"/>
    <w:rsid w:val="6D2B5755"/>
    <w:rsid w:val="6D5E3F26"/>
    <w:rsid w:val="6D776569"/>
    <w:rsid w:val="6D9357F6"/>
    <w:rsid w:val="6DB42FCF"/>
    <w:rsid w:val="6DCC65E0"/>
    <w:rsid w:val="6E616E73"/>
    <w:rsid w:val="70065B2B"/>
    <w:rsid w:val="702C1AC8"/>
    <w:rsid w:val="7046715C"/>
    <w:rsid w:val="70D476CC"/>
    <w:rsid w:val="72023724"/>
    <w:rsid w:val="72843C26"/>
    <w:rsid w:val="74F722A4"/>
    <w:rsid w:val="759D189F"/>
    <w:rsid w:val="75D6096D"/>
    <w:rsid w:val="75DA26D8"/>
    <w:rsid w:val="76260E77"/>
    <w:rsid w:val="76755FF5"/>
    <w:rsid w:val="76AC09BB"/>
    <w:rsid w:val="773E2FA8"/>
    <w:rsid w:val="778D7747"/>
    <w:rsid w:val="79393A84"/>
    <w:rsid w:val="7A014CB2"/>
    <w:rsid w:val="7A2557A2"/>
    <w:rsid w:val="7A5C1F1F"/>
    <w:rsid w:val="7A6D288F"/>
    <w:rsid w:val="7AAE1142"/>
    <w:rsid w:val="7AD3219D"/>
    <w:rsid w:val="7AF069AB"/>
    <w:rsid w:val="7BDF6A51"/>
    <w:rsid w:val="7CCC1645"/>
    <w:rsid w:val="7CE51DD8"/>
    <w:rsid w:val="7D786CF0"/>
    <w:rsid w:val="7DE86B24"/>
    <w:rsid w:val="7DFC5DD2"/>
    <w:rsid w:val="7E054E1F"/>
    <w:rsid w:val="7E0A234A"/>
    <w:rsid w:val="7F2E27ED"/>
    <w:rsid w:val="7F684E0D"/>
    <w:rsid w:val="7F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paragraph" w:customStyle="1" w:styleId="9">
    <w:name w:val="列出段落2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712</Words>
  <Characters>4061</Characters>
  <Lines>33</Lines>
  <Paragraphs>9</Paragraphs>
  <TotalTime>0</TotalTime>
  <ScaleCrop>false</ScaleCrop>
  <LinksUpToDate>false</LinksUpToDate>
  <CharactersWithSpaces>4764</CharactersWithSpaces>
  <Application>WPS Office_1.0.0.1330_F1E327BC-269C-435d-A152-05C5408002CA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2019-02-28T14:15:00Z</dcterms:created>
  <dc:creator>谜°Nirvana</dc:creator>
  <cp:lastModifiedBy>Faye</cp:lastModifiedBy>
  <cp:lastPrinted>2019-08-28T17:13:00Z</cp:lastPrinted>
  <dcterms:modified xsi:type="dcterms:W3CDTF">2020-01-17T14:29:10Z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2052-1.0.0.1330</vt:lpwstr>
  </property>
</Properties>
</file>