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4" w:hanging="904" w:hangingChars="300"/>
        <w:rPr>
          <w:rFonts w:hint="eastAsia" w:ascii="微软雅黑" w:hAnsi="微软雅黑" w:eastAsia="微软雅黑"/>
          <w:bCs/>
          <w:color w:val="000000"/>
          <w:kern w:val="0"/>
          <w:sz w:val="18"/>
          <w:szCs w:val="18"/>
        </w:rPr>
      </w:pPr>
      <w:r>
        <w:rPr>
          <w:rFonts w:hint="eastAsia" w:ascii="宋体" w:hAnsi="宋体" w:eastAsia="宋体" w:cs="宋体"/>
          <w:b/>
          <w:color w:val="1F4E79" w:themeColor="accent1" w:themeShade="80"/>
          <w:sz w:val="30"/>
          <w:szCs w:val="30"/>
          <w:lang w:val="en-US" w:eastAsia="zh-CN"/>
        </w:rPr>
        <w:t>X2</w:t>
      </w:r>
      <w:r>
        <w:rPr>
          <w:rFonts w:hint="eastAsia" w:ascii="宋体" w:hAnsi="宋体" w:cs="宋体"/>
          <w:b/>
          <w:color w:val="1F4E79" w:themeColor="accent1" w:themeShade="80"/>
          <w:sz w:val="30"/>
          <w:szCs w:val="30"/>
          <w:lang w:val="en-US" w:eastAsia="zh-CN"/>
        </w:rPr>
        <w:t>6</w:t>
      </w:r>
      <w:r>
        <w:rPr>
          <w:rFonts w:hint="eastAsia" w:ascii="宋体" w:hAnsi="宋体" w:eastAsia="宋体" w:cs="宋体"/>
          <w:b/>
          <w:color w:val="1F4E79" w:themeColor="accent1" w:themeShade="80"/>
          <w:sz w:val="30"/>
          <w:szCs w:val="30"/>
          <w:lang w:val="en-US" w:eastAsia="zh-CN"/>
        </w:rPr>
        <w:t xml:space="preserve">线 </w:t>
      </w:r>
      <w:r>
        <w:rPr>
          <w:rFonts w:hint="eastAsia" w:ascii="宋体" w:hAnsi="宋体" w:eastAsia="宋体" w:cs="宋体"/>
          <w:b/>
          <w:bCs/>
          <w:sz w:val="30"/>
          <w:szCs w:val="30"/>
          <w:lang w:val="en-US" w:eastAsia="zh-CN"/>
        </w:rPr>
        <w:t xml:space="preserve"> </w:t>
      </w:r>
      <w:r>
        <w:rPr>
          <w:rFonts w:hint="eastAsia" w:ascii="宋体" w:hAnsi="宋体" w:eastAsia="宋体" w:cs="宋体"/>
          <w:sz w:val="30"/>
          <w:szCs w:val="30"/>
          <w:lang w:val="en-US" w:eastAsia="zh-CN"/>
        </w:rPr>
        <w:t>【</w:t>
      </w:r>
      <w:r>
        <w:rPr>
          <w:rFonts w:hint="eastAsia" w:ascii="宋体" w:hAnsi="宋体" w:eastAsia="宋体" w:cs="宋体"/>
          <w:b/>
          <w:bCs/>
          <w:sz w:val="30"/>
          <w:szCs w:val="30"/>
          <w:lang w:eastAsia="zh-CN"/>
        </w:rPr>
        <w:t>纯臻新疆</w:t>
      </w:r>
      <w:r>
        <w:rPr>
          <w:rFonts w:hint="eastAsia" w:ascii="宋体" w:hAnsi="宋体" w:eastAsia="宋体" w:cs="宋体"/>
          <w:sz w:val="30"/>
          <w:szCs w:val="30"/>
          <w:lang w:val="en-US" w:eastAsia="zh-CN"/>
        </w:rPr>
        <w:t>】</w:t>
      </w:r>
      <w:r>
        <w:rPr>
          <w:rFonts w:hint="eastAsia" w:ascii="宋体" w:hAnsi="宋体" w:eastAsia="宋体" w:cs="宋体"/>
          <w:b/>
          <w:color w:val="1F4E79" w:themeColor="accent1" w:themeShade="80"/>
          <w:sz w:val="30"/>
          <w:szCs w:val="30"/>
        </w:rPr>
        <w:t>乌鲁木齐、天山天池、火洲吐鲁番、</w:t>
      </w:r>
      <w:r>
        <w:rPr>
          <w:rFonts w:hint="eastAsia" w:ascii="宋体" w:hAnsi="宋体" w:eastAsia="宋体" w:cs="宋体"/>
          <w:b/>
          <w:color w:val="1F4E79" w:themeColor="accent1" w:themeShade="80"/>
          <w:sz w:val="30"/>
          <w:szCs w:val="30"/>
          <w:lang w:eastAsia="zh-CN"/>
        </w:rPr>
        <w:t>鄯善</w:t>
      </w:r>
      <w:r>
        <w:rPr>
          <w:rFonts w:hint="eastAsia" w:ascii="宋体" w:hAnsi="宋体" w:eastAsia="宋体" w:cs="宋体"/>
          <w:b/>
          <w:color w:val="1F4E79" w:themeColor="accent1" w:themeShade="80"/>
          <w:sz w:val="30"/>
          <w:szCs w:val="30"/>
        </w:rPr>
        <w:t>库木塔格沙漠、</w:t>
      </w:r>
      <w:r>
        <w:rPr>
          <w:rFonts w:hint="eastAsia" w:ascii="宋体" w:hAnsi="宋体" w:cs="宋体"/>
          <w:b/>
          <w:color w:val="1F4E79" w:themeColor="accent1" w:themeShade="80"/>
          <w:sz w:val="30"/>
          <w:szCs w:val="30"/>
          <w:lang w:eastAsia="zh-CN"/>
        </w:rPr>
        <w:t>南山滑雪场</w:t>
      </w:r>
      <w:r>
        <w:rPr>
          <w:rFonts w:hint="eastAsia" w:ascii="宋体" w:hAnsi="宋体" w:eastAsia="宋体" w:cs="宋体"/>
          <w:b/>
          <w:color w:val="1F4E79" w:themeColor="accent1" w:themeShade="80"/>
          <w:sz w:val="30"/>
          <w:szCs w:val="30"/>
        </w:rPr>
        <w:t>、国际大巴扎双飞6日游</w:t>
      </w:r>
    </w:p>
    <w:tbl>
      <w:tblPr>
        <w:tblStyle w:val="8"/>
        <w:tblpPr w:leftFromText="180" w:rightFromText="180" w:vertAnchor="text" w:horzAnchor="page" w:tblpX="846" w:tblpY="364"/>
        <w:tblOverlap w:val="never"/>
        <w:tblW w:w="10716" w:type="dxa"/>
        <w:tblInd w:w="0" w:type="dxa"/>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Layout w:type="fixed"/>
        <w:tblCellMar>
          <w:top w:w="0" w:type="dxa"/>
          <w:left w:w="108" w:type="dxa"/>
          <w:bottom w:w="0" w:type="dxa"/>
          <w:right w:w="108" w:type="dxa"/>
        </w:tblCellMar>
      </w:tblPr>
      <w:tblGrid>
        <w:gridCol w:w="641"/>
        <w:gridCol w:w="6140"/>
        <w:gridCol w:w="1071"/>
        <w:gridCol w:w="493"/>
        <w:gridCol w:w="429"/>
        <w:gridCol w:w="460"/>
        <w:gridCol w:w="1482"/>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180" w:hRule="atLeast"/>
        </w:trPr>
        <w:tc>
          <w:tcPr>
            <w:tcW w:w="641" w:type="dxa"/>
            <w:vMerge w:val="restart"/>
            <w:tcBorders>
              <w:tl2br w:val="nil"/>
              <w:tr2bl w:val="nil"/>
            </w:tcBorders>
            <w:shd w:val="clear" w:color="auto" w:fill="9CC2E5" w:themeFill="accent1" w:themeFillTint="99"/>
            <w:noWrap w:val="0"/>
            <w:vAlign w:val="top"/>
          </w:tcPr>
          <w:p>
            <w:pPr>
              <w:spacing w:line="380" w:lineRule="exact"/>
              <w:jc w:val="center"/>
              <w:rPr>
                <w:b/>
              </w:rPr>
            </w:pPr>
            <w:r>
              <w:rPr>
                <w:rFonts w:hint="eastAsia"/>
                <w:b/>
              </w:rPr>
              <w:t>天数</w:t>
            </w:r>
          </w:p>
        </w:tc>
        <w:tc>
          <w:tcPr>
            <w:tcW w:w="6140" w:type="dxa"/>
            <w:vMerge w:val="restart"/>
            <w:tcBorders>
              <w:tl2br w:val="nil"/>
              <w:tr2bl w:val="nil"/>
            </w:tcBorders>
            <w:shd w:val="clear" w:color="auto" w:fill="9CC2E5" w:themeFill="accent1" w:themeFillTint="99"/>
            <w:noWrap w:val="0"/>
            <w:vAlign w:val="top"/>
          </w:tcPr>
          <w:p>
            <w:pPr>
              <w:spacing w:line="380" w:lineRule="exact"/>
              <w:ind w:firstLine="826" w:firstLineChars="392"/>
              <w:jc w:val="center"/>
              <w:rPr>
                <w:b/>
              </w:rPr>
            </w:pPr>
            <w:r>
              <w:rPr>
                <w:rFonts w:hint="eastAsia"/>
                <w:b/>
              </w:rPr>
              <w:t>行</w:t>
            </w:r>
            <w:r>
              <w:rPr>
                <w:b/>
              </w:rPr>
              <w:t xml:space="preserve"> </w:t>
            </w:r>
            <w:r>
              <w:rPr>
                <w:rFonts w:hint="eastAsia"/>
                <w:b/>
              </w:rPr>
              <w:t xml:space="preserve"> 程 </w:t>
            </w:r>
            <w:r>
              <w:rPr>
                <w:b/>
              </w:rPr>
              <w:t xml:space="preserve"> </w:t>
            </w:r>
            <w:r>
              <w:rPr>
                <w:rFonts w:hint="eastAsia"/>
                <w:b/>
              </w:rPr>
              <w:t xml:space="preserve">和 </w:t>
            </w:r>
            <w:r>
              <w:rPr>
                <w:b/>
              </w:rPr>
              <w:t xml:space="preserve"> </w:t>
            </w:r>
            <w:r>
              <w:rPr>
                <w:rFonts w:hint="eastAsia"/>
                <w:b/>
              </w:rPr>
              <w:t xml:space="preserve">景 </w:t>
            </w:r>
            <w:r>
              <w:rPr>
                <w:b/>
              </w:rPr>
              <w:t xml:space="preserve"> </w:t>
            </w:r>
            <w:r>
              <w:rPr>
                <w:rFonts w:hint="eastAsia"/>
                <w:b/>
              </w:rPr>
              <w:t>点</w:t>
            </w:r>
          </w:p>
        </w:tc>
        <w:tc>
          <w:tcPr>
            <w:tcW w:w="1071" w:type="dxa"/>
            <w:vMerge w:val="restart"/>
            <w:tcBorders>
              <w:tl2br w:val="nil"/>
              <w:tr2bl w:val="nil"/>
            </w:tcBorders>
            <w:shd w:val="clear" w:color="auto" w:fill="9CC2E5" w:themeFill="accent1" w:themeFillTint="99"/>
            <w:noWrap w:val="0"/>
            <w:vAlign w:val="top"/>
          </w:tcPr>
          <w:p>
            <w:pPr>
              <w:spacing w:line="380" w:lineRule="exact"/>
              <w:ind w:firstLine="105" w:firstLineChars="50"/>
              <w:jc w:val="center"/>
              <w:rPr>
                <w:b/>
              </w:rPr>
            </w:pPr>
            <w:r>
              <w:rPr>
                <w:rFonts w:hint="eastAsia"/>
                <w:b/>
              </w:rPr>
              <w:t>交</w:t>
            </w:r>
            <w:r>
              <w:rPr>
                <w:b/>
              </w:rPr>
              <w:t xml:space="preserve"> </w:t>
            </w:r>
            <w:r>
              <w:rPr>
                <w:rFonts w:hint="eastAsia"/>
                <w:b/>
              </w:rPr>
              <w:t>通</w:t>
            </w:r>
          </w:p>
        </w:tc>
        <w:tc>
          <w:tcPr>
            <w:tcW w:w="1382" w:type="dxa"/>
            <w:gridSpan w:val="3"/>
            <w:tcBorders>
              <w:tl2br w:val="nil"/>
              <w:tr2bl w:val="nil"/>
            </w:tcBorders>
            <w:shd w:val="clear" w:color="auto" w:fill="9CC2E5" w:themeFill="accent1" w:themeFillTint="99"/>
            <w:noWrap w:val="0"/>
            <w:vAlign w:val="top"/>
          </w:tcPr>
          <w:p>
            <w:pPr>
              <w:spacing w:line="380" w:lineRule="exact"/>
              <w:ind w:firstLine="415" w:firstLineChars="197"/>
              <w:jc w:val="center"/>
              <w:rPr>
                <w:b/>
              </w:rPr>
            </w:pPr>
            <w:r>
              <w:rPr>
                <w:rFonts w:hint="eastAsia"/>
                <w:b/>
              </w:rPr>
              <w:t>用</w:t>
            </w:r>
            <w:r>
              <w:rPr>
                <w:b/>
              </w:rPr>
              <w:t xml:space="preserve">   </w:t>
            </w:r>
            <w:r>
              <w:rPr>
                <w:rFonts w:hint="eastAsia"/>
                <w:b/>
              </w:rPr>
              <w:t>餐</w:t>
            </w:r>
          </w:p>
        </w:tc>
        <w:tc>
          <w:tcPr>
            <w:tcW w:w="1482" w:type="dxa"/>
            <w:vMerge w:val="restart"/>
            <w:tcBorders>
              <w:tl2br w:val="nil"/>
              <w:tr2bl w:val="nil"/>
            </w:tcBorders>
            <w:shd w:val="clear" w:color="auto" w:fill="9CC2E5" w:themeFill="accent1" w:themeFillTint="99"/>
            <w:noWrap w:val="0"/>
            <w:vAlign w:val="top"/>
          </w:tcPr>
          <w:p>
            <w:pPr>
              <w:spacing w:line="380" w:lineRule="exact"/>
              <w:jc w:val="center"/>
              <w:rPr>
                <w:b/>
              </w:rPr>
            </w:pPr>
            <w:r>
              <w:rPr>
                <w:rFonts w:hint="eastAsia"/>
                <w:b/>
              </w:rPr>
              <w:t>住</w:t>
            </w:r>
            <w:r>
              <w:rPr>
                <w:b/>
              </w:rPr>
              <w:t xml:space="preserve">   </w:t>
            </w:r>
            <w:r>
              <w:rPr>
                <w:rFonts w:hint="eastAsia"/>
                <w:b/>
              </w:rPr>
              <w:t>宿</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90" w:hRule="atLeast"/>
        </w:trPr>
        <w:tc>
          <w:tcPr>
            <w:tcW w:w="641" w:type="dxa"/>
            <w:vMerge w:val="continue"/>
            <w:tcBorders>
              <w:tl2br w:val="nil"/>
              <w:tr2bl w:val="nil"/>
            </w:tcBorders>
            <w:shd w:val="clear" w:color="auto" w:fill="auto"/>
            <w:noWrap w:val="0"/>
            <w:vAlign w:val="top"/>
          </w:tcPr>
          <w:p>
            <w:pPr>
              <w:widowControl/>
              <w:jc w:val="center"/>
              <w:rPr>
                <w:b/>
                <w:color w:val="000000"/>
              </w:rPr>
            </w:pPr>
          </w:p>
        </w:tc>
        <w:tc>
          <w:tcPr>
            <w:tcW w:w="6140" w:type="dxa"/>
            <w:vMerge w:val="continue"/>
            <w:tcBorders>
              <w:tl2br w:val="nil"/>
              <w:tr2bl w:val="nil"/>
            </w:tcBorders>
            <w:shd w:val="clear" w:color="auto" w:fill="auto"/>
            <w:noWrap w:val="0"/>
            <w:vAlign w:val="top"/>
          </w:tcPr>
          <w:p>
            <w:pPr>
              <w:widowControl/>
              <w:jc w:val="center"/>
              <w:rPr>
                <w:b/>
                <w:color w:val="000000"/>
              </w:rPr>
            </w:pPr>
          </w:p>
        </w:tc>
        <w:tc>
          <w:tcPr>
            <w:tcW w:w="1071" w:type="dxa"/>
            <w:vMerge w:val="continue"/>
            <w:tcBorders>
              <w:tl2br w:val="nil"/>
              <w:tr2bl w:val="nil"/>
            </w:tcBorders>
            <w:shd w:val="clear" w:color="auto" w:fill="auto"/>
            <w:noWrap w:val="0"/>
            <w:vAlign w:val="top"/>
          </w:tcPr>
          <w:p>
            <w:pPr>
              <w:widowControl/>
              <w:jc w:val="center"/>
              <w:rPr>
                <w:b/>
                <w:color w:val="000000"/>
              </w:rPr>
            </w:pPr>
          </w:p>
        </w:tc>
        <w:tc>
          <w:tcPr>
            <w:tcW w:w="493" w:type="dxa"/>
            <w:tcBorders>
              <w:tl2br w:val="nil"/>
              <w:tr2bl w:val="nil"/>
            </w:tcBorders>
            <w:shd w:val="clear" w:color="auto" w:fill="9CC2E5" w:themeFill="accent1" w:themeFillTint="99"/>
            <w:noWrap w:val="0"/>
            <w:vAlign w:val="top"/>
          </w:tcPr>
          <w:p>
            <w:pPr>
              <w:spacing w:line="380" w:lineRule="exact"/>
              <w:ind w:firstLine="105" w:firstLineChars="50"/>
              <w:jc w:val="center"/>
              <w:rPr>
                <w:b/>
              </w:rPr>
            </w:pPr>
            <w:r>
              <w:rPr>
                <w:rFonts w:hint="eastAsia"/>
                <w:b/>
              </w:rPr>
              <w:t>早</w:t>
            </w:r>
          </w:p>
        </w:tc>
        <w:tc>
          <w:tcPr>
            <w:tcW w:w="429" w:type="dxa"/>
            <w:tcBorders>
              <w:tl2br w:val="nil"/>
              <w:tr2bl w:val="nil"/>
            </w:tcBorders>
            <w:shd w:val="clear" w:color="auto" w:fill="9CC2E5" w:themeFill="accent1" w:themeFillTint="99"/>
            <w:noWrap w:val="0"/>
            <w:vAlign w:val="top"/>
          </w:tcPr>
          <w:p>
            <w:pPr>
              <w:spacing w:line="380" w:lineRule="exact"/>
              <w:ind w:firstLine="105" w:firstLineChars="50"/>
              <w:jc w:val="center"/>
              <w:rPr>
                <w:b/>
              </w:rPr>
            </w:pPr>
            <w:r>
              <w:rPr>
                <w:rFonts w:hint="eastAsia"/>
                <w:b/>
              </w:rPr>
              <w:t>中</w:t>
            </w:r>
          </w:p>
        </w:tc>
        <w:tc>
          <w:tcPr>
            <w:tcW w:w="460" w:type="dxa"/>
            <w:tcBorders>
              <w:tl2br w:val="nil"/>
              <w:tr2bl w:val="nil"/>
            </w:tcBorders>
            <w:shd w:val="clear" w:color="auto" w:fill="9CC2E5" w:themeFill="accent1" w:themeFillTint="99"/>
            <w:noWrap w:val="0"/>
            <w:vAlign w:val="top"/>
          </w:tcPr>
          <w:p>
            <w:pPr>
              <w:spacing w:line="380" w:lineRule="exact"/>
              <w:ind w:firstLine="105" w:firstLineChars="50"/>
              <w:jc w:val="center"/>
              <w:rPr>
                <w:b/>
              </w:rPr>
            </w:pPr>
            <w:r>
              <w:rPr>
                <w:rFonts w:hint="eastAsia"/>
                <w:b/>
              </w:rPr>
              <w:t>晚</w:t>
            </w:r>
          </w:p>
        </w:tc>
        <w:tc>
          <w:tcPr>
            <w:tcW w:w="1482" w:type="dxa"/>
            <w:vMerge w:val="continue"/>
            <w:tcBorders>
              <w:tl2br w:val="nil"/>
              <w:tr2bl w:val="nil"/>
            </w:tcBorders>
            <w:noWrap w:val="0"/>
            <w:vAlign w:val="top"/>
          </w:tcPr>
          <w:p>
            <w:pPr>
              <w:widowControl/>
              <w:jc w:val="center"/>
              <w:rPr>
                <w:b/>
                <w:color w:val="000000"/>
              </w:rPr>
            </w:pP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widowControl/>
              <w:jc w:val="center"/>
              <w:rPr>
                <w:b/>
                <w:color w:val="000000"/>
              </w:rPr>
            </w:pPr>
            <w:r>
              <w:rPr>
                <w:b/>
                <w:color w:val="000000"/>
              </w:rPr>
              <w:t>D</w:t>
            </w:r>
            <w:r>
              <w:rPr>
                <w:rFonts w:hint="eastAsia"/>
                <w:b/>
                <w:color w:val="000000"/>
              </w:rPr>
              <w:t>1</w:t>
            </w:r>
          </w:p>
        </w:tc>
        <w:tc>
          <w:tcPr>
            <w:tcW w:w="6140" w:type="dxa"/>
            <w:tcBorders>
              <w:tl2br w:val="nil"/>
              <w:tr2bl w:val="nil"/>
            </w:tcBorders>
            <w:noWrap w:val="0"/>
            <w:vAlign w:val="top"/>
          </w:tcPr>
          <w:p>
            <w:pPr>
              <w:widowControl/>
              <w:jc w:val="left"/>
              <w:rPr>
                <w:b/>
                <w:color w:val="000000"/>
              </w:rPr>
            </w:pPr>
            <w:r>
              <w:rPr>
                <w:rFonts w:hint="eastAsia"/>
                <w:b/>
                <w:bCs/>
                <w:lang w:val="en-US" w:eastAsia="zh-CN"/>
              </w:rPr>
              <w:t>南宁</w:t>
            </w:r>
            <w:r>
              <w:rPr>
                <w:rFonts w:hint="eastAsia"/>
                <w:lang w:val="en-US" w:eastAsia="zh-CN"/>
              </w:rPr>
              <w:t>-</w:t>
            </w:r>
            <w:r>
              <w:rPr>
                <w:rFonts w:hint="eastAsia"/>
                <w:b/>
                <w:color w:val="000000"/>
              </w:rPr>
              <w:t>乌鲁木齐</w:t>
            </w:r>
          </w:p>
        </w:tc>
        <w:tc>
          <w:tcPr>
            <w:tcW w:w="1071" w:type="dxa"/>
            <w:tcBorders>
              <w:tl2br w:val="nil"/>
              <w:tr2bl w:val="nil"/>
            </w:tcBorders>
            <w:noWrap w:val="0"/>
            <w:vAlign w:val="top"/>
          </w:tcPr>
          <w:p>
            <w:pPr>
              <w:widowControl/>
              <w:ind w:firstLine="105" w:firstLineChars="50"/>
              <w:jc w:val="center"/>
              <w:rPr>
                <w:b/>
                <w:color w:val="000000"/>
              </w:rPr>
            </w:pPr>
            <w:r>
              <w:rPr>
                <w:rFonts w:hint="eastAsia"/>
                <w:b/>
                <w:color w:val="000000"/>
              </w:rPr>
              <w:t>飞  机</w:t>
            </w:r>
          </w:p>
        </w:tc>
        <w:tc>
          <w:tcPr>
            <w:tcW w:w="493" w:type="dxa"/>
            <w:tcBorders>
              <w:tl2br w:val="nil"/>
              <w:tr2bl w:val="nil"/>
            </w:tcBorders>
            <w:noWrap w:val="0"/>
            <w:vAlign w:val="top"/>
          </w:tcPr>
          <w:p>
            <w:pPr>
              <w:spacing w:line="380" w:lineRule="exact"/>
              <w:jc w:val="center"/>
              <w:rPr>
                <w:rFonts w:hint="eastAsia"/>
                <w:b/>
                <w:color w:val="000000"/>
              </w:rPr>
            </w:pPr>
            <w:r>
              <w:rPr>
                <w:rFonts w:hint="eastAsia"/>
                <w:b/>
                <w:color w:val="000000"/>
              </w:rPr>
              <w:t>×</w:t>
            </w:r>
          </w:p>
        </w:tc>
        <w:tc>
          <w:tcPr>
            <w:tcW w:w="429" w:type="dxa"/>
            <w:tcBorders>
              <w:tl2br w:val="nil"/>
              <w:tr2bl w:val="nil"/>
            </w:tcBorders>
            <w:noWrap w:val="0"/>
            <w:vAlign w:val="top"/>
          </w:tcPr>
          <w:p>
            <w:pPr>
              <w:spacing w:line="380" w:lineRule="exact"/>
              <w:jc w:val="center"/>
              <w:rPr>
                <w:b/>
                <w:color w:val="000000"/>
              </w:rPr>
            </w:pPr>
            <w:r>
              <w:rPr>
                <w:rFonts w:hint="eastAsia"/>
                <w:b/>
                <w:color w:val="000000"/>
              </w:rPr>
              <w:t>×</w:t>
            </w:r>
          </w:p>
        </w:tc>
        <w:tc>
          <w:tcPr>
            <w:tcW w:w="460" w:type="dxa"/>
            <w:tcBorders>
              <w:tl2br w:val="nil"/>
              <w:tr2bl w:val="nil"/>
            </w:tcBorders>
            <w:noWrap w:val="0"/>
            <w:vAlign w:val="top"/>
          </w:tcPr>
          <w:p>
            <w:pPr>
              <w:spacing w:line="380" w:lineRule="exact"/>
              <w:jc w:val="center"/>
              <w:rPr>
                <w:b/>
                <w:color w:val="000000"/>
              </w:rPr>
            </w:pPr>
            <w:r>
              <w:rPr>
                <w:rFonts w:hint="eastAsia"/>
                <w:b/>
                <w:color w:val="000000"/>
              </w:rPr>
              <w:t>×</w:t>
            </w:r>
          </w:p>
        </w:tc>
        <w:tc>
          <w:tcPr>
            <w:tcW w:w="1482" w:type="dxa"/>
            <w:tcBorders>
              <w:tl2br w:val="nil"/>
              <w:tr2bl w:val="nil"/>
            </w:tcBorders>
            <w:noWrap w:val="0"/>
            <w:vAlign w:val="top"/>
          </w:tcPr>
          <w:p>
            <w:pPr>
              <w:widowControl/>
              <w:jc w:val="center"/>
              <w:rPr>
                <w:b/>
                <w:color w:val="000000"/>
              </w:rPr>
            </w:pPr>
            <w:r>
              <w:rPr>
                <w:rFonts w:hint="eastAsia"/>
                <w:b/>
                <w:color w:val="000000"/>
              </w:rPr>
              <w:t>乌鲁木齐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jc w:val="center"/>
              <w:rPr>
                <w:rFonts w:hint="eastAsia"/>
                <w:b/>
                <w:color w:val="000000"/>
              </w:rPr>
            </w:pPr>
            <w:r>
              <w:rPr>
                <w:b/>
                <w:color w:val="000000"/>
              </w:rPr>
              <w:t>D</w:t>
            </w:r>
            <w:r>
              <w:rPr>
                <w:rFonts w:hint="eastAsia"/>
                <w:b/>
                <w:color w:val="000000"/>
              </w:rPr>
              <w:t>2</w:t>
            </w:r>
          </w:p>
        </w:tc>
        <w:tc>
          <w:tcPr>
            <w:tcW w:w="6140" w:type="dxa"/>
            <w:tcBorders>
              <w:tl2br w:val="nil"/>
              <w:tr2bl w:val="nil"/>
            </w:tcBorders>
            <w:noWrap w:val="0"/>
            <w:vAlign w:val="top"/>
          </w:tcPr>
          <w:p>
            <w:pPr>
              <w:widowControl/>
              <w:jc w:val="left"/>
              <w:rPr>
                <w:rFonts w:hint="eastAsia" w:eastAsia="宋体"/>
                <w:b/>
                <w:color w:val="000000"/>
                <w:lang w:val="en-US" w:eastAsia="zh-CN"/>
              </w:rPr>
            </w:pPr>
            <w:r>
              <w:rPr>
                <w:rFonts w:hint="eastAsia"/>
                <w:b/>
                <w:color w:val="000000"/>
              </w:rPr>
              <w:t>乌市-【吐鲁番博物馆】【鄯善库木塔格沙漠】-吐鲁番</w:t>
            </w:r>
            <w:r>
              <w:rPr>
                <w:rFonts w:hint="eastAsia"/>
                <w:b/>
                <w:color w:val="000000"/>
                <w:lang w:val="en-US" w:eastAsia="zh-CN"/>
              </w:rPr>
              <w:t>/鄯善</w:t>
            </w:r>
          </w:p>
        </w:tc>
        <w:tc>
          <w:tcPr>
            <w:tcW w:w="1071" w:type="dxa"/>
            <w:tcBorders>
              <w:tl2br w:val="nil"/>
              <w:tr2bl w:val="nil"/>
            </w:tcBorders>
            <w:noWrap w:val="0"/>
            <w:vAlign w:val="top"/>
          </w:tcPr>
          <w:p>
            <w:pPr>
              <w:widowControl/>
              <w:ind w:firstLine="211" w:firstLineChars="100"/>
              <w:jc w:val="center"/>
              <w:rPr>
                <w:rFonts w:hint="eastAsia"/>
                <w:b/>
                <w:color w:val="000000"/>
              </w:rPr>
            </w:pPr>
            <w:r>
              <w:rPr>
                <w:rFonts w:hint="eastAsia"/>
                <w:b/>
                <w:color w:val="000000"/>
              </w:rPr>
              <w:t>汽 车</w:t>
            </w:r>
          </w:p>
        </w:tc>
        <w:tc>
          <w:tcPr>
            <w:tcW w:w="493" w:type="dxa"/>
            <w:tcBorders>
              <w:tl2br w:val="nil"/>
              <w:tr2bl w:val="nil"/>
            </w:tcBorders>
            <w:noWrap w:val="0"/>
            <w:vAlign w:val="top"/>
          </w:tcPr>
          <w:p>
            <w:pPr>
              <w:jc w:val="center"/>
            </w:pPr>
            <w:r>
              <w:rPr>
                <w:rFonts w:hint="eastAsia"/>
                <w:b/>
                <w:color w:val="000000"/>
              </w:rPr>
              <w:t>√</w:t>
            </w:r>
          </w:p>
        </w:tc>
        <w:tc>
          <w:tcPr>
            <w:tcW w:w="429" w:type="dxa"/>
            <w:tcBorders>
              <w:tl2br w:val="nil"/>
              <w:tr2bl w:val="nil"/>
            </w:tcBorders>
            <w:noWrap w:val="0"/>
            <w:vAlign w:val="top"/>
          </w:tcPr>
          <w:p>
            <w:pPr>
              <w:jc w:val="center"/>
            </w:pPr>
            <w:r>
              <w:rPr>
                <w:rFonts w:hint="eastAsia"/>
                <w:b/>
                <w:color w:val="000000"/>
              </w:rPr>
              <w:t>√</w:t>
            </w:r>
          </w:p>
        </w:tc>
        <w:tc>
          <w:tcPr>
            <w:tcW w:w="460" w:type="dxa"/>
            <w:tcBorders>
              <w:tl2br w:val="nil"/>
              <w:tr2bl w:val="nil"/>
            </w:tcBorders>
            <w:noWrap w:val="0"/>
            <w:vAlign w:val="top"/>
          </w:tcPr>
          <w:p>
            <w:pPr>
              <w:spacing w:line="380" w:lineRule="exact"/>
              <w:jc w:val="center"/>
              <w:rPr>
                <w:b/>
                <w:color w:val="000000"/>
              </w:rPr>
            </w:pPr>
            <w:r>
              <w:rPr>
                <w:rFonts w:hint="eastAsia"/>
                <w:b/>
                <w:color w:val="000000"/>
              </w:rPr>
              <w:t>×</w:t>
            </w:r>
          </w:p>
        </w:tc>
        <w:tc>
          <w:tcPr>
            <w:tcW w:w="1482" w:type="dxa"/>
            <w:tcBorders>
              <w:tl2br w:val="nil"/>
              <w:tr2bl w:val="nil"/>
            </w:tcBorders>
            <w:noWrap w:val="0"/>
            <w:vAlign w:val="top"/>
          </w:tcPr>
          <w:p>
            <w:pPr>
              <w:widowControl/>
              <w:jc w:val="center"/>
              <w:rPr>
                <w:rFonts w:hint="eastAsia"/>
                <w:b/>
                <w:color w:val="000000"/>
              </w:rPr>
            </w:pPr>
            <w:r>
              <w:rPr>
                <w:rFonts w:hint="eastAsia"/>
                <w:b/>
                <w:color w:val="000000"/>
              </w:rPr>
              <w:t>吐鲁番/鄯善</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jc w:val="center"/>
              <w:rPr>
                <w:rFonts w:hint="eastAsia"/>
                <w:b/>
                <w:color w:val="000000"/>
              </w:rPr>
            </w:pPr>
            <w:r>
              <w:rPr>
                <w:b/>
                <w:color w:val="000000"/>
              </w:rPr>
              <w:t>D</w:t>
            </w:r>
            <w:r>
              <w:rPr>
                <w:rFonts w:hint="eastAsia"/>
                <w:b/>
                <w:color w:val="000000"/>
              </w:rPr>
              <w:t>3</w:t>
            </w:r>
          </w:p>
        </w:tc>
        <w:tc>
          <w:tcPr>
            <w:tcW w:w="6140" w:type="dxa"/>
            <w:tcBorders>
              <w:tl2br w:val="nil"/>
              <w:tr2bl w:val="nil"/>
            </w:tcBorders>
            <w:noWrap w:val="0"/>
            <w:vAlign w:val="top"/>
          </w:tcPr>
          <w:p>
            <w:pPr>
              <w:widowControl/>
              <w:jc w:val="left"/>
              <w:rPr>
                <w:rFonts w:hint="eastAsia" w:eastAsia="宋体"/>
                <w:b/>
                <w:color w:val="000000"/>
                <w:lang w:val="en-US" w:eastAsia="zh-CN"/>
              </w:rPr>
            </w:pPr>
            <w:r>
              <w:rPr>
                <w:rFonts w:hint="eastAsia"/>
                <w:b/>
                <w:color w:val="000000"/>
              </w:rPr>
              <w:t>吐鲁番/鄯善-【火焰山】【坎儿井】【维吾尔族家访】-乌鲁木齐</w:t>
            </w:r>
            <w:r>
              <w:rPr>
                <w:rFonts w:hint="eastAsia"/>
                <w:b/>
                <w:color w:val="000000"/>
                <w:lang w:val="en-US" w:eastAsia="zh-CN"/>
              </w:rPr>
              <w:t>/昌吉</w:t>
            </w:r>
          </w:p>
        </w:tc>
        <w:tc>
          <w:tcPr>
            <w:tcW w:w="1071" w:type="dxa"/>
            <w:tcBorders>
              <w:tl2br w:val="nil"/>
              <w:tr2bl w:val="nil"/>
            </w:tcBorders>
            <w:noWrap w:val="0"/>
            <w:vAlign w:val="top"/>
          </w:tcPr>
          <w:p>
            <w:pPr>
              <w:ind w:firstLine="211" w:firstLineChars="100"/>
              <w:jc w:val="center"/>
            </w:pPr>
            <w:r>
              <w:rPr>
                <w:rFonts w:hint="eastAsia"/>
                <w:b/>
                <w:color w:val="000000"/>
              </w:rPr>
              <w:t>汽 车</w:t>
            </w:r>
          </w:p>
        </w:tc>
        <w:tc>
          <w:tcPr>
            <w:tcW w:w="493" w:type="dxa"/>
            <w:tcBorders>
              <w:tl2br w:val="nil"/>
              <w:tr2bl w:val="nil"/>
            </w:tcBorders>
            <w:noWrap w:val="0"/>
            <w:vAlign w:val="top"/>
          </w:tcPr>
          <w:p>
            <w:pPr>
              <w:jc w:val="center"/>
            </w:pPr>
            <w:r>
              <w:rPr>
                <w:rFonts w:hint="eastAsia"/>
                <w:b/>
                <w:color w:val="000000"/>
              </w:rPr>
              <w:t>√</w:t>
            </w:r>
          </w:p>
        </w:tc>
        <w:tc>
          <w:tcPr>
            <w:tcW w:w="429" w:type="dxa"/>
            <w:tcBorders>
              <w:tl2br w:val="nil"/>
              <w:tr2bl w:val="nil"/>
            </w:tcBorders>
            <w:noWrap w:val="0"/>
            <w:vAlign w:val="top"/>
          </w:tcPr>
          <w:p>
            <w:pPr>
              <w:jc w:val="center"/>
            </w:pPr>
            <w:r>
              <w:rPr>
                <w:rFonts w:hint="eastAsia"/>
                <w:b/>
                <w:color w:val="000000"/>
              </w:rPr>
              <w:t>√</w:t>
            </w:r>
          </w:p>
        </w:tc>
        <w:tc>
          <w:tcPr>
            <w:tcW w:w="460" w:type="dxa"/>
            <w:tcBorders>
              <w:tl2br w:val="nil"/>
              <w:tr2bl w:val="nil"/>
            </w:tcBorders>
            <w:noWrap w:val="0"/>
            <w:vAlign w:val="top"/>
          </w:tcPr>
          <w:p>
            <w:pPr>
              <w:spacing w:line="380" w:lineRule="exact"/>
              <w:jc w:val="center"/>
              <w:rPr>
                <w:b/>
                <w:color w:val="000000"/>
              </w:rPr>
            </w:pPr>
            <w:r>
              <w:rPr>
                <w:rFonts w:hint="eastAsia"/>
                <w:b/>
                <w:color w:val="000000"/>
              </w:rPr>
              <w:t>×</w:t>
            </w:r>
          </w:p>
        </w:tc>
        <w:tc>
          <w:tcPr>
            <w:tcW w:w="1482" w:type="dxa"/>
            <w:tcBorders>
              <w:tl2br w:val="nil"/>
              <w:tr2bl w:val="nil"/>
            </w:tcBorders>
            <w:noWrap w:val="0"/>
            <w:vAlign w:val="top"/>
          </w:tcPr>
          <w:p>
            <w:pPr>
              <w:widowControl/>
              <w:jc w:val="center"/>
              <w:rPr>
                <w:rFonts w:hint="eastAsia" w:eastAsia="宋体"/>
                <w:b/>
                <w:color w:val="000000"/>
                <w:lang w:val="en-US" w:eastAsia="zh-CN"/>
              </w:rPr>
            </w:pPr>
            <w:r>
              <w:rPr>
                <w:rFonts w:hint="eastAsia"/>
                <w:b/>
                <w:color w:val="000000"/>
              </w:rPr>
              <w:t>乌鲁木齐</w:t>
            </w:r>
            <w:r>
              <w:rPr>
                <w:rFonts w:hint="eastAsia"/>
                <w:b/>
                <w:color w:val="000000"/>
                <w:lang w:val="en-US" w:eastAsia="zh-CN"/>
              </w:rPr>
              <w:t>/昌吉</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jc w:val="center"/>
              <w:rPr>
                <w:rFonts w:hint="eastAsia"/>
                <w:b/>
                <w:color w:val="000000"/>
              </w:rPr>
            </w:pPr>
            <w:r>
              <w:rPr>
                <w:b/>
                <w:color w:val="000000"/>
              </w:rPr>
              <w:t>D</w:t>
            </w:r>
            <w:r>
              <w:rPr>
                <w:rFonts w:hint="eastAsia"/>
                <w:b/>
                <w:color w:val="000000"/>
              </w:rPr>
              <w:t>4</w:t>
            </w:r>
          </w:p>
        </w:tc>
        <w:tc>
          <w:tcPr>
            <w:tcW w:w="6140" w:type="dxa"/>
            <w:tcBorders>
              <w:tl2br w:val="nil"/>
              <w:tr2bl w:val="nil"/>
            </w:tcBorders>
            <w:noWrap w:val="0"/>
            <w:vAlign w:val="top"/>
          </w:tcPr>
          <w:p>
            <w:pPr>
              <w:widowControl/>
              <w:jc w:val="left"/>
              <w:rPr>
                <w:rFonts w:hint="default" w:eastAsia="宋体"/>
                <w:b/>
                <w:color w:val="000000"/>
                <w:lang w:val="en-US" w:eastAsia="zh-CN"/>
              </w:rPr>
            </w:pPr>
            <w:r>
              <w:rPr>
                <w:rFonts w:hint="eastAsia"/>
                <w:b/>
                <w:color w:val="000000"/>
              </w:rPr>
              <w:t>乌鲁木齐</w:t>
            </w:r>
            <w:r>
              <w:rPr>
                <w:rFonts w:hint="eastAsia"/>
                <w:b/>
                <w:color w:val="000000"/>
                <w:lang w:val="en-US" w:eastAsia="zh-CN"/>
              </w:rPr>
              <w:t>/昌吉</w:t>
            </w:r>
            <w:r>
              <w:rPr>
                <w:rFonts w:hint="eastAsia"/>
                <w:b/>
                <w:color w:val="000000"/>
              </w:rPr>
              <w:t>-【天山天池】</w:t>
            </w:r>
            <w:r>
              <w:rPr>
                <w:rFonts w:hint="eastAsia"/>
                <w:b/>
                <w:color w:val="000000"/>
                <w:lang w:val="en-US" w:eastAsia="zh-CN"/>
              </w:rPr>
              <w:t>-</w:t>
            </w:r>
            <w:r>
              <w:rPr>
                <w:rFonts w:hint="eastAsia"/>
                <w:b/>
                <w:color w:val="000000"/>
              </w:rPr>
              <w:t>阜康</w:t>
            </w:r>
            <w:r>
              <w:rPr>
                <w:rFonts w:hint="eastAsia"/>
                <w:b/>
                <w:color w:val="000000"/>
                <w:lang w:val="en-US" w:eastAsia="zh-CN"/>
              </w:rPr>
              <w:t>/乌鲁木齐</w:t>
            </w:r>
          </w:p>
        </w:tc>
        <w:tc>
          <w:tcPr>
            <w:tcW w:w="1071" w:type="dxa"/>
            <w:tcBorders>
              <w:tl2br w:val="nil"/>
              <w:tr2bl w:val="nil"/>
            </w:tcBorders>
            <w:noWrap w:val="0"/>
            <w:vAlign w:val="top"/>
          </w:tcPr>
          <w:p>
            <w:pPr>
              <w:ind w:firstLine="211" w:firstLineChars="100"/>
              <w:jc w:val="center"/>
            </w:pPr>
            <w:r>
              <w:rPr>
                <w:rFonts w:hint="eastAsia"/>
                <w:b/>
                <w:color w:val="000000"/>
              </w:rPr>
              <w:t>汽 车</w:t>
            </w:r>
          </w:p>
        </w:tc>
        <w:tc>
          <w:tcPr>
            <w:tcW w:w="493" w:type="dxa"/>
            <w:tcBorders>
              <w:tl2br w:val="nil"/>
              <w:tr2bl w:val="nil"/>
            </w:tcBorders>
            <w:noWrap w:val="0"/>
            <w:vAlign w:val="top"/>
          </w:tcPr>
          <w:p>
            <w:pPr>
              <w:jc w:val="center"/>
            </w:pPr>
            <w:r>
              <w:rPr>
                <w:rFonts w:hint="eastAsia"/>
                <w:b/>
                <w:color w:val="000000"/>
              </w:rPr>
              <w:t>√</w:t>
            </w:r>
          </w:p>
        </w:tc>
        <w:tc>
          <w:tcPr>
            <w:tcW w:w="429" w:type="dxa"/>
            <w:tcBorders>
              <w:tl2br w:val="nil"/>
              <w:tr2bl w:val="nil"/>
            </w:tcBorders>
            <w:noWrap w:val="0"/>
            <w:vAlign w:val="top"/>
          </w:tcPr>
          <w:p>
            <w:pPr>
              <w:jc w:val="center"/>
            </w:pPr>
            <w:r>
              <w:rPr>
                <w:rFonts w:hint="eastAsia"/>
                <w:b/>
                <w:color w:val="000000"/>
              </w:rPr>
              <w:t>√</w:t>
            </w:r>
          </w:p>
        </w:tc>
        <w:tc>
          <w:tcPr>
            <w:tcW w:w="460" w:type="dxa"/>
            <w:tcBorders>
              <w:tl2br w:val="nil"/>
              <w:tr2bl w:val="nil"/>
            </w:tcBorders>
            <w:noWrap w:val="0"/>
            <w:vAlign w:val="top"/>
          </w:tcPr>
          <w:p>
            <w:pPr>
              <w:spacing w:line="380" w:lineRule="exact"/>
              <w:jc w:val="center"/>
              <w:rPr>
                <w:b/>
                <w:color w:val="000000"/>
              </w:rPr>
            </w:pPr>
            <w:r>
              <w:rPr>
                <w:rFonts w:hint="eastAsia"/>
                <w:b/>
                <w:color w:val="000000"/>
              </w:rPr>
              <w:t>×</w:t>
            </w:r>
          </w:p>
        </w:tc>
        <w:tc>
          <w:tcPr>
            <w:tcW w:w="1482" w:type="dxa"/>
            <w:tcBorders>
              <w:tl2br w:val="nil"/>
              <w:tr2bl w:val="nil"/>
            </w:tcBorders>
            <w:noWrap w:val="0"/>
            <w:vAlign w:val="top"/>
          </w:tcPr>
          <w:p>
            <w:pPr>
              <w:widowControl/>
              <w:jc w:val="center"/>
              <w:rPr>
                <w:rFonts w:hint="default" w:eastAsia="宋体"/>
                <w:b/>
                <w:color w:val="000000"/>
                <w:lang w:val="en-US" w:eastAsia="zh-CN"/>
              </w:rPr>
            </w:pPr>
            <w:r>
              <w:rPr>
                <w:rFonts w:hint="eastAsia"/>
                <w:b/>
                <w:color w:val="000000"/>
              </w:rPr>
              <w:t>阜康</w:t>
            </w:r>
            <w:r>
              <w:rPr>
                <w:rFonts w:hint="eastAsia"/>
                <w:b/>
                <w:color w:val="000000"/>
                <w:lang w:val="en-US" w:eastAsia="zh-CN"/>
              </w:rPr>
              <w:t>/乌鲁木齐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jc w:val="center"/>
              <w:rPr>
                <w:b/>
                <w:color w:val="000000"/>
              </w:rPr>
            </w:pPr>
            <w:r>
              <w:rPr>
                <w:rFonts w:hint="eastAsia"/>
                <w:b/>
                <w:color w:val="000000"/>
              </w:rPr>
              <w:t>D5</w:t>
            </w:r>
          </w:p>
        </w:tc>
        <w:tc>
          <w:tcPr>
            <w:tcW w:w="6140" w:type="dxa"/>
            <w:tcBorders>
              <w:tl2br w:val="nil"/>
              <w:tr2bl w:val="nil"/>
            </w:tcBorders>
            <w:noWrap w:val="0"/>
            <w:vAlign w:val="top"/>
          </w:tcPr>
          <w:p>
            <w:pPr>
              <w:widowControl/>
              <w:jc w:val="left"/>
              <w:rPr>
                <w:rFonts w:hint="eastAsia"/>
                <w:b/>
                <w:color w:val="000000"/>
              </w:rPr>
            </w:pPr>
            <w:r>
              <w:rPr>
                <w:rFonts w:hint="eastAsia"/>
                <w:b/>
                <w:color w:val="000000"/>
              </w:rPr>
              <w:t>阜康</w:t>
            </w:r>
            <w:r>
              <w:rPr>
                <w:rFonts w:hint="eastAsia"/>
                <w:b/>
                <w:color w:val="000000"/>
                <w:lang w:val="en-US" w:eastAsia="zh-CN"/>
              </w:rPr>
              <w:t>/乌鲁木齐</w:t>
            </w:r>
            <w:r>
              <w:rPr>
                <w:rFonts w:hint="eastAsia"/>
                <w:b/>
                <w:color w:val="000000"/>
              </w:rPr>
              <w:t>-</w:t>
            </w:r>
            <w:r>
              <w:rPr>
                <w:rFonts w:hint="eastAsia"/>
                <w:b/>
                <w:color w:val="000000"/>
                <w:lang w:eastAsia="zh-CN"/>
              </w:rPr>
              <w:t>赠送</w:t>
            </w:r>
            <w:r>
              <w:rPr>
                <w:rFonts w:hint="eastAsia"/>
                <w:b/>
                <w:color w:val="000000"/>
              </w:rPr>
              <w:t>【</w:t>
            </w:r>
            <w:r>
              <w:rPr>
                <w:rFonts w:hint="eastAsia"/>
                <w:b/>
                <w:color w:val="000000"/>
                <w:lang w:eastAsia="zh-CN"/>
              </w:rPr>
              <w:t>南山滑雪场</w:t>
            </w:r>
            <w:r>
              <w:rPr>
                <w:rFonts w:hint="eastAsia"/>
                <w:b/>
                <w:color w:val="000000"/>
              </w:rPr>
              <w:t>】【</w:t>
            </w:r>
            <w:r>
              <w:rPr>
                <w:rFonts w:hint="eastAsia"/>
                <w:b/>
                <w:color w:val="000000"/>
                <w:lang w:eastAsia="zh-CN"/>
              </w:rPr>
              <w:t>二道桥国际</w:t>
            </w:r>
            <w:r>
              <w:rPr>
                <w:rFonts w:hint="eastAsia"/>
                <w:b/>
                <w:color w:val="000000"/>
              </w:rPr>
              <w:t>大巴扎】-乌鲁木齐</w:t>
            </w:r>
          </w:p>
        </w:tc>
        <w:tc>
          <w:tcPr>
            <w:tcW w:w="1071" w:type="dxa"/>
            <w:tcBorders>
              <w:tl2br w:val="nil"/>
              <w:tr2bl w:val="nil"/>
            </w:tcBorders>
            <w:noWrap w:val="0"/>
            <w:vAlign w:val="top"/>
          </w:tcPr>
          <w:p>
            <w:pPr>
              <w:ind w:firstLine="211" w:firstLineChars="100"/>
              <w:jc w:val="center"/>
              <w:rPr>
                <w:rFonts w:hint="eastAsia"/>
                <w:b/>
                <w:color w:val="000000"/>
              </w:rPr>
            </w:pPr>
            <w:r>
              <w:rPr>
                <w:rFonts w:hint="eastAsia"/>
                <w:b/>
                <w:color w:val="000000"/>
              </w:rPr>
              <w:t>汽 车</w:t>
            </w:r>
          </w:p>
        </w:tc>
        <w:tc>
          <w:tcPr>
            <w:tcW w:w="493" w:type="dxa"/>
            <w:tcBorders>
              <w:tl2br w:val="nil"/>
              <w:tr2bl w:val="nil"/>
            </w:tcBorders>
            <w:noWrap w:val="0"/>
            <w:vAlign w:val="top"/>
          </w:tcPr>
          <w:p>
            <w:pPr>
              <w:jc w:val="center"/>
              <w:rPr>
                <w:rFonts w:hint="eastAsia"/>
                <w:b/>
                <w:color w:val="000000"/>
              </w:rPr>
            </w:pPr>
            <w:r>
              <w:rPr>
                <w:rFonts w:hint="eastAsia"/>
                <w:b/>
                <w:color w:val="000000"/>
              </w:rPr>
              <w:t>√</w:t>
            </w:r>
          </w:p>
        </w:tc>
        <w:tc>
          <w:tcPr>
            <w:tcW w:w="429" w:type="dxa"/>
            <w:tcBorders>
              <w:tl2br w:val="nil"/>
              <w:tr2bl w:val="nil"/>
            </w:tcBorders>
            <w:noWrap w:val="0"/>
            <w:vAlign w:val="top"/>
          </w:tcPr>
          <w:p>
            <w:pPr>
              <w:jc w:val="center"/>
              <w:rPr>
                <w:rFonts w:hint="eastAsia"/>
                <w:b/>
                <w:color w:val="000000"/>
              </w:rPr>
            </w:pPr>
            <w:r>
              <w:rPr>
                <w:rFonts w:hint="eastAsia"/>
                <w:b/>
                <w:color w:val="000000"/>
              </w:rPr>
              <w:t>√</w:t>
            </w:r>
          </w:p>
        </w:tc>
        <w:tc>
          <w:tcPr>
            <w:tcW w:w="460" w:type="dxa"/>
            <w:tcBorders>
              <w:tl2br w:val="nil"/>
              <w:tr2bl w:val="nil"/>
            </w:tcBorders>
            <w:noWrap w:val="0"/>
            <w:vAlign w:val="top"/>
          </w:tcPr>
          <w:p>
            <w:pPr>
              <w:spacing w:line="380" w:lineRule="exact"/>
              <w:jc w:val="center"/>
              <w:rPr>
                <w:rFonts w:hint="eastAsia"/>
                <w:b/>
                <w:color w:val="000000"/>
              </w:rPr>
            </w:pPr>
            <w:r>
              <w:rPr>
                <w:rFonts w:hint="eastAsia"/>
                <w:b/>
                <w:color w:val="000000"/>
              </w:rPr>
              <w:t>×</w:t>
            </w:r>
          </w:p>
        </w:tc>
        <w:tc>
          <w:tcPr>
            <w:tcW w:w="1482" w:type="dxa"/>
            <w:tcBorders>
              <w:tl2br w:val="nil"/>
              <w:tr2bl w:val="nil"/>
            </w:tcBorders>
            <w:noWrap w:val="0"/>
            <w:vAlign w:val="top"/>
          </w:tcPr>
          <w:p>
            <w:pPr>
              <w:widowControl/>
              <w:jc w:val="center"/>
              <w:rPr>
                <w:rFonts w:hint="eastAsia"/>
                <w:b/>
                <w:color w:val="000000"/>
              </w:rPr>
            </w:pPr>
            <w:r>
              <w:rPr>
                <w:rFonts w:hint="eastAsia"/>
                <w:b/>
                <w:color w:val="000000"/>
              </w:rPr>
              <w:t>乌鲁木齐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229" w:hRule="atLeast"/>
        </w:trPr>
        <w:tc>
          <w:tcPr>
            <w:tcW w:w="641" w:type="dxa"/>
            <w:tcBorders>
              <w:tl2br w:val="nil"/>
              <w:tr2bl w:val="nil"/>
            </w:tcBorders>
            <w:noWrap w:val="0"/>
            <w:vAlign w:val="top"/>
          </w:tcPr>
          <w:p>
            <w:pPr>
              <w:jc w:val="center"/>
              <w:rPr>
                <w:rFonts w:hint="eastAsia"/>
                <w:b/>
                <w:color w:val="000000"/>
              </w:rPr>
            </w:pPr>
            <w:r>
              <w:rPr>
                <w:rFonts w:hint="eastAsia"/>
                <w:b/>
                <w:color w:val="000000"/>
              </w:rPr>
              <w:t>D6</w:t>
            </w:r>
          </w:p>
        </w:tc>
        <w:tc>
          <w:tcPr>
            <w:tcW w:w="6140" w:type="dxa"/>
            <w:tcBorders>
              <w:tl2br w:val="nil"/>
              <w:tr2bl w:val="nil"/>
            </w:tcBorders>
            <w:noWrap w:val="0"/>
            <w:vAlign w:val="top"/>
          </w:tcPr>
          <w:p>
            <w:pPr>
              <w:widowControl/>
              <w:jc w:val="left"/>
              <w:rPr>
                <w:rFonts w:hint="eastAsia" w:eastAsia="宋体"/>
                <w:b/>
                <w:color w:val="000000"/>
                <w:lang w:val="en-US" w:eastAsia="zh-CN"/>
              </w:rPr>
            </w:pPr>
            <w:r>
              <w:rPr>
                <w:rFonts w:hint="eastAsia"/>
                <w:b/>
                <w:bCs/>
                <w:lang w:val="en-US" w:eastAsia="zh-CN"/>
              </w:rPr>
              <w:t>乌鲁木齐</w:t>
            </w:r>
            <w:r>
              <w:fldChar w:fldCharType="begin"/>
            </w:r>
            <w:r>
              <w:instrText xml:space="preserve"> INCLUDEPICTURE "D:\\用户目录\\我的文档\\WeChat Files\\x19907710089\\FileStorage\\my%20documents\\AppData\\ADMINI~1\\AppData\\Local\\Temp\\SGPicFaceTpBq\\6080\\00FE9EA4.png" \* MERGEFORMAT </w:instrText>
            </w:r>
            <w:r>
              <w:fldChar w:fldCharType="separate"/>
            </w:r>
            <w:r>
              <w:drawing>
                <wp:inline distT="0" distB="0" distL="114300" distR="114300">
                  <wp:extent cx="128905" cy="128905"/>
                  <wp:effectExtent l="0" t="0" r="4445" b="4445"/>
                  <wp:docPr id="3" name="图片 2" descr="00FE9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0FE9EA4"/>
                          <pic:cNvPicPr>
                            <a:picLocks noChangeAspect="1"/>
                          </pic:cNvPicPr>
                        </pic:nvPicPr>
                        <pic:blipFill>
                          <a:blip r:embed="rId4"/>
                          <a:stretch>
                            <a:fillRect/>
                          </a:stretch>
                        </pic:blipFill>
                        <pic:spPr>
                          <a:xfrm>
                            <a:off x="0" y="0"/>
                            <a:ext cx="128905" cy="128905"/>
                          </a:xfrm>
                          <a:prstGeom prst="rect">
                            <a:avLst/>
                          </a:prstGeom>
                          <a:noFill/>
                          <a:ln>
                            <a:noFill/>
                          </a:ln>
                        </pic:spPr>
                      </pic:pic>
                    </a:graphicData>
                  </a:graphic>
                </wp:inline>
              </w:drawing>
            </w:r>
            <w:r>
              <w:fldChar w:fldCharType="end"/>
            </w:r>
            <w:r>
              <w:rPr>
                <w:rFonts w:hint="eastAsia"/>
                <w:b/>
                <w:bCs/>
                <w:lang w:val="en-US" w:eastAsia="zh-CN"/>
              </w:rPr>
              <w:t>南宁</w:t>
            </w:r>
          </w:p>
        </w:tc>
        <w:tc>
          <w:tcPr>
            <w:tcW w:w="1071" w:type="dxa"/>
            <w:tcBorders>
              <w:tl2br w:val="nil"/>
              <w:tr2bl w:val="nil"/>
            </w:tcBorders>
            <w:noWrap w:val="0"/>
            <w:vAlign w:val="top"/>
          </w:tcPr>
          <w:p>
            <w:pPr>
              <w:ind w:firstLine="211" w:firstLineChars="100"/>
              <w:jc w:val="left"/>
              <w:rPr>
                <w:rFonts w:hint="eastAsia"/>
                <w:b/>
                <w:color w:val="000000"/>
              </w:rPr>
            </w:pPr>
            <w:r>
              <w:rPr>
                <w:rFonts w:hint="eastAsia"/>
                <w:b/>
                <w:color w:val="000000"/>
              </w:rPr>
              <w:t>汽 车</w:t>
            </w:r>
          </w:p>
        </w:tc>
        <w:tc>
          <w:tcPr>
            <w:tcW w:w="493" w:type="dxa"/>
            <w:tcBorders>
              <w:tl2br w:val="nil"/>
              <w:tr2bl w:val="nil"/>
            </w:tcBorders>
            <w:noWrap w:val="0"/>
            <w:vAlign w:val="top"/>
          </w:tcPr>
          <w:p>
            <w:pPr>
              <w:jc w:val="left"/>
              <w:rPr>
                <w:rFonts w:hint="eastAsia"/>
                <w:b/>
                <w:color w:val="000000"/>
              </w:rPr>
            </w:pPr>
            <w:r>
              <w:rPr>
                <w:rFonts w:hint="eastAsia"/>
                <w:b/>
                <w:color w:val="000000"/>
              </w:rPr>
              <w:t>√</w:t>
            </w:r>
          </w:p>
        </w:tc>
        <w:tc>
          <w:tcPr>
            <w:tcW w:w="429" w:type="dxa"/>
            <w:tcBorders>
              <w:tl2br w:val="nil"/>
              <w:tr2bl w:val="nil"/>
            </w:tcBorders>
            <w:noWrap w:val="0"/>
            <w:vAlign w:val="top"/>
          </w:tcPr>
          <w:p>
            <w:pPr>
              <w:jc w:val="left"/>
              <w:rPr>
                <w:rFonts w:hint="eastAsia"/>
                <w:b/>
                <w:color w:val="000000"/>
              </w:rPr>
            </w:pPr>
            <w:r>
              <w:rPr>
                <w:rFonts w:hint="eastAsia"/>
                <w:b/>
                <w:color w:val="000000"/>
              </w:rPr>
              <w:t>×</w:t>
            </w:r>
          </w:p>
        </w:tc>
        <w:tc>
          <w:tcPr>
            <w:tcW w:w="460" w:type="dxa"/>
            <w:tcBorders>
              <w:tl2br w:val="nil"/>
              <w:tr2bl w:val="nil"/>
            </w:tcBorders>
            <w:noWrap w:val="0"/>
            <w:vAlign w:val="top"/>
          </w:tcPr>
          <w:p>
            <w:pPr>
              <w:spacing w:line="380" w:lineRule="exact"/>
              <w:jc w:val="left"/>
              <w:rPr>
                <w:rFonts w:hint="eastAsia"/>
                <w:b/>
                <w:color w:val="000000"/>
              </w:rPr>
            </w:pPr>
            <w:r>
              <w:rPr>
                <w:rFonts w:hint="eastAsia"/>
                <w:b/>
                <w:color w:val="000000"/>
              </w:rPr>
              <w:t>×</w:t>
            </w:r>
          </w:p>
        </w:tc>
        <w:tc>
          <w:tcPr>
            <w:tcW w:w="1482" w:type="dxa"/>
            <w:tcBorders>
              <w:tl2br w:val="nil"/>
              <w:tr2bl w:val="nil"/>
            </w:tcBorders>
            <w:noWrap w:val="0"/>
            <w:vAlign w:val="top"/>
          </w:tcPr>
          <w:p>
            <w:pPr>
              <w:widowControl/>
              <w:jc w:val="center"/>
              <w:rPr>
                <w:rFonts w:hint="eastAsia"/>
                <w:b/>
                <w:color w:val="000000"/>
              </w:rPr>
            </w:pPr>
            <w:r>
              <w:rPr>
                <w:rFonts w:hint="eastAsia"/>
                <w:b/>
                <w:color w:val="000000"/>
              </w:rPr>
              <w:t>温馨的家</w:t>
            </w:r>
          </w:p>
        </w:tc>
      </w:tr>
    </w:tbl>
    <w:tbl>
      <w:tblPr>
        <w:tblStyle w:val="8"/>
        <w:tblpPr w:leftFromText="180" w:rightFromText="180" w:vertAnchor="text" w:horzAnchor="page" w:tblpX="760" w:tblpY="851"/>
        <w:tblOverlap w:val="never"/>
        <w:tblW w:w="10714" w:type="dxa"/>
        <w:tblInd w:w="0" w:type="dxa"/>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shd w:val="clear" w:color="auto" w:fill="B6DDE8"/>
        <w:tblLayout w:type="fixed"/>
        <w:tblCellMar>
          <w:top w:w="0" w:type="dxa"/>
          <w:left w:w="108" w:type="dxa"/>
          <w:bottom w:w="0" w:type="dxa"/>
          <w:right w:w="108" w:type="dxa"/>
        </w:tblCellMar>
      </w:tblPr>
      <w:tblGrid>
        <w:gridCol w:w="803"/>
        <w:gridCol w:w="8056"/>
        <w:gridCol w:w="851"/>
        <w:gridCol w:w="1004"/>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shd w:val="clear" w:color="auto" w:fill="B6DDE8"/>
          <w:tblCellMar>
            <w:top w:w="0" w:type="dxa"/>
            <w:left w:w="108" w:type="dxa"/>
            <w:bottom w:w="0" w:type="dxa"/>
            <w:right w:w="108" w:type="dxa"/>
          </w:tblCellMar>
        </w:tblPrEx>
        <w:trPr>
          <w:trHeight w:val="3755"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第1天</w:t>
            </w:r>
          </w:p>
        </w:tc>
        <w:tc>
          <w:tcPr>
            <w:tcW w:w="8056" w:type="dxa"/>
            <w:tcBorders>
              <w:tl2br w:val="nil"/>
              <w:tr2bl w:val="nil"/>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1F4E79" w:themeColor="accent1" w:themeShade="80"/>
                <w:sz w:val="24"/>
                <w:szCs w:val="24"/>
                <w:lang w:eastAsia="zh-CN"/>
              </w:rPr>
            </w:pPr>
            <w:r>
              <w:rPr>
                <w:rFonts w:hint="eastAsia" w:ascii="宋体" w:hAnsi="宋体" w:eastAsia="宋体" w:cs="宋体"/>
                <w:b/>
                <w:bCs/>
                <w:color w:val="1F4E79" w:themeColor="accent1" w:themeShade="80"/>
                <w:sz w:val="24"/>
                <w:szCs w:val="24"/>
                <w:lang w:val="en-US" w:eastAsia="zh-CN"/>
              </w:rPr>
              <w:t>南宁</w:t>
            </w:r>
            <w:r>
              <w:rPr>
                <w:rFonts w:hint="eastAsia" w:ascii="宋体" w:hAnsi="宋体" w:eastAsia="宋体" w:cs="宋体"/>
                <w:b/>
                <w:bCs/>
                <w:color w:val="1F4E79" w:themeColor="accent1" w:themeShade="80"/>
                <w:sz w:val="24"/>
                <w:szCs w:val="24"/>
              </w:rPr>
              <w:t>- 乌鲁木齐（参考3U8940航班14:00/20:20）</w:t>
            </w:r>
            <w:r>
              <w:rPr>
                <w:rFonts w:hint="eastAsia" w:ascii="宋体" w:hAnsi="宋体" w:cs="宋体"/>
                <w:b/>
                <w:bCs/>
                <w:color w:val="1F4E79" w:themeColor="accent1" w:themeShade="80"/>
                <w:sz w:val="24"/>
                <w:szCs w:val="24"/>
                <w:lang w:eastAsia="zh-CN"/>
              </w:rPr>
              <w:t>经停广元或泸州</w:t>
            </w:r>
          </w:p>
          <w:p>
            <w:pPr>
              <w:ind w:firstLine="480" w:firstLineChars="2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14:glow w14:rad="0">
                  <w14:srgbClr w14:val="000000"/>
                </w14:glow>
                <w14:shadow w14:blurRad="0" w14:dist="0" w14:dir="0" w14:sx="0" w14:sy="0" w14:kx="0" w14:ky="0" w14:algn="none">
                  <w14:srgbClr w14:val="000000"/>
                </w14:shadow>
              </w:rPr>
              <w:t>请贵宾自行抵达南宁机场</w:t>
            </w:r>
            <w:r>
              <w:rPr>
                <w:rFonts w:hint="eastAsia" w:asciiTheme="minorEastAsia" w:hAnsiTheme="minorEastAsia" w:eastAsiaTheme="minorEastAsia" w:cstheme="minorEastAsia"/>
                <w:b w:val="0"/>
                <w:bCs w:val="0"/>
                <w:color w:val="auto"/>
                <w:sz w:val="24"/>
                <w:szCs w:val="24"/>
                <w:vertAlign w:val="baseline"/>
                <w:lang w:val="en-US" w:eastAsia="zh-CN"/>
                <w14:glow w14:rad="0">
                  <w14:srgbClr w14:val="000000"/>
                </w14:glow>
                <w14:shadow w14:blurRad="0" w14:dist="0" w14:dir="0" w14:sx="0" w14:sy="0" w14:kx="0" w14:ky="0" w14:algn="none">
                  <w14:srgbClr w14:val="000000"/>
                </w14:shadow>
              </w:rPr>
              <w:t>乘飞机前往乌鲁木齐，新疆是举世闻名的瓜果歌舞之乡、珍宝玉石之邦，广博的土地面积占中国国土的六分之一。亚洲中心城市乌鲁木齐。俗话说“没见过新疆之大不知中国之大，没见过新疆之美不知中国之美”。抵达后专业人员接机，随后送往酒店办理入住。</w:t>
            </w:r>
          </w:p>
          <w:p>
            <w:pPr>
              <w:jc w:val="both"/>
              <w:rPr>
                <w:rFonts w:hint="eastAsia" w:asciiTheme="minorEastAsia" w:hAnsiTheme="minorEastAsia" w:eastAsiaTheme="minorEastAsia" w:cstheme="minorEastAsia"/>
                <w:b/>
                <w:bCs/>
                <w:color w:val="2F5597" w:themeColor="accent5" w:themeShade="BF"/>
                <w:sz w:val="24"/>
                <w:szCs w:val="24"/>
                <w:vertAlign w:val="baseline"/>
                <w:lang w:val="en-US" w:eastAsia="zh-CN"/>
              </w:rPr>
            </w:pPr>
            <w:r>
              <w:rPr>
                <w:rFonts w:hint="eastAsia" w:asciiTheme="minorEastAsia" w:hAnsiTheme="minorEastAsia" w:eastAsiaTheme="minorEastAsia" w:cstheme="minorEastAsia"/>
                <w:b/>
                <w:bCs/>
                <w:color w:val="2F5597" w:themeColor="accent5" w:themeShade="BF"/>
                <w:sz w:val="24"/>
                <w:szCs w:val="24"/>
                <w:vertAlign w:val="baseline"/>
                <w:lang w:val="en-US" w:eastAsia="zh-CN"/>
              </w:rPr>
              <w:t>【温馨提示】</w:t>
            </w:r>
          </w:p>
          <w:p>
            <w:pPr>
              <w:jc w:val="both"/>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pPr>
            <w:r>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t>1、新疆此时天气早晚较冷，需带保暖衣物；天气干燥多风，需注意防晒防风，多喝水。</w:t>
            </w:r>
          </w:p>
          <w:p>
            <w:pPr>
              <w:jc w:val="both"/>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pPr>
            <w:r>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t>2、新疆与北京等内地城市有2小时小时差，执行北京时间。</w:t>
            </w:r>
          </w:p>
          <w:p>
            <w:pPr>
              <w:jc w:val="both"/>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pPr>
            <w:r>
              <w:rPr>
                <w:rFonts w:hint="eastAsia" w:asciiTheme="minorEastAsia" w:hAnsiTheme="minorEastAsia" w:eastAsiaTheme="minorEastAsia" w:cstheme="minorEastAsia"/>
                <w:b w:val="0"/>
                <w:bCs w:val="0"/>
                <w:color w:val="2F5597" w:themeColor="accent5" w:themeShade="BF"/>
                <w:sz w:val="24"/>
                <w:szCs w:val="24"/>
                <w:vertAlign w:val="baseline"/>
                <w:lang w:val="en-US" w:eastAsia="zh-CN"/>
              </w:rPr>
              <w:t>3、我社出团前会以短信或来电的方式告知您接机方式，请注意保持手机畅通！</w:t>
            </w:r>
          </w:p>
          <w:p>
            <w:pPr>
              <w:keepNext w:val="0"/>
              <w:keepLines w:val="0"/>
              <w:pageBreakBefore w:val="0"/>
              <w:widowControl/>
              <w:kinsoku/>
              <w:wordWrap/>
              <w:overflowPunct/>
              <w:topLinePunct w:val="0"/>
              <w:autoSpaceDE/>
              <w:autoSpaceDN/>
              <w:bidi w:val="0"/>
              <w:adjustRightInd/>
              <w:snapToGrid/>
              <w:spacing w:after="150" w:line="340" w:lineRule="exact"/>
              <w:textAlignment w:val="auto"/>
              <w:rPr>
                <w:rFonts w:hint="eastAsia" w:ascii="宋体" w:hAnsi="宋体" w:eastAsia="宋体" w:cs="宋体"/>
                <w:sz w:val="24"/>
                <w:szCs w:val="24"/>
                <w:shd w:val="clear" w:color="auto" w:fill="FFFFFF"/>
                <w:lang w:eastAsia="zh-CN"/>
              </w:rPr>
            </w:pPr>
            <w:r>
              <w:rPr>
                <w:rFonts w:hint="eastAsia" w:asciiTheme="minorEastAsia" w:hAnsiTheme="minorEastAsia" w:cstheme="minorEastAsia"/>
                <w:b w:val="0"/>
                <w:bCs w:val="0"/>
                <w:color w:val="2F5597" w:themeColor="accent5" w:themeShade="BF"/>
                <w:sz w:val="24"/>
                <w:szCs w:val="24"/>
                <w:vertAlign w:val="baseline"/>
                <w:lang w:val="en-US" w:eastAsia="zh-CN"/>
              </w:rPr>
              <w:t>4、不含抵离南宁机场交通费用！</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不含餐</w:t>
            </w: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乌鲁</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第2天</w:t>
            </w:r>
          </w:p>
        </w:tc>
        <w:tc>
          <w:tcPr>
            <w:tcW w:w="8056" w:type="dxa"/>
            <w:tcBorders>
              <w:tl2br w:val="nil"/>
              <w:tr2bl w:val="nil"/>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150" w:line="340" w:lineRule="exact"/>
              <w:textAlignment w:val="auto"/>
              <w:rPr>
                <w:rFonts w:hint="eastAsia" w:ascii="宋体" w:hAnsi="宋体" w:eastAsia="宋体" w:cs="宋体"/>
                <w:b/>
                <w:bCs/>
                <w:color w:val="1F4E79" w:themeColor="accent1" w:themeShade="80"/>
                <w:sz w:val="24"/>
                <w:szCs w:val="24"/>
              </w:rPr>
            </w:pPr>
            <w:r>
              <w:rPr>
                <w:rFonts w:hint="eastAsia" w:ascii="宋体" w:hAnsi="宋体" w:eastAsia="宋体" w:cs="宋体"/>
                <w:b/>
                <w:bCs/>
                <w:color w:val="1F4E79" w:themeColor="accent1" w:themeShade="80"/>
                <w:sz w:val="24"/>
                <w:szCs w:val="24"/>
              </w:rPr>
              <w:t>乌鲁木齐-鄯善-鄯善/吐鲁番（单程280KM/行驶约3.5小时高速公路）</w:t>
            </w:r>
          </w:p>
          <w:p>
            <w:pPr>
              <w:keepNext w:val="0"/>
              <w:keepLines w:val="0"/>
              <w:pageBreakBefore w:val="0"/>
              <w:widowControl/>
              <w:kinsoku/>
              <w:wordWrap/>
              <w:overflowPunct/>
              <w:topLinePunct w:val="0"/>
              <w:autoSpaceDE/>
              <w:autoSpaceDN/>
              <w:bidi w:val="0"/>
              <w:adjustRightInd/>
              <w:snapToGrid/>
              <w:spacing w:after="150" w:line="340" w:lineRule="exact"/>
              <w:ind w:firstLine="480" w:firstLineChars="200"/>
              <w:textAlignment w:val="auto"/>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早餐后乘车前往鄯善，途中可观赏到亚洲最大的风力发电站，远观奇特的柴窝堡湖、中国死海大小盐湖；以及可远观王洛宾歌曲中的—达坂城。沿着连霍高速后峡段，穿越天山后到达吐鲁番境内，茫茫的戈壁给您不同的感受。</w:t>
            </w:r>
          </w:p>
          <w:p>
            <w:pPr>
              <w:keepNext w:val="0"/>
              <w:keepLines w:val="0"/>
              <w:pageBreakBefore w:val="0"/>
              <w:widowControl/>
              <w:kinsoku/>
              <w:wordWrap/>
              <w:overflowPunct/>
              <w:topLinePunct w:val="0"/>
              <w:autoSpaceDE/>
              <w:autoSpaceDN/>
              <w:bidi w:val="0"/>
              <w:adjustRightInd/>
              <w:snapToGrid/>
              <w:spacing w:after="150" w:line="340" w:lineRule="exact"/>
              <w:ind w:firstLine="480" w:firstLineChars="200"/>
              <w:textAlignment w:val="auto"/>
              <w:rPr>
                <w:rFonts w:hint="eastAsia" w:ascii="宋体" w:hAnsi="宋体" w:eastAsia="宋体" w:cs="宋体"/>
                <w:bCs/>
                <w:color w:val="000000"/>
                <w:sz w:val="24"/>
                <w:szCs w:val="24"/>
                <w:lang w:eastAsia="zh-CN" w:bidi="ar"/>
              </w:rPr>
            </w:pPr>
            <w:r>
              <w:rPr>
                <w:rFonts w:hint="eastAsia" w:ascii="宋体" w:hAnsi="宋体" w:eastAsia="宋体" w:cs="宋体"/>
                <w:bCs/>
                <w:color w:val="000000"/>
                <w:sz w:val="24"/>
                <w:szCs w:val="24"/>
                <w:lang w:bidi="ar"/>
              </w:rPr>
              <w:t>先抵达吐鲁番博物馆，</w:t>
            </w:r>
            <w:r>
              <w:rPr>
                <w:rFonts w:hint="eastAsia" w:ascii="宋体" w:hAnsi="宋体" w:eastAsia="宋体" w:cs="宋体"/>
                <w:b/>
                <w:color w:val="C00000"/>
                <w:sz w:val="24"/>
                <w:szCs w:val="24"/>
                <w:lang w:bidi="ar"/>
              </w:rPr>
              <w:t>吐鲁番博物馆</w:t>
            </w:r>
            <w:r>
              <w:rPr>
                <w:rFonts w:hint="eastAsia" w:ascii="宋体" w:hAnsi="宋体" w:eastAsia="宋体" w:cs="宋体"/>
                <w:b/>
                <w:color w:val="C00000"/>
                <w:sz w:val="24"/>
                <w:szCs w:val="24"/>
                <w:lang w:eastAsia="zh-CN" w:bidi="ar"/>
              </w:rPr>
              <w:t>（</w:t>
            </w:r>
            <w:r>
              <w:rPr>
                <w:rFonts w:hint="eastAsia" w:ascii="宋体" w:hAnsi="宋体" w:eastAsia="宋体" w:cs="宋体"/>
                <w:b/>
                <w:color w:val="C00000"/>
                <w:sz w:val="24"/>
                <w:szCs w:val="24"/>
                <w:lang w:val="en-US" w:eastAsia="zh-CN" w:bidi="ar"/>
              </w:rPr>
              <w:t>游览时间不少于40分钟</w:t>
            </w:r>
            <w:r>
              <w:rPr>
                <w:rFonts w:hint="eastAsia" w:ascii="宋体" w:hAnsi="宋体" w:eastAsia="宋体" w:cs="宋体"/>
                <w:b/>
                <w:color w:val="C00000"/>
                <w:sz w:val="24"/>
                <w:szCs w:val="24"/>
                <w:lang w:eastAsia="zh-CN" w:bidi="ar"/>
              </w:rPr>
              <w:t>）</w:t>
            </w:r>
            <w:r>
              <w:rPr>
                <w:rFonts w:hint="eastAsia" w:ascii="宋体" w:hAnsi="宋体" w:eastAsia="宋体" w:cs="宋体"/>
                <w:bCs/>
                <w:color w:val="000000"/>
                <w:sz w:val="24"/>
                <w:szCs w:val="24"/>
                <w:lang w:bidi="ar"/>
              </w:rPr>
              <w:t>是新疆第二大博物馆。中国吐鲁番学会、吐鲁番学研究院和《吐鲁番学研究》杂志编辑部也设在这里。它已经成为国际吐鲁番学研究新的中心，从根本上改变了吐鲁番学在中国、吐鲁番学在国外的被动局面，在国内外学术界享有很高的知名度。</w:t>
            </w:r>
            <w:r>
              <w:rPr>
                <w:rFonts w:hint="eastAsia" w:ascii="宋体" w:hAnsi="宋体" w:cs="宋体"/>
                <w:bCs/>
                <w:color w:val="000000"/>
                <w:sz w:val="24"/>
                <w:szCs w:val="24"/>
                <w:lang w:eastAsia="zh-CN" w:bidi="ar"/>
              </w:rPr>
              <w:t>（博物馆如遇闭馆则取消此点，不退任何费用）</w:t>
            </w:r>
          </w:p>
          <w:p>
            <w:pPr>
              <w:keepNext w:val="0"/>
              <w:keepLines w:val="0"/>
              <w:pageBreakBefore w:val="0"/>
              <w:widowControl/>
              <w:kinsoku/>
              <w:wordWrap/>
              <w:overflowPunct/>
              <w:topLinePunct w:val="0"/>
              <w:autoSpaceDE/>
              <w:autoSpaceDN/>
              <w:bidi w:val="0"/>
              <w:adjustRightInd/>
              <w:snapToGrid/>
              <w:spacing w:after="150" w:line="340" w:lineRule="exact"/>
              <w:ind w:firstLine="480" w:firstLineChars="200"/>
              <w:textAlignment w:val="auto"/>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吐鲁番被誉为世界上最富有的露天考古博物馆之一，吐鲁番博物馆的馆藏非常丰富，规模仅次于新疆维吾尔自治区博物馆。在新疆维吾尔自治区博物馆馆藏的西汉到唐代，也就是丝绸之路昌盛的1000多年之间的文物，80%以上都来自吐鲁番。在这里我们了解西域、了解丝路、了解吐鲁番。</w:t>
            </w:r>
          </w:p>
          <w:p>
            <w:pPr>
              <w:keepNext w:val="0"/>
              <w:keepLines w:val="0"/>
              <w:pageBreakBefore w:val="0"/>
              <w:widowControl/>
              <w:kinsoku/>
              <w:wordWrap/>
              <w:overflowPunct/>
              <w:topLinePunct w:val="0"/>
              <w:autoSpaceDE/>
              <w:autoSpaceDN/>
              <w:bidi w:val="0"/>
              <w:adjustRightInd/>
              <w:snapToGrid/>
              <w:spacing w:after="150" w:line="340" w:lineRule="exact"/>
              <w:ind w:firstLine="480" w:firstLineChars="200"/>
              <w:textAlignment w:val="auto"/>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之后赴</w:t>
            </w:r>
            <w:r>
              <w:rPr>
                <w:rFonts w:hint="eastAsia" w:ascii="宋体" w:hAnsi="宋体" w:eastAsia="宋体" w:cs="宋体"/>
                <w:b/>
                <w:color w:val="C00000"/>
                <w:sz w:val="24"/>
                <w:szCs w:val="24"/>
                <w:lang w:bidi="ar"/>
              </w:rPr>
              <w:t>库木塔格沙漠</w:t>
            </w:r>
            <w:r>
              <w:rPr>
                <w:rFonts w:hint="eastAsia" w:ascii="宋体" w:hAnsi="宋体" w:eastAsia="宋体" w:cs="宋体"/>
                <w:b/>
                <w:color w:val="C00000"/>
                <w:sz w:val="24"/>
                <w:szCs w:val="24"/>
                <w:lang w:val="en-US" w:eastAsia="zh-CN" w:bidi="ar"/>
              </w:rPr>
              <w:t xml:space="preserve"> </w:t>
            </w:r>
            <w:r>
              <w:rPr>
                <w:rFonts w:hint="eastAsia" w:ascii="宋体" w:hAnsi="宋体" w:eastAsia="宋体" w:cs="宋体"/>
                <w:b/>
                <w:color w:val="C00000"/>
                <w:sz w:val="24"/>
                <w:szCs w:val="24"/>
                <w:lang w:val="en-US" w:bidi="ar"/>
              </w:rPr>
              <w:t>(</w:t>
            </w:r>
            <w:r>
              <w:rPr>
                <w:rFonts w:hint="eastAsia" w:ascii="宋体" w:hAnsi="宋体" w:eastAsia="宋体" w:cs="宋体"/>
                <w:b/>
                <w:color w:val="C00000"/>
                <w:sz w:val="24"/>
                <w:szCs w:val="24"/>
                <w:lang w:val="en-US" w:eastAsia="zh-CN" w:bidi="ar"/>
              </w:rPr>
              <w:t>游览时间不少于1.5小时</w:t>
            </w:r>
            <w:r>
              <w:rPr>
                <w:rFonts w:hint="eastAsia" w:ascii="宋体" w:hAnsi="宋体" w:eastAsia="宋体" w:cs="宋体"/>
                <w:b/>
                <w:color w:val="C00000"/>
                <w:sz w:val="24"/>
                <w:szCs w:val="24"/>
                <w:lang w:val="en-US" w:bidi="ar"/>
              </w:rPr>
              <w:t>)</w:t>
            </w:r>
            <w:r>
              <w:rPr>
                <w:rFonts w:hint="eastAsia" w:ascii="宋体" w:hAnsi="宋体" w:eastAsia="宋体" w:cs="宋体"/>
                <w:bCs/>
                <w:color w:val="000000"/>
                <w:sz w:val="24"/>
                <w:szCs w:val="24"/>
                <w:lang w:bidi="ar"/>
              </w:rPr>
              <w:t>。库木塔格沙漠是国内乃至世界罕见的与城市零距离的沙漠，黄沙与绿树紧密相伴，绿树与黄沙千年厮守，演绎着生与死瞬间经历的千古奇迹，承载着古楼兰文明遗存的灵犀，千百年来沙不进人不退，沙子和绿色默契相依，谱写了人和自然和谐相处的壮美乐章，库木塔格沙漠汇集了世界各大沙漠类型，是世界上唯一与城市相连的沙漠，沙漠与绿洲连成一片，创造了“沙不进、绿不退、人不迁”的奇迹。</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6107"/>
                <w:kern w:val="0"/>
                <w:sz w:val="24"/>
                <w:szCs w:val="24"/>
                <w:lang w:val="en-US" w:eastAsia="zh-CN" w:bidi="ar"/>
              </w:rPr>
            </w:pPr>
            <w:r>
              <w:rPr>
                <w:rFonts w:hint="eastAsia" w:ascii="宋体" w:hAnsi="宋体" w:eastAsia="宋体" w:cs="宋体"/>
                <w:color w:val="006107"/>
                <w:kern w:val="0"/>
                <w:sz w:val="24"/>
                <w:szCs w:val="24"/>
                <w:lang w:val="en-US" w:eastAsia="zh-CN" w:bidi="ar"/>
              </w:rPr>
              <w:t>温馨提示：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Cs/>
                <w:color w:val="000000"/>
                <w:sz w:val="24"/>
                <w:szCs w:val="24"/>
                <w:lang w:bidi="ar"/>
              </w:rPr>
            </w:pPr>
            <w:r>
              <w:rPr>
                <w:rFonts w:hint="eastAsia" w:ascii="宋体" w:hAnsi="宋体" w:eastAsia="宋体" w:cs="宋体"/>
                <w:color w:val="006107"/>
                <w:kern w:val="0"/>
                <w:sz w:val="24"/>
                <w:szCs w:val="24"/>
                <w:lang w:val="en-US" w:eastAsia="zh-CN" w:bidi="ar"/>
              </w:rPr>
              <w:t>骑骆驼等景区娱乐项目不含自行选择参加。进入沙漠游玩，请备好防晒等用品（如遮阳帽、太阳镜、防晒霜、围巾等）；体验骑骆驼时，上下骆驼，务必听从 工作人员安排，以免摔伤；骑行中请勿打闹；体验景区其他娱乐项目，必须按 项目要求选择，不适合的项目，请勿尝试；进入沙漠地带，请务必保管好随身贵重物品，以免遗落在沙子里，寻找 困难，尤其保护好单反相机镜头，以免进入沙子，损坏镜头。</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早餐</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中餐</w:t>
            </w: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鄯善/吐鲁番</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第3天</w:t>
            </w:r>
          </w:p>
        </w:tc>
        <w:tc>
          <w:tcPr>
            <w:tcW w:w="8056" w:type="dxa"/>
            <w:tcBorders>
              <w:tl2br w:val="nil"/>
              <w:tr2bl w:val="nil"/>
            </w:tcBorders>
            <w:shd w:val="clear" w:color="auto" w:fill="auto"/>
            <w:noWrap w:val="0"/>
            <w:vAlign w:val="top"/>
          </w:tcPr>
          <w:p>
            <w:pPr>
              <w:pStyle w:val="7"/>
              <w:keepNext w:val="0"/>
              <w:keepLines w:val="0"/>
              <w:pageBreakBefore w:val="0"/>
              <w:kinsoku/>
              <w:wordWrap/>
              <w:overflowPunct/>
              <w:topLinePunct w:val="0"/>
              <w:autoSpaceDE/>
              <w:autoSpaceDN/>
              <w:bidi w:val="0"/>
              <w:adjustRightInd/>
              <w:snapToGrid/>
              <w:spacing w:before="240" w:beforeAutospacing="0" w:afterAutospacing="0" w:line="340" w:lineRule="exact"/>
              <w:textAlignment w:val="auto"/>
              <w:rPr>
                <w:rFonts w:hint="eastAsia" w:ascii="宋体" w:hAnsi="宋体" w:eastAsia="宋体" w:cs="宋体"/>
                <w:b/>
                <w:bCs/>
                <w:color w:val="1F4E79" w:themeColor="accent1" w:themeShade="80"/>
                <w:sz w:val="24"/>
                <w:szCs w:val="24"/>
              </w:rPr>
            </w:pPr>
            <w:r>
              <w:rPr>
                <w:rFonts w:hint="eastAsia" w:ascii="宋体" w:hAnsi="宋体" w:eastAsia="宋体" w:cs="宋体"/>
                <w:b/>
                <w:bCs/>
                <w:color w:val="1F4E79" w:themeColor="accent1" w:themeShade="80"/>
                <w:sz w:val="24"/>
                <w:szCs w:val="24"/>
              </w:rPr>
              <w:t>鄯善/吐鲁番-</w:t>
            </w:r>
            <w:r>
              <w:rPr>
                <w:rFonts w:hint="eastAsia" w:ascii="宋体" w:hAnsi="宋体" w:eastAsia="宋体" w:cs="宋体"/>
                <w:b/>
                <w:bCs/>
                <w:color w:val="1F4E79" w:themeColor="accent1" w:themeShade="80"/>
                <w:sz w:val="24"/>
                <w:szCs w:val="24"/>
                <w:lang w:eastAsia="zh-CN"/>
              </w:rPr>
              <w:t>乌鲁木齐</w:t>
            </w:r>
            <w:r>
              <w:rPr>
                <w:rFonts w:hint="eastAsia" w:ascii="宋体" w:hAnsi="宋体" w:eastAsia="宋体" w:cs="宋体"/>
                <w:b/>
                <w:bCs/>
                <w:color w:val="1F4E79" w:themeColor="accent1" w:themeShade="80"/>
                <w:sz w:val="24"/>
                <w:szCs w:val="24"/>
                <w:lang w:val="en-US" w:eastAsia="zh-CN"/>
              </w:rPr>
              <w:t>/昌吉</w:t>
            </w:r>
            <w:r>
              <w:rPr>
                <w:rFonts w:hint="eastAsia" w:ascii="宋体" w:hAnsi="宋体" w:eastAsia="宋体" w:cs="宋体"/>
                <w:b/>
                <w:bCs/>
                <w:color w:val="1F4E79" w:themeColor="accent1" w:themeShade="80"/>
                <w:sz w:val="24"/>
                <w:szCs w:val="24"/>
              </w:rPr>
              <w:t>（单程</w:t>
            </w:r>
            <w:r>
              <w:rPr>
                <w:rFonts w:hint="eastAsia" w:ascii="宋体" w:hAnsi="宋体" w:eastAsia="宋体" w:cs="宋体"/>
                <w:b/>
                <w:bCs/>
                <w:color w:val="1F4E79" w:themeColor="accent1" w:themeShade="80"/>
                <w:sz w:val="24"/>
                <w:szCs w:val="24"/>
                <w:lang w:val="en-US" w:eastAsia="zh-CN"/>
              </w:rPr>
              <w:t>280</w:t>
            </w:r>
            <w:r>
              <w:rPr>
                <w:rFonts w:hint="eastAsia" w:ascii="宋体" w:hAnsi="宋体" w:eastAsia="宋体" w:cs="宋体"/>
                <w:b/>
                <w:bCs/>
                <w:color w:val="1F4E79" w:themeColor="accent1" w:themeShade="80"/>
                <w:sz w:val="24"/>
                <w:szCs w:val="24"/>
              </w:rPr>
              <w:t>KM/行驶约</w:t>
            </w:r>
            <w:r>
              <w:rPr>
                <w:rFonts w:hint="eastAsia" w:ascii="宋体" w:hAnsi="宋体" w:eastAsia="宋体" w:cs="宋体"/>
                <w:b/>
                <w:bCs/>
                <w:color w:val="1F4E79" w:themeColor="accent1" w:themeShade="80"/>
                <w:sz w:val="24"/>
                <w:szCs w:val="24"/>
                <w:lang w:val="en-US" w:eastAsia="zh-CN"/>
              </w:rPr>
              <w:t>3</w:t>
            </w:r>
            <w:r>
              <w:rPr>
                <w:rFonts w:hint="eastAsia" w:ascii="宋体" w:hAnsi="宋体" w:eastAsia="宋体" w:cs="宋体"/>
                <w:b/>
                <w:bCs/>
                <w:color w:val="1F4E79" w:themeColor="accent1" w:themeShade="80"/>
                <w:sz w:val="24"/>
                <w:szCs w:val="24"/>
              </w:rPr>
              <w:t>小时 高速公路）</w:t>
            </w:r>
          </w:p>
          <w:p>
            <w:pPr>
              <w:keepNext w:val="0"/>
              <w:keepLines w:val="0"/>
              <w:pageBreakBefore w:val="0"/>
              <w:widowControl/>
              <w:kinsoku/>
              <w:wordWrap/>
              <w:overflowPunct/>
              <w:topLinePunct w:val="0"/>
              <w:autoSpaceDE/>
              <w:autoSpaceDN/>
              <w:bidi w:val="0"/>
              <w:adjustRightInd/>
              <w:snapToGrid/>
              <w:spacing w:after="150" w:line="3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bidi="ar"/>
              </w:rPr>
              <w:t>早餐后乘汽车前往吐鲁番参观</w:t>
            </w:r>
            <w:r>
              <w:rPr>
                <w:rFonts w:hint="eastAsia" w:ascii="宋体" w:hAnsi="宋体" w:eastAsia="宋体" w:cs="宋体"/>
                <w:b/>
                <w:color w:val="C00000"/>
                <w:sz w:val="24"/>
                <w:szCs w:val="24"/>
                <w:lang w:bidi="ar"/>
              </w:rPr>
              <w:t>【火焰山景区】（含门票）</w:t>
            </w:r>
            <w:r>
              <w:rPr>
                <w:rFonts w:hint="eastAsia" w:ascii="宋体" w:hAnsi="宋体" w:eastAsia="宋体" w:cs="宋体"/>
                <w:b/>
                <w:color w:val="C00000"/>
                <w:sz w:val="24"/>
                <w:szCs w:val="24"/>
                <w:lang w:eastAsia="zh-CN" w:bidi="ar"/>
              </w:rPr>
              <w:t>（</w:t>
            </w:r>
            <w:r>
              <w:rPr>
                <w:rFonts w:hint="eastAsia" w:ascii="宋体" w:hAnsi="宋体" w:eastAsia="宋体" w:cs="宋体"/>
                <w:b/>
                <w:color w:val="C00000"/>
                <w:sz w:val="24"/>
                <w:szCs w:val="24"/>
                <w:lang w:val="en-US" w:eastAsia="zh-CN" w:bidi="ar"/>
              </w:rPr>
              <w:t>游览时间不少于40分钟</w:t>
            </w:r>
            <w:r>
              <w:rPr>
                <w:rFonts w:hint="eastAsia" w:ascii="宋体" w:hAnsi="宋体" w:eastAsia="宋体" w:cs="宋体"/>
                <w:b/>
                <w:color w:val="C00000"/>
                <w:sz w:val="24"/>
                <w:szCs w:val="24"/>
                <w:lang w:eastAsia="zh-CN" w:bidi="ar"/>
              </w:rPr>
              <w:t>）</w:t>
            </w:r>
            <w:r>
              <w:rPr>
                <w:rFonts w:hint="eastAsia" w:ascii="宋体" w:hAnsi="宋体" w:eastAsia="宋体" w:cs="宋体"/>
                <w:bCs/>
                <w:sz w:val="24"/>
                <w:szCs w:val="24"/>
                <w:lang w:bidi="ar"/>
              </w:rPr>
              <w:t>，</w:t>
            </w:r>
            <w:r>
              <w:rPr>
                <w:rFonts w:hint="eastAsia" w:ascii="宋体" w:hAnsi="宋体" w:eastAsia="宋体" w:cs="宋体"/>
                <w:bCs/>
                <w:color w:val="000000"/>
                <w:sz w:val="24"/>
                <w:szCs w:val="24"/>
                <w:lang w:bidi="ar"/>
              </w:rPr>
              <w:t>火焰山有其独特的自然面貌，加上明代晚期</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"http://baike.baidu.com/view/5787.htm"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吴承恩</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将</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"http://baike.baidu.com/view/11281.htm"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唐三藏</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取经受阻火焰山，</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"http://baike.baidu.com/view/17131.htm"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孙悟空</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三借芭蕉扇的故事写进著名古代小说</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"http://baike.baidu.com/view/41191.htm"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《西游记》</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，把火焰山与</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"http://baike.baidu.com/view/17148.htm"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唐僧</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、孙悟空、</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"http://baike.baidu.com/view/368339.htm"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铁扇公主</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w:t>
            </w:r>
            <w:r>
              <w:rPr>
                <w:rFonts w:hint="eastAsia" w:ascii="宋体" w:hAnsi="宋体" w:eastAsia="宋体" w:cs="宋体"/>
                <w:bCs/>
                <w:color w:val="000000"/>
                <w:sz w:val="24"/>
                <w:szCs w:val="24"/>
                <w:lang w:bidi="ar"/>
              </w:rPr>
              <w:fldChar w:fldCharType="begin"/>
            </w:r>
            <w:r>
              <w:rPr>
                <w:rFonts w:hint="eastAsia" w:ascii="宋体" w:hAnsi="宋体" w:eastAsia="宋体" w:cs="宋体"/>
                <w:bCs/>
                <w:color w:val="000000"/>
                <w:sz w:val="24"/>
                <w:szCs w:val="24"/>
                <w:lang w:bidi="ar"/>
              </w:rPr>
              <w:instrText xml:space="preserve"> HYPERLINK "http://baike.baidu.com/view/321733.htm" \t "_blank" </w:instrText>
            </w:r>
            <w:r>
              <w:rPr>
                <w:rFonts w:hint="eastAsia" w:ascii="宋体" w:hAnsi="宋体" w:eastAsia="宋体" w:cs="宋体"/>
                <w:bCs/>
                <w:color w:val="000000"/>
                <w:sz w:val="24"/>
                <w:szCs w:val="24"/>
                <w:lang w:bidi="ar"/>
              </w:rPr>
              <w:fldChar w:fldCharType="separate"/>
            </w:r>
            <w:r>
              <w:rPr>
                <w:rFonts w:hint="eastAsia" w:ascii="宋体" w:hAnsi="宋体" w:eastAsia="宋体" w:cs="宋体"/>
                <w:bCs/>
                <w:color w:val="000000"/>
                <w:sz w:val="24"/>
                <w:szCs w:val="24"/>
                <w:lang w:bidi="ar"/>
              </w:rPr>
              <w:t>牛魔王</w:t>
            </w:r>
            <w:r>
              <w:rPr>
                <w:rFonts w:hint="eastAsia" w:ascii="宋体" w:hAnsi="宋体" w:eastAsia="宋体" w:cs="宋体"/>
                <w:bCs/>
                <w:color w:val="000000"/>
                <w:sz w:val="24"/>
                <w:szCs w:val="24"/>
                <w:lang w:bidi="ar"/>
              </w:rPr>
              <w:fldChar w:fldCharType="end"/>
            </w:r>
            <w:r>
              <w:rPr>
                <w:rFonts w:hint="eastAsia" w:ascii="宋体" w:hAnsi="宋体" w:eastAsia="宋体" w:cs="宋体"/>
                <w:bCs/>
                <w:color w:val="000000"/>
                <w:sz w:val="24"/>
                <w:szCs w:val="24"/>
                <w:lang w:bidi="ar"/>
              </w:rPr>
              <w:t>联系在一起，使火焰山神奇色彩浓郁，成天下奇山。之后前往午餐，后乘汽车前往</w:t>
            </w:r>
            <w:r>
              <w:rPr>
                <w:rFonts w:hint="eastAsia" w:ascii="宋体" w:hAnsi="宋体" w:eastAsia="宋体" w:cs="宋体"/>
                <w:b/>
                <w:color w:val="C00000"/>
                <w:sz w:val="24"/>
                <w:szCs w:val="24"/>
                <w:lang w:bidi="ar"/>
              </w:rPr>
              <w:t>【坎儿井】（含门票）</w:t>
            </w:r>
            <w:r>
              <w:rPr>
                <w:rFonts w:hint="eastAsia" w:ascii="宋体" w:hAnsi="宋体" w:eastAsia="宋体" w:cs="宋体"/>
                <w:b/>
                <w:color w:val="C00000"/>
                <w:sz w:val="24"/>
                <w:szCs w:val="24"/>
                <w:lang w:eastAsia="zh-CN" w:bidi="ar"/>
              </w:rPr>
              <w:t>（</w:t>
            </w:r>
            <w:r>
              <w:rPr>
                <w:rFonts w:hint="eastAsia" w:ascii="宋体" w:hAnsi="宋体" w:eastAsia="宋体" w:cs="宋体"/>
                <w:b/>
                <w:color w:val="C00000"/>
                <w:sz w:val="24"/>
                <w:szCs w:val="24"/>
                <w:lang w:val="en-US" w:eastAsia="zh-CN" w:bidi="ar"/>
              </w:rPr>
              <w:t>游览时间不少于40分钟</w:t>
            </w:r>
            <w:r>
              <w:rPr>
                <w:rFonts w:hint="eastAsia" w:ascii="宋体" w:hAnsi="宋体" w:eastAsia="宋体" w:cs="宋体"/>
                <w:b/>
                <w:color w:val="C00000"/>
                <w:sz w:val="24"/>
                <w:szCs w:val="24"/>
                <w:lang w:eastAsia="zh-CN" w:bidi="ar"/>
              </w:rPr>
              <w:t>）</w:t>
            </w:r>
            <w:r>
              <w:rPr>
                <w:rFonts w:hint="eastAsia" w:ascii="宋体" w:hAnsi="宋体" w:eastAsia="宋体" w:cs="宋体"/>
                <w:bCs/>
                <w:sz w:val="24"/>
                <w:szCs w:val="24"/>
                <w:lang w:bidi="ar"/>
              </w:rPr>
              <w:t>，吐鲁番的坎儿井总数达1100多条，全长约5000公里。坎儿井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被称为“地下运河”。后参观新疆主题民族维吾尔家的生活</w:t>
            </w:r>
            <w:r>
              <w:rPr>
                <w:rFonts w:hint="eastAsia" w:ascii="宋体" w:hAnsi="宋体" w:eastAsia="宋体" w:cs="宋体"/>
                <w:b/>
                <w:color w:val="C00000"/>
                <w:sz w:val="24"/>
                <w:szCs w:val="24"/>
                <w:lang w:bidi="ar"/>
              </w:rPr>
              <w:t>【维吾尔族家做客】</w:t>
            </w:r>
            <w:r>
              <w:rPr>
                <w:rFonts w:hint="eastAsia" w:ascii="宋体" w:hAnsi="宋体" w:eastAsia="宋体" w:cs="宋体"/>
                <w:b/>
                <w:color w:val="C00000"/>
                <w:sz w:val="24"/>
                <w:szCs w:val="24"/>
                <w:lang w:eastAsia="zh-CN" w:bidi="ar"/>
              </w:rPr>
              <w:t>（赠送项目，</w:t>
            </w:r>
            <w:r>
              <w:rPr>
                <w:rFonts w:hint="eastAsia" w:ascii="宋体" w:hAnsi="宋体" w:eastAsia="宋体" w:cs="宋体"/>
                <w:b/>
                <w:color w:val="C00000"/>
                <w:sz w:val="24"/>
                <w:szCs w:val="24"/>
                <w:lang w:val="en-US" w:eastAsia="zh-CN" w:bidi="ar"/>
              </w:rPr>
              <w:t>游览时间不少于40分钟</w:t>
            </w:r>
            <w:r>
              <w:rPr>
                <w:rFonts w:hint="eastAsia" w:ascii="宋体" w:hAnsi="宋体" w:eastAsia="宋体" w:cs="宋体"/>
                <w:b/>
                <w:color w:val="C00000"/>
                <w:sz w:val="24"/>
                <w:szCs w:val="24"/>
                <w:lang w:eastAsia="zh-CN" w:bidi="ar"/>
              </w:rPr>
              <w:t>）</w:t>
            </w:r>
            <w:r>
              <w:rPr>
                <w:rFonts w:hint="eastAsia" w:ascii="宋体" w:hAnsi="宋体" w:eastAsia="宋体" w:cs="宋体"/>
                <w:bCs/>
                <w:sz w:val="24"/>
                <w:szCs w:val="24"/>
                <w:lang w:bidi="ar"/>
              </w:rPr>
              <w:t>，了解维吾尔族的起居，盘腿坐炕，头戴绿色小花帽，在这里独家赠送维吾尔族服饰，大家可换上维吾尔族服装，与少数民族一起翩翩起舞，学一句维语，跳一曲正宗维吾尔族舞蹈，一起变装秀</w:t>
            </w:r>
            <w:r>
              <w:rPr>
                <w:rFonts w:hint="eastAsia" w:ascii="宋体" w:hAnsi="宋体" w:eastAsia="宋体" w:cs="宋体"/>
                <w:bCs/>
                <w:sz w:val="24"/>
                <w:szCs w:val="24"/>
                <w:lang w:eastAsia="zh-CN" w:bidi="ar"/>
              </w:rPr>
              <w:t>，之后返回酒店入住。</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早餐</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中餐</w:t>
            </w: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乌鲁木齐/昌吉</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第4天</w:t>
            </w:r>
          </w:p>
        </w:tc>
        <w:tc>
          <w:tcPr>
            <w:tcW w:w="8056" w:type="dxa"/>
            <w:tcBorders>
              <w:tl2br w:val="nil"/>
              <w:tr2bl w:val="nil"/>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1F4E79" w:themeColor="accent1" w:themeShade="80"/>
                <w:sz w:val="24"/>
                <w:szCs w:val="24"/>
              </w:rPr>
            </w:pPr>
            <w:r>
              <w:rPr>
                <w:rFonts w:hint="eastAsia" w:ascii="宋体" w:hAnsi="宋体" w:eastAsia="宋体" w:cs="宋体"/>
                <w:b/>
                <w:bCs/>
                <w:color w:val="1F4E79" w:themeColor="accent1" w:themeShade="80"/>
                <w:sz w:val="24"/>
                <w:szCs w:val="24"/>
                <w:lang w:eastAsia="zh-CN"/>
              </w:rPr>
              <w:t>乌鲁木齐</w:t>
            </w:r>
            <w:r>
              <w:rPr>
                <w:rFonts w:hint="eastAsia" w:ascii="宋体" w:hAnsi="宋体" w:eastAsia="宋体" w:cs="宋体"/>
                <w:b/>
                <w:bCs/>
                <w:color w:val="1F4E79" w:themeColor="accent1" w:themeShade="80"/>
                <w:sz w:val="24"/>
                <w:szCs w:val="24"/>
                <w:lang w:val="en-US" w:eastAsia="zh-CN"/>
              </w:rPr>
              <w:t>/昌吉</w:t>
            </w:r>
            <w:r>
              <w:rPr>
                <w:rFonts w:hint="eastAsia" w:ascii="宋体" w:hAnsi="宋体" w:eastAsia="宋体" w:cs="宋体"/>
                <w:b/>
                <w:bCs/>
                <w:color w:val="1F4E79" w:themeColor="accent1" w:themeShade="80"/>
                <w:sz w:val="24"/>
                <w:szCs w:val="24"/>
              </w:rPr>
              <w:t>—天山天池-阜康</w:t>
            </w:r>
            <w:r>
              <w:rPr>
                <w:rFonts w:hint="eastAsia" w:ascii="宋体" w:hAnsi="宋体" w:cs="宋体"/>
                <w:b/>
                <w:bCs/>
                <w:color w:val="1F4E79" w:themeColor="accent1" w:themeShade="80"/>
                <w:sz w:val="24"/>
                <w:szCs w:val="24"/>
                <w:lang w:val="en-US" w:eastAsia="zh-CN"/>
              </w:rPr>
              <w:t>或乌鲁木齐</w:t>
            </w:r>
            <w:r>
              <w:rPr>
                <w:rFonts w:hint="eastAsia" w:ascii="宋体" w:hAnsi="宋体" w:eastAsia="宋体" w:cs="宋体"/>
                <w:b/>
                <w:bCs/>
                <w:color w:val="1F4E79" w:themeColor="accent1" w:themeShade="80"/>
                <w:sz w:val="24"/>
                <w:szCs w:val="24"/>
              </w:rPr>
              <w:t>（行程</w:t>
            </w:r>
            <w:r>
              <w:rPr>
                <w:rFonts w:hint="eastAsia" w:ascii="宋体" w:hAnsi="宋体" w:eastAsia="宋体" w:cs="宋体"/>
                <w:b/>
                <w:bCs/>
                <w:color w:val="1F4E79" w:themeColor="accent1" w:themeShade="80"/>
                <w:sz w:val="24"/>
                <w:szCs w:val="24"/>
                <w:lang w:val="en-US" w:eastAsia="zh-CN"/>
              </w:rPr>
              <w:t>90</w:t>
            </w:r>
            <w:r>
              <w:rPr>
                <w:rFonts w:hint="eastAsia" w:ascii="宋体" w:hAnsi="宋体" w:eastAsia="宋体" w:cs="宋体"/>
                <w:b/>
                <w:bCs/>
                <w:color w:val="1F4E79" w:themeColor="accent1" w:themeShade="80"/>
                <w:sz w:val="24"/>
                <w:szCs w:val="24"/>
              </w:rPr>
              <w:t>公里，行车约1.5小时 高速公路）</w:t>
            </w:r>
          </w:p>
          <w:p>
            <w:pPr>
              <w:pStyle w:val="6"/>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bCs/>
                <w:sz w:val="24"/>
                <w:szCs w:val="24"/>
                <w:lang w:val="en-US" w:eastAsia="zh-CN" w:bidi="ar"/>
              </w:rPr>
            </w:pPr>
            <w:r>
              <w:rPr>
                <w:rFonts w:hint="eastAsia" w:ascii="宋体" w:hAnsi="宋体" w:eastAsia="宋体" w:cs="宋体"/>
                <w:bCs/>
                <w:sz w:val="24"/>
                <w:szCs w:val="24"/>
                <w:lang w:bidi="ar"/>
              </w:rPr>
              <w:t>早餐后，乘车赴古称“瑶池”神话中西王母宴群仙的蟠桃盛会所在地</w:t>
            </w:r>
            <w:r>
              <w:rPr>
                <w:rFonts w:hint="eastAsia" w:ascii="宋体" w:hAnsi="宋体" w:eastAsia="宋体" w:cs="宋体"/>
                <w:b/>
                <w:color w:val="C00000"/>
                <w:kern w:val="2"/>
                <w:sz w:val="24"/>
                <w:szCs w:val="24"/>
                <w:lang w:bidi="ar"/>
              </w:rPr>
              <w:t>【天山天池风景区】（</w:t>
            </w:r>
            <w:r>
              <w:rPr>
                <w:rFonts w:hint="eastAsia" w:ascii="宋体" w:hAnsi="宋体" w:eastAsia="宋体" w:cs="宋体"/>
                <w:b/>
                <w:color w:val="C00000"/>
                <w:sz w:val="24"/>
                <w:szCs w:val="24"/>
                <w:lang w:bidi="ar"/>
              </w:rPr>
              <w:t>含门票</w:t>
            </w:r>
            <w:r>
              <w:rPr>
                <w:rFonts w:hint="eastAsia" w:ascii="宋体" w:hAnsi="宋体" w:eastAsia="宋体" w:cs="宋体"/>
                <w:b/>
                <w:color w:val="C00000"/>
                <w:sz w:val="24"/>
                <w:szCs w:val="24"/>
                <w:lang w:eastAsia="zh-CN" w:bidi="ar"/>
              </w:rPr>
              <w:t>含区间</w:t>
            </w:r>
            <w:r>
              <w:rPr>
                <w:rFonts w:hint="eastAsia" w:ascii="宋体" w:hAnsi="宋体" w:eastAsia="宋体" w:cs="宋体"/>
                <w:b/>
                <w:color w:val="C00000"/>
                <w:sz w:val="24"/>
                <w:szCs w:val="24"/>
                <w:lang w:bidi="ar"/>
              </w:rPr>
              <w:t>）</w:t>
            </w:r>
            <w:r>
              <w:rPr>
                <w:rFonts w:hint="eastAsia" w:ascii="宋体" w:hAnsi="宋体" w:eastAsia="宋体" w:cs="宋体"/>
                <w:b/>
                <w:color w:val="C00000"/>
                <w:sz w:val="24"/>
                <w:szCs w:val="24"/>
                <w:lang w:eastAsia="zh-CN" w:bidi="ar"/>
              </w:rPr>
              <w:t>（</w:t>
            </w:r>
            <w:r>
              <w:rPr>
                <w:rFonts w:hint="eastAsia" w:ascii="宋体" w:hAnsi="宋体" w:eastAsia="宋体" w:cs="宋体"/>
                <w:b/>
                <w:color w:val="C00000"/>
                <w:sz w:val="24"/>
                <w:szCs w:val="24"/>
                <w:lang w:val="en-US" w:eastAsia="zh-CN" w:bidi="ar"/>
              </w:rPr>
              <w:t>游览时间不少于1.5小时）</w:t>
            </w:r>
            <w:r>
              <w:rPr>
                <w:rFonts w:hint="eastAsia" w:ascii="宋体" w:hAnsi="宋体" w:eastAsia="宋体" w:cs="宋体"/>
                <w:bCs/>
                <w:sz w:val="24"/>
                <w:szCs w:val="24"/>
                <w:lang w:bidi="ar"/>
              </w:rPr>
              <w:t>天池是世界著名的高山冰碛湖，细细感受这神奇的高原翡翠，天池现在夏季是中外游客的避暑胜地，冬季白雪皑皑,银装素裹,湖上坚冰如玉,环绕着天池的群山，</w:t>
            </w:r>
            <w:r>
              <w:rPr>
                <w:rFonts w:hint="eastAsia" w:ascii="宋体" w:hAnsi="宋体" w:eastAsia="宋体" w:cs="宋体"/>
                <w:bCs/>
                <w:sz w:val="24"/>
                <w:szCs w:val="24"/>
                <w:lang w:eastAsia="zh-CN" w:bidi="ar"/>
              </w:rPr>
              <w:t>别有一番风味，</w:t>
            </w:r>
            <w:r>
              <w:rPr>
                <w:rFonts w:hint="eastAsia" w:ascii="宋体" w:hAnsi="宋体" w:eastAsia="宋体" w:cs="宋体"/>
                <w:bCs/>
                <w:sz w:val="24"/>
                <w:szCs w:val="24"/>
                <w:lang w:bidi="ar"/>
              </w:rPr>
              <w:t>雪山上生长着雪莲、雪鸡，松林里出没着狗子，还有党参、黄芪、贝母等药材，而且山壑中有珍禽异兽。之后前往阜康</w:t>
            </w:r>
            <w:r>
              <w:rPr>
                <w:rFonts w:hint="eastAsia" w:ascii="宋体" w:hAnsi="宋体" w:eastAsia="宋体" w:cs="宋体"/>
                <w:bCs/>
                <w:sz w:val="24"/>
                <w:szCs w:val="24"/>
                <w:lang w:val="en-US" w:eastAsia="zh-CN" w:bidi="ar"/>
              </w:rPr>
              <w:t>或乌鲁木齐。</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早餐</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中餐</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szCs w:val="24"/>
                <w:lang w:val="en-US" w:eastAsia="zh-CN"/>
              </w:rPr>
            </w:pP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阜康</w:t>
            </w:r>
            <w:r>
              <w:rPr>
                <w:rFonts w:hint="eastAsia" w:ascii="宋体" w:hAnsi="宋体" w:cs="宋体"/>
                <w:sz w:val="24"/>
                <w:szCs w:val="24"/>
                <w:lang w:val="en-US" w:eastAsia="zh-CN"/>
              </w:rPr>
              <w:t>/乌鲁木齐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1030"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第5天</w:t>
            </w:r>
          </w:p>
        </w:tc>
        <w:tc>
          <w:tcPr>
            <w:tcW w:w="8056" w:type="dxa"/>
            <w:tcBorders>
              <w:tl2br w:val="nil"/>
              <w:tr2bl w:val="nil"/>
            </w:tcBorders>
            <w:shd w:val="clear" w:color="auto" w:fill="auto"/>
            <w:noWrap w:val="0"/>
            <w:vAlign w:val="top"/>
          </w:tcPr>
          <w:p>
            <w:pPr>
              <w:keepNext w:val="0"/>
              <w:keepLines w:val="0"/>
              <w:suppressLineNumbers w:val="0"/>
              <w:spacing w:before="0" w:beforeAutospacing="0" w:after="0" w:afterAutospacing="0" w:line="360" w:lineRule="auto"/>
              <w:ind w:right="0"/>
              <w:jc w:val="left"/>
              <w:rPr>
                <w:rFonts w:hint="eastAsia" w:ascii="宋体" w:hAnsi="宋体" w:eastAsia="宋体" w:cs="宋体"/>
                <w:b/>
                <w:bCs/>
                <w:color w:val="1F4E79" w:themeColor="accent1" w:themeShade="80"/>
                <w:kern w:val="2"/>
                <w:sz w:val="24"/>
                <w:szCs w:val="24"/>
              </w:rPr>
            </w:pPr>
            <w:r>
              <w:rPr>
                <w:rFonts w:hint="eastAsia" w:ascii="宋体" w:hAnsi="宋体" w:cs="宋体"/>
                <w:b/>
                <w:bCs/>
                <w:color w:val="1F4E79" w:themeColor="accent1" w:themeShade="80"/>
                <w:kern w:val="2"/>
                <w:sz w:val="24"/>
                <w:szCs w:val="24"/>
                <w:lang w:eastAsia="zh-CN"/>
              </w:rPr>
              <w:t>乌鲁木齐</w:t>
            </w:r>
            <w:r>
              <w:rPr>
                <w:rFonts w:hint="eastAsia" w:ascii="宋体" w:hAnsi="宋体" w:eastAsia="宋体" w:cs="宋体"/>
                <w:b/>
                <w:bCs/>
                <w:color w:val="1F4E79" w:themeColor="accent1" w:themeShade="80"/>
                <w:kern w:val="2"/>
                <w:sz w:val="24"/>
                <w:szCs w:val="24"/>
                <w:lang w:val="en-US" w:eastAsia="zh-CN"/>
              </w:rPr>
              <w:t>-</w:t>
            </w:r>
            <w:r>
              <w:rPr>
                <w:rFonts w:hint="eastAsia" w:ascii="宋体" w:hAnsi="宋体" w:cs="宋体"/>
                <w:b/>
                <w:bCs/>
                <w:color w:val="1F4E79" w:themeColor="accent1" w:themeShade="80"/>
                <w:kern w:val="2"/>
                <w:sz w:val="24"/>
                <w:szCs w:val="24"/>
                <w:lang w:val="en-US" w:eastAsia="zh-CN"/>
              </w:rPr>
              <w:t>南山滑雪场-</w:t>
            </w:r>
            <w:r>
              <w:rPr>
                <w:rFonts w:hint="eastAsia" w:ascii="宋体" w:hAnsi="宋体" w:eastAsia="宋体" w:cs="宋体"/>
                <w:b/>
                <w:bCs/>
                <w:color w:val="1F4E79" w:themeColor="accent1" w:themeShade="80"/>
                <w:kern w:val="2"/>
                <w:sz w:val="24"/>
                <w:szCs w:val="24"/>
              </w:rPr>
              <w:t>大巴扎-乌鲁木齐（单程</w:t>
            </w:r>
            <w:r>
              <w:rPr>
                <w:rFonts w:hint="eastAsia" w:ascii="宋体" w:hAnsi="宋体" w:eastAsia="宋体" w:cs="宋体"/>
                <w:b/>
                <w:bCs/>
                <w:color w:val="1F4E79" w:themeColor="accent1" w:themeShade="80"/>
                <w:kern w:val="2"/>
                <w:sz w:val="24"/>
                <w:szCs w:val="24"/>
                <w:lang w:val="en-US" w:eastAsia="zh-CN"/>
              </w:rPr>
              <w:t>90</w:t>
            </w:r>
            <w:r>
              <w:rPr>
                <w:rFonts w:hint="eastAsia" w:ascii="宋体" w:hAnsi="宋体" w:eastAsia="宋体" w:cs="宋体"/>
                <w:b/>
                <w:bCs/>
                <w:color w:val="1F4E79" w:themeColor="accent1" w:themeShade="80"/>
                <w:kern w:val="2"/>
                <w:sz w:val="24"/>
                <w:szCs w:val="24"/>
              </w:rPr>
              <w:t>KM/行驶约1.5小时）</w:t>
            </w:r>
          </w:p>
          <w:p>
            <w:pPr>
              <w:keepNext w:val="0"/>
              <w:keepLines w:val="0"/>
              <w:suppressLineNumbers w:val="0"/>
              <w:spacing w:before="0" w:beforeAutospacing="0" w:after="0" w:afterAutospacing="0" w:line="360" w:lineRule="auto"/>
              <w:ind w:right="0"/>
              <w:jc w:val="left"/>
              <w:rPr>
                <w:rFonts w:hint="eastAsia" w:ascii="宋体" w:hAnsi="宋体" w:eastAsia="宋体" w:cs="宋体"/>
                <w:b/>
                <w:bCs/>
                <w:color w:val="1F4E79" w:themeColor="accent1" w:themeShade="80"/>
                <w:kern w:val="2"/>
                <w:sz w:val="24"/>
                <w:szCs w:val="24"/>
                <w:lang w:val="en-US" w:eastAsia="zh-CN"/>
              </w:rPr>
            </w:pPr>
            <w:r>
              <w:rPr>
                <w:rFonts w:hint="eastAsia" w:ascii="宋体" w:hAnsi="宋体" w:eastAsia="宋体" w:cs="宋体"/>
                <w:bCs/>
                <w:kern w:val="0"/>
                <w:sz w:val="24"/>
                <w:szCs w:val="24"/>
                <w:lang w:val="en-US" w:eastAsia="zh-CN" w:bidi="ar"/>
              </w:rPr>
              <w:t>早餐后</w:t>
            </w:r>
            <w:r>
              <w:rPr>
                <w:rFonts w:hint="eastAsia" w:asciiTheme="minorEastAsia" w:hAnsiTheme="minorEastAsia" w:cstheme="minorEastAsia"/>
                <w:b w:val="0"/>
                <w:bCs w:val="0"/>
                <w:color w:val="auto"/>
                <w:sz w:val="24"/>
                <w:szCs w:val="24"/>
                <w:vertAlign w:val="baseline"/>
                <w:lang w:val="en-US" w:eastAsia="zh-CN"/>
              </w:rPr>
              <w:t>乘车赴</w:t>
            </w:r>
            <w:r>
              <w:rPr>
                <w:rFonts w:hint="eastAsia" w:asciiTheme="minorEastAsia" w:hAnsiTheme="minorEastAsia" w:cstheme="minorEastAsia"/>
                <w:b/>
                <w:bCs/>
                <w:color w:val="C00000"/>
                <w:sz w:val="24"/>
                <w:szCs w:val="24"/>
                <w:vertAlign w:val="baseline"/>
                <w:lang w:val="en-US" w:eastAsia="zh-CN"/>
              </w:rPr>
              <w:t>【南山</w:t>
            </w:r>
            <w:r>
              <w:rPr>
                <w:rFonts w:hint="eastAsia" w:asciiTheme="minorEastAsia" w:hAnsiTheme="minorEastAsia" w:cstheme="minorEastAsia"/>
                <w:b/>
                <w:bCs/>
                <w:color w:val="C00000"/>
                <w:sz w:val="24"/>
                <w:szCs w:val="24"/>
                <w:vertAlign w:val="baseline"/>
                <w:lang w:val="en-US" w:eastAsia="zh-CN"/>
                <w14:glow w14:rad="0">
                  <w14:srgbClr w14:val="000000"/>
                </w14:glow>
                <w14:shadow w14:blurRad="0" w14:dist="0" w14:dir="0" w14:sx="0" w14:sy="0" w14:kx="0" w14:ky="0" w14:algn="none">
                  <w14:srgbClr w14:val="000000"/>
                </w14:shadow>
              </w:rPr>
              <w:t>滑雪场</w:t>
            </w:r>
            <w:r>
              <w:rPr>
                <w:rFonts w:hint="eastAsia" w:asciiTheme="minorEastAsia" w:hAnsiTheme="minorEastAsia" w:cstheme="minorEastAsia"/>
                <w:b/>
                <w:bCs/>
                <w:color w:val="C00000"/>
                <w:sz w:val="24"/>
                <w:szCs w:val="24"/>
                <w:vertAlign w:val="baseline"/>
                <w:lang w:val="en-US" w:eastAsia="zh-CN"/>
              </w:rPr>
              <w:t>】（含门票，游览约4小时）</w:t>
            </w:r>
            <w:r>
              <w:rPr>
                <w:rFonts w:hint="eastAsia" w:asciiTheme="minorEastAsia" w:hAnsiTheme="minorEastAsia" w:eastAsiaTheme="minorEastAsia" w:cstheme="minorEastAsia"/>
                <w:b w:val="0"/>
                <w:bCs w:val="0"/>
                <w:color w:val="auto"/>
                <w:sz w:val="24"/>
                <w:szCs w:val="24"/>
                <w:vertAlign w:val="baseline"/>
                <w:lang w:val="en-US" w:eastAsia="zh-CN"/>
                <w14:glow w14:rad="0">
                  <w14:srgbClr w14:val="000000"/>
                </w14:glow>
                <w14:shadow w14:blurRad="0" w14:dist="0" w14:dir="0" w14:sx="0" w14:sy="0" w14:kx="0" w14:ky="0" w14:algn="none">
                  <w14:srgbClr w14:val="000000"/>
                </w14:shadow>
              </w:rPr>
              <w:t>冬季的南山虽没有夏季的绿树青草，但是白雪皑皑的戎装总让我们感到无比放松！准备工作做好就开始一整天的有氧运动；雪板、雪圈、魔毯、拖牵等，专业的滑雪工具应有尽有，去享受每一种不同的体验吧！</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
                <w:color w:val="C00000"/>
                <w:kern w:val="2"/>
                <w:sz w:val="24"/>
                <w:szCs w:val="24"/>
                <w:lang w:bidi="ar"/>
              </w:rPr>
              <w:t>【</w:t>
            </w:r>
            <w:r>
              <w:rPr>
                <w:rFonts w:hint="eastAsia" w:ascii="宋体" w:hAnsi="宋体" w:eastAsia="宋体" w:cs="宋体"/>
                <w:b/>
                <w:color w:val="C00000"/>
                <w:kern w:val="2"/>
                <w:sz w:val="24"/>
                <w:szCs w:val="24"/>
                <w:lang w:bidi="ar"/>
              </w:rPr>
              <w:fldChar w:fldCharType="begin"/>
            </w:r>
            <w:r>
              <w:rPr>
                <w:rFonts w:hint="eastAsia" w:ascii="宋体" w:hAnsi="宋体" w:eastAsia="宋体" w:cs="宋体"/>
                <w:b/>
                <w:color w:val="C00000"/>
                <w:kern w:val="2"/>
                <w:sz w:val="24"/>
                <w:szCs w:val="24"/>
                <w:lang w:bidi="ar"/>
              </w:rPr>
              <w:instrText xml:space="preserve"> HYPERLINK "https://www.baidu.com/s?wd=%E6%96%B0%E7%96%86%E5%A4%A7%E5%B7%B4%E6%89%8E&amp;tn=44039180_cpr&amp;fenlei=mv6quAkxTZn0IZRqIHckPjm4nH00T1YvujPbnAm1m1uhuAnvuy7-0ZwV5Hcvrjm3rH6sPfKWUMw85HfYnjn4nH6sgvPsT6KdThsqpZwYTjCEQLGCpyw9Uz4Bmy-bIi4WUvYETgN-TLwGUv3EPH6YPHmvrjD3" \t "https://zhidao.baidu.com/question/_blank" </w:instrText>
            </w:r>
            <w:r>
              <w:rPr>
                <w:rFonts w:hint="eastAsia" w:ascii="宋体" w:hAnsi="宋体" w:eastAsia="宋体" w:cs="宋体"/>
                <w:b/>
                <w:color w:val="C00000"/>
                <w:kern w:val="2"/>
                <w:sz w:val="24"/>
                <w:szCs w:val="24"/>
                <w:lang w:bidi="ar"/>
              </w:rPr>
              <w:fldChar w:fldCharType="separate"/>
            </w:r>
            <w:r>
              <w:rPr>
                <w:rFonts w:hint="eastAsia" w:ascii="宋体" w:hAnsi="宋体" w:eastAsia="宋体" w:cs="宋体"/>
                <w:b/>
                <w:color w:val="C00000"/>
                <w:kern w:val="2"/>
                <w:sz w:val="24"/>
                <w:szCs w:val="24"/>
                <w:lang w:bidi="ar"/>
              </w:rPr>
              <w:t>新疆国际大巴扎</w:t>
            </w:r>
            <w:r>
              <w:rPr>
                <w:rFonts w:hint="eastAsia" w:ascii="宋体" w:hAnsi="宋体" w:eastAsia="宋体" w:cs="宋体"/>
                <w:b/>
                <w:color w:val="C00000"/>
                <w:kern w:val="2"/>
                <w:sz w:val="24"/>
                <w:szCs w:val="24"/>
                <w:lang w:bidi="ar"/>
              </w:rPr>
              <w:fldChar w:fldCharType="end"/>
            </w:r>
            <w:r>
              <w:rPr>
                <w:rFonts w:hint="eastAsia" w:ascii="宋体" w:hAnsi="宋体" w:eastAsia="宋体" w:cs="宋体"/>
                <w:b/>
                <w:color w:val="C00000"/>
                <w:kern w:val="2"/>
                <w:sz w:val="24"/>
                <w:szCs w:val="24"/>
                <w:lang w:bidi="ar"/>
              </w:rPr>
              <w:t>】</w:t>
            </w:r>
            <w:r>
              <w:rPr>
                <w:rFonts w:hint="eastAsia" w:ascii="宋体" w:hAnsi="宋体" w:eastAsia="宋体" w:cs="宋体"/>
                <w:b/>
                <w:color w:val="C00000"/>
                <w:sz w:val="24"/>
                <w:szCs w:val="24"/>
                <w:lang w:eastAsia="zh-CN" w:bidi="ar"/>
              </w:rPr>
              <w:t>（</w:t>
            </w:r>
            <w:r>
              <w:rPr>
                <w:rFonts w:hint="eastAsia" w:ascii="宋体" w:hAnsi="宋体" w:eastAsia="宋体" w:cs="宋体"/>
                <w:b/>
                <w:color w:val="C00000"/>
                <w:sz w:val="24"/>
                <w:szCs w:val="24"/>
                <w:lang w:val="en-US" w:eastAsia="zh-CN" w:bidi="ar"/>
              </w:rPr>
              <w:t>游览时间不少于60分钟</w:t>
            </w:r>
            <w:r>
              <w:rPr>
                <w:rFonts w:hint="eastAsia" w:ascii="宋体" w:hAnsi="宋体" w:eastAsia="宋体" w:cs="宋体"/>
                <w:b/>
                <w:color w:val="C00000"/>
                <w:sz w:val="24"/>
                <w:szCs w:val="24"/>
                <w:lang w:eastAsia="zh-CN" w:bidi="ar"/>
              </w:rPr>
              <w:t>）</w:t>
            </w:r>
            <w:r>
              <w:rPr>
                <w:rFonts w:hint="eastAsia" w:ascii="宋体" w:hAnsi="宋体" w:eastAsia="宋体" w:cs="宋体"/>
                <w:bCs/>
                <w:sz w:val="24"/>
                <w:szCs w:val="24"/>
                <w:lang w:bidi="ar"/>
              </w:rPr>
              <w:t>，是新疆商业与旅游繁荣的象征，也是乌鲁木齐作为少数民族城市的景观建筑，又是一座标志性建筑。国际大巴扎具有浓郁的</w:t>
            </w:r>
            <w:r>
              <w:rPr>
                <w:rFonts w:hint="eastAsia" w:ascii="宋体" w:hAnsi="宋体" w:eastAsia="宋体" w:cs="宋体"/>
                <w:bCs/>
                <w:sz w:val="24"/>
                <w:szCs w:val="24"/>
                <w:lang w:bidi="ar"/>
              </w:rPr>
              <w:fldChar w:fldCharType="begin"/>
            </w:r>
            <w:r>
              <w:rPr>
                <w:rFonts w:hint="eastAsia" w:ascii="宋体" w:hAnsi="宋体" w:eastAsia="宋体" w:cs="宋体"/>
                <w:bCs/>
                <w:sz w:val="24"/>
                <w:szCs w:val="24"/>
                <w:lang w:bidi="ar"/>
              </w:rPr>
              <w:instrText xml:space="preserve"> HYPERLINK "https://www.baidu.com/s?wd=%E4%BC%8A%E6%96%AF%E5%85%B0&amp;tn=44039180_cpr&amp;fenlei=mv6quAkxTZn0IZRqIHckPjm4nH00T1YvujPbnAm1m1uhuAnvuy7-0ZwV5Hcvrjm3rH6sPfKWUMw85HfYnjn4nH6sgvPsT6KdThsqpZwYTjCEQLGCpyw9Uz4Bmy-bIi4WUvYETgN-TLwGUv3EPH6YPHmvrjD3" \t "https://zhidao.baidu.com/question/_blank" </w:instrText>
            </w:r>
            <w:r>
              <w:rPr>
                <w:rFonts w:hint="eastAsia" w:ascii="宋体" w:hAnsi="宋体" w:eastAsia="宋体" w:cs="宋体"/>
                <w:bCs/>
                <w:sz w:val="24"/>
                <w:szCs w:val="24"/>
                <w:lang w:bidi="ar"/>
              </w:rPr>
              <w:fldChar w:fldCharType="separate"/>
            </w:r>
            <w:r>
              <w:rPr>
                <w:rFonts w:hint="eastAsia" w:ascii="宋体" w:hAnsi="宋体" w:eastAsia="宋体" w:cs="宋体"/>
                <w:bCs/>
                <w:sz w:val="24"/>
                <w:szCs w:val="24"/>
                <w:lang w:bidi="ar"/>
              </w:rPr>
              <w:t>伊斯兰</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bidi="ar"/>
              </w:rPr>
              <w:t>建筑风格，在涵盖了建筑的功能性和时代感的基础上，重现了</w:t>
            </w:r>
            <w:r>
              <w:rPr>
                <w:rFonts w:hint="eastAsia" w:ascii="宋体" w:hAnsi="宋体" w:eastAsia="宋体" w:cs="宋体"/>
                <w:bCs/>
                <w:sz w:val="24"/>
                <w:szCs w:val="24"/>
                <w:lang w:bidi="ar"/>
              </w:rPr>
              <w:fldChar w:fldCharType="begin"/>
            </w:r>
            <w:r>
              <w:rPr>
                <w:rFonts w:hint="eastAsia" w:ascii="宋体" w:hAnsi="宋体" w:eastAsia="宋体" w:cs="宋体"/>
                <w:bCs/>
                <w:sz w:val="24"/>
                <w:szCs w:val="24"/>
                <w:lang w:bidi="ar"/>
              </w:rPr>
              <w:instrText xml:space="preserve"> HYPERLINK "https://www.baidu.com/s?wd=%E5%8F%A4%E4%B8%9D%E7%BB%B8%E4%B9%8B%E8%B7%AF&amp;tn=44039180_cpr&amp;fenlei=mv6quAkxTZn0IZRqIHckPjm4nH00T1YvujPbnAm1m1uhuAnvuy7-0ZwV5Hcvrjm3rH6sPfKWUMw85HfYnjn4nH6sgvPsT6KdThsqpZwYTjCEQLGCpyw9Uz4Bmy-bIi4WUvYETgN-TLwGUv3EPH6YPHmvrjD3" \t "https://zhidao.baidu.com/question/_blank" </w:instrText>
            </w:r>
            <w:r>
              <w:rPr>
                <w:rFonts w:hint="eastAsia" w:ascii="宋体" w:hAnsi="宋体" w:eastAsia="宋体" w:cs="宋体"/>
                <w:bCs/>
                <w:sz w:val="24"/>
                <w:szCs w:val="24"/>
                <w:lang w:bidi="ar"/>
              </w:rPr>
              <w:fldChar w:fldCharType="separate"/>
            </w:r>
            <w:r>
              <w:rPr>
                <w:rFonts w:hint="eastAsia" w:ascii="宋体" w:hAnsi="宋体" w:eastAsia="宋体" w:cs="宋体"/>
                <w:bCs/>
                <w:sz w:val="24"/>
                <w:szCs w:val="24"/>
                <w:lang w:bidi="ar"/>
              </w:rPr>
              <w:t>古丝绸之路</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bidi="ar"/>
              </w:rPr>
              <w:t>的繁华，集中体现了浓郁西域民族特色和地域文化。是“新疆之窗”、“中亚之窗”和“世界之窗”。2004年入选乌鲁木齐市“十佳建筑”。</w:t>
            </w:r>
          </w:p>
          <w:p>
            <w:pPr>
              <w:jc w:val="both"/>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pPr>
            <w:r>
              <w:rPr>
                <w:rFonts w:hint="eastAsia" w:asciiTheme="minorEastAsia" w:hAnsiTheme="minorEastAsia" w:eastAsiaTheme="minorEastAsia" w:cstheme="minorEastAsia"/>
                <w:b/>
                <w:bCs/>
                <w:color w:val="2F5597" w:themeColor="accent5" w:themeShade="BF"/>
                <w:sz w:val="24"/>
                <w:szCs w:val="24"/>
                <w:vertAlign w:val="baseline"/>
                <w:lang w:val="en-US" w:eastAsia="zh-CN"/>
              </w:rPr>
              <w:t>【温馨提示】：</w:t>
            </w:r>
          </w:p>
          <w:p>
            <w:pPr>
              <w:keepNext w:val="0"/>
              <w:keepLines w:val="0"/>
              <w:pageBreakBefore w:val="0"/>
              <w:widowControl w:val="0"/>
              <w:numPr>
                <w:ilvl w:val="0"/>
                <w:numId w:val="1"/>
              </w:numPr>
              <w:kinsoku/>
              <w:wordWrap/>
              <w:overflowPunct/>
              <w:topLinePunct w:val="0"/>
              <w:autoSpaceDE w:val="0"/>
              <w:autoSpaceDN w:val="0"/>
              <w:bidi w:val="0"/>
              <w:adjustRightInd w:val="0"/>
              <w:snapToGrid/>
              <w:textAlignment w:val="auto"/>
              <w:outlineLvl w:val="9"/>
              <w:rPr>
                <w:rFonts w:hint="default"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pPr>
            <w:r>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含南山滑雪声4小时滑雪票及一套滑雪器材：雪板、雪鞋、雪杖，使用缆车。</w:t>
            </w:r>
          </w:p>
          <w:p>
            <w:pPr>
              <w:keepNext w:val="0"/>
              <w:keepLines w:val="0"/>
              <w:pageBreakBefore w:val="0"/>
              <w:widowControl w:val="0"/>
              <w:numPr>
                <w:ilvl w:val="0"/>
                <w:numId w:val="1"/>
              </w:numPr>
              <w:kinsoku/>
              <w:wordWrap/>
              <w:overflowPunct/>
              <w:topLinePunct w:val="0"/>
              <w:autoSpaceDE w:val="0"/>
              <w:autoSpaceDN w:val="0"/>
              <w:bidi w:val="0"/>
              <w:adjustRightInd w:val="0"/>
              <w:snapToGrid/>
              <w:textAlignment w:val="auto"/>
              <w:outlineLvl w:val="9"/>
              <w:rPr>
                <w:rFonts w:hint="default"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pPr>
            <w:r>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不包含滑雪押金自理400元/人；</w:t>
            </w:r>
            <w:r>
              <w:rPr>
                <w:rFonts w:hint="default"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滑雪服30元/套，滑雪眼镜30元/副/次，滑雪头盔20元/个/次</w:t>
            </w:r>
            <w:r>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，小储物柜10元/个，大储物柜50元/个（仅供参考，以</w:t>
            </w:r>
            <w:r>
              <w:rPr>
                <w:rFonts w:hint="eastAsia" w:asciiTheme="minorEastAsia" w:hAnsiTheme="minorEastAsia" w:eastAsiaTheme="minorEastAsia" w:cstheme="minorEastAsia"/>
                <w:b w:val="0"/>
                <w:bCs w:val="0"/>
                <w:color w:val="1F4E79" w:themeColor="accent1" w:themeShade="80"/>
                <w:sz w:val="24"/>
                <w:szCs w:val="24"/>
                <w:vertAlign w:val="baseline"/>
                <w:lang w:val="en-US" w:eastAsia="zh-CN"/>
              </w:rPr>
              <w:t>景区</w:t>
            </w:r>
            <w:r>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公布价为准）。</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eastAsia="zh-CN" w:bidi="ar"/>
              </w:rPr>
            </w:pPr>
            <w:r>
              <w:rPr>
                <w:rFonts w:hint="default"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滑冰、雪圈、三角翼飞机等其他娱乐项目</w:t>
            </w:r>
            <w:r>
              <w:rPr>
                <w:rFonts w:hint="eastAsia" w:asciiTheme="minorEastAsia" w:hAnsiTheme="minorEastAsia" w:cstheme="minorEastAsia"/>
                <w:b w:val="0"/>
                <w:bCs w:val="0"/>
                <w:color w:val="1F4E79" w:themeColor="accent1" w:themeShade="80"/>
                <w:sz w:val="24"/>
                <w:szCs w:val="24"/>
                <w:vertAlign w:val="baseline"/>
                <w:lang w:val="en-US" w:eastAsia="zh-CN"/>
                <w14:glow w14:rad="0">
                  <w14:srgbClr w14:val="000000"/>
                </w14:glow>
                <w14:shadow w14:blurRad="0" w14:dist="0" w14:dir="0" w14:sx="0" w14:sy="0" w14:kx="0" w14:ky="0" w14:algn="none">
                  <w14:srgbClr w14:val="000000"/>
                </w14:shadow>
              </w:rPr>
              <w:t>费用自理。</w:t>
            </w:r>
            <w:r>
              <w:rPr>
                <w:rFonts w:hint="eastAsia" w:ascii="宋体" w:hAnsi="宋体" w:eastAsia="宋体" w:cs="宋体"/>
                <w:bCs/>
                <w:sz w:val="24"/>
                <w:szCs w:val="24"/>
                <w:lang w:bidi="ar"/>
              </w:rPr>
              <w:t>  </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早餐</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中餐</w:t>
            </w: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乌鲁</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木齐</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第6天</w:t>
            </w:r>
          </w:p>
        </w:tc>
        <w:tc>
          <w:tcPr>
            <w:tcW w:w="8056" w:type="dxa"/>
            <w:tcBorders>
              <w:tl2br w:val="nil"/>
              <w:tr2bl w:val="nil"/>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宋体"/>
                <w:b/>
                <w:bCs/>
                <w:color w:val="0070C0"/>
                <w:sz w:val="24"/>
                <w:szCs w:val="24"/>
                <w:lang w:val="en-US" w:eastAsia="zh-CN"/>
              </w:rPr>
            </w:pPr>
            <w:r>
              <w:rPr>
                <w:rFonts w:hint="eastAsia" w:ascii="宋体" w:hAnsi="宋体" w:eastAsia="宋体" w:cs="宋体"/>
                <w:b/>
                <w:bCs/>
                <w:color w:val="0070C0"/>
                <w:sz w:val="24"/>
                <w:szCs w:val="24"/>
              </w:rPr>
              <w:t>乌鲁木齐</w:t>
            </w:r>
            <w:r>
              <w:rPr>
                <w:rFonts w:hint="eastAsia" w:ascii="宋体" w:hAnsi="宋体" w:eastAsia="宋体" w:cs="宋体"/>
                <w:b/>
                <w:bCs/>
                <w:color w:val="0070C0"/>
                <w:sz w:val="24"/>
                <w:szCs w:val="24"/>
                <w:lang w:val="en-US" w:eastAsia="zh-CN"/>
              </w:rPr>
              <w:t>-- 南宁（参考3U8939航班6:55/13:00）</w:t>
            </w:r>
            <w:r>
              <w:rPr>
                <w:rFonts w:hint="eastAsia" w:ascii="宋体" w:hAnsi="宋体" w:cs="宋体"/>
                <w:b/>
                <w:bCs/>
                <w:color w:val="0070C0"/>
                <w:sz w:val="24"/>
                <w:szCs w:val="24"/>
                <w:lang w:val="en-US" w:eastAsia="zh-CN"/>
              </w:rPr>
              <w:t>经停广元或泸州</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早餐后乘飞机</w:t>
            </w:r>
            <w:r>
              <w:rPr>
                <w:rFonts w:hint="eastAsia" w:ascii="宋体" w:hAnsi="宋体" w:eastAsia="宋体" w:cs="宋体"/>
                <w:color w:val="0000FF"/>
                <w:sz w:val="24"/>
                <w:szCs w:val="24"/>
              </w:rPr>
              <w:t>（航班待</w:t>
            </w:r>
            <w:r>
              <w:rPr>
                <w:rFonts w:hint="eastAsia" w:ascii="宋体" w:hAnsi="宋体" w:eastAsia="宋体" w:cs="宋体"/>
                <w:color w:val="0000FF"/>
                <w:sz w:val="24"/>
                <w:szCs w:val="24"/>
                <w:lang w:eastAsia="zh-CN"/>
              </w:rPr>
              <w:t>定，客人自行办理登机牌）</w:t>
            </w:r>
            <w:r>
              <w:rPr>
                <w:rFonts w:hint="eastAsia" w:ascii="宋体" w:hAnsi="宋体" w:eastAsia="宋体" w:cs="宋体"/>
                <w:sz w:val="24"/>
                <w:szCs w:val="24"/>
                <w:lang w:eastAsia="zh-CN"/>
              </w:rPr>
              <w:t>返回南宁</w:t>
            </w:r>
            <w:r>
              <w:rPr>
                <w:rFonts w:hint="eastAsia" w:ascii="宋体" w:hAnsi="宋体" w:cs="宋体"/>
                <w:sz w:val="24"/>
                <w:szCs w:val="24"/>
                <w:lang w:eastAsia="zh-CN"/>
              </w:rPr>
              <w:t>机场</w:t>
            </w:r>
            <w:r>
              <w:rPr>
                <w:rFonts w:hint="eastAsia" w:ascii="宋体" w:hAnsi="宋体" w:eastAsia="宋体" w:cs="宋体"/>
                <w:sz w:val="24"/>
                <w:szCs w:val="24"/>
                <w:lang w:eastAsia="zh-CN"/>
              </w:rPr>
              <w:t>自行散团</w:t>
            </w:r>
            <w:r>
              <w:rPr>
                <w:rFonts w:hint="eastAsia" w:ascii="宋体" w:hAnsi="宋体" w:eastAsia="宋体" w:cs="宋体"/>
                <w:sz w:val="24"/>
                <w:szCs w:val="24"/>
              </w:rPr>
              <w:t>，结束愉快的新疆之行。</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温馨提示：</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w:t>
            </w:r>
          </w:p>
        </w:tc>
        <w:tc>
          <w:tcPr>
            <w:tcW w:w="851"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早餐</w:t>
            </w:r>
          </w:p>
        </w:tc>
        <w:tc>
          <w:tcPr>
            <w:tcW w:w="1004"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温馨</w:t>
            </w:r>
          </w:p>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的家</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费用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包含</w:t>
            </w:r>
          </w:p>
        </w:tc>
        <w:tc>
          <w:tcPr>
            <w:tcW w:w="9911" w:type="dxa"/>
            <w:gridSpan w:val="3"/>
            <w:tcBorders>
              <w:tl2br w:val="nil"/>
              <w:tr2bl w:val="nil"/>
            </w:tcBorders>
            <w:shd w:val="clear" w:color="auto" w:fill="auto"/>
            <w:noWrap w:val="0"/>
            <w:vAlign w:val="top"/>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1、用车：</w:t>
            </w:r>
            <w:r>
              <w:rPr>
                <w:rFonts w:hint="eastAsia" w:ascii="宋体" w:hAnsi="宋体" w:eastAsia="宋体" w:cs="宋体"/>
                <w:bCs/>
                <w:sz w:val="24"/>
                <w:szCs w:val="24"/>
                <w:lang w:eastAsia="zh-CN" w:bidi="ar"/>
              </w:rPr>
              <w:t>新疆段</w:t>
            </w:r>
            <w:r>
              <w:rPr>
                <w:rFonts w:hint="eastAsia" w:ascii="宋体" w:hAnsi="宋体" w:eastAsia="宋体" w:cs="宋体"/>
                <w:bCs/>
                <w:sz w:val="24"/>
                <w:szCs w:val="24"/>
                <w:lang w:bidi="ar"/>
              </w:rPr>
              <w:t>空调旅游车，按人数安排车型，保证每人正座，不用加座。（20座一下车型无行李舱）</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2、景点：全程含景区首道景点门票，不含景区内其它自费项目及自费景点门票。旅行社提前预约多景点优惠套票，预定后不参观，或不参观其中的任意一项，费用无法退还，敬请理解！</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宋体" w:hAnsi="宋体" w:eastAsia="宋体" w:cs="宋体"/>
                <w:bCs/>
                <w:sz w:val="24"/>
                <w:szCs w:val="24"/>
                <w:lang w:val="en-US" w:bidi="ar"/>
              </w:rPr>
            </w:pPr>
            <w:r>
              <w:rPr>
                <w:rFonts w:hint="eastAsia" w:ascii="宋体" w:hAnsi="宋体" w:eastAsia="宋体" w:cs="宋体"/>
                <w:bCs/>
                <w:sz w:val="24"/>
                <w:szCs w:val="24"/>
                <w:lang w:bidi="ar"/>
              </w:rPr>
              <w:t>3、导游：</w:t>
            </w:r>
            <w:r>
              <w:rPr>
                <w:rFonts w:hint="eastAsia" w:ascii="宋体" w:hAnsi="宋体" w:eastAsia="宋体" w:cs="宋体"/>
                <w:bCs/>
                <w:sz w:val="24"/>
                <w:szCs w:val="24"/>
                <w:lang w:eastAsia="zh-CN" w:bidi="ar"/>
              </w:rPr>
              <w:t>当地持证中文导游（</w:t>
            </w:r>
            <w:r>
              <w:rPr>
                <w:rFonts w:hint="eastAsia" w:ascii="宋体" w:hAnsi="宋体" w:eastAsia="宋体" w:cs="宋体"/>
                <w:bCs/>
                <w:sz w:val="24"/>
                <w:szCs w:val="24"/>
                <w:lang w:val="en-US" w:eastAsia="zh-CN" w:bidi="ar"/>
              </w:rPr>
              <w:t>10人起发团）</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4、住宿：全程包含</w:t>
            </w:r>
            <w:r>
              <w:rPr>
                <w:rFonts w:hint="eastAsia" w:ascii="宋体" w:hAnsi="宋体" w:eastAsia="宋体" w:cs="宋体"/>
                <w:bCs/>
                <w:sz w:val="24"/>
                <w:szCs w:val="24"/>
                <w:lang w:eastAsia="zh-CN" w:bidi="ar"/>
              </w:rPr>
              <w:t>五</w:t>
            </w:r>
            <w:r>
              <w:rPr>
                <w:rFonts w:hint="eastAsia" w:ascii="宋体" w:hAnsi="宋体" w:eastAsia="宋体" w:cs="宋体"/>
                <w:bCs/>
                <w:sz w:val="24"/>
                <w:szCs w:val="24"/>
                <w:lang w:bidi="ar"/>
              </w:rPr>
              <w:t>晚标准间</w:t>
            </w:r>
            <w:r>
              <w:rPr>
                <w:rFonts w:hint="eastAsia" w:ascii="宋体" w:hAnsi="宋体" w:eastAsia="宋体" w:cs="宋体"/>
                <w:bCs/>
                <w:sz w:val="24"/>
                <w:szCs w:val="24"/>
                <w:lang w:eastAsia="zh-CN" w:bidi="ar"/>
              </w:rPr>
              <w:t>双人间</w:t>
            </w:r>
            <w:r>
              <w:rPr>
                <w:rFonts w:hint="eastAsia" w:ascii="宋体" w:hAnsi="宋体" w:eastAsia="宋体" w:cs="宋体"/>
                <w:bCs/>
                <w:sz w:val="24"/>
                <w:szCs w:val="24"/>
                <w:lang w:bidi="ar"/>
              </w:rPr>
              <w:t>住宿（不含单房差）</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val="en-US" w:eastAsia="zh-CN" w:bidi="ar"/>
              </w:rPr>
            </w:pPr>
            <w:r>
              <w:rPr>
                <w:rFonts w:hint="eastAsia" w:ascii="宋体" w:hAnsi="宋体" w:eastAsia="宋体" w:cs="宋体"/>
                <w:bCs/>
                <w:sz w:val="24"/>
                <w:szCs w:val="24"/>
                <w:lang w:bidi="ar"/>
              </w:rPr>
              <w:t>乌鲁木齐参考酒店：</w:t>
            </w:r>
            <w:r>
              <w:rPr>
                <w:rFonts w:hint="eastAsia" w:ascii="宋体" w:hAnsi="宋体" w:eastAsia="宋体" w:cs="宋体"/>
                <w:bCs/>
                <w:sz w:val="24"/>
                <w:szCs w:val="24"/>
                <w:lang w:eastAsia="zh-CN" w:bidi="ar"/>
              </w:rPr>
              <w:t>美玉饭店、洪城大酒店、哈密大厦、国泰酒店、西域国际、嘉瑞酒店、兰欧酒店、美嘉柏悦或同档次酒店；以实际入住酒店为准</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吐鲁番参考酒店：鸿泰酒店、麦西莱甫酒店、西御客栈、华景大酒店、葡晶国际</w:t>
            </w:r>
            <w:r>
              <w:rPr>
                <w:rFonts w:hint="eastAsia" w:ascii="宋体" w:hAnsi="宋体" w:eastAsia="宋体" w:cs="宋体"/>
                <w:bCs/>
                <w:sz w:val="24"/>
                <w:szCs w:val="24"/>
                <w:lang w:eastAsia="zh-CN" w:bidi="ar"/>
              </w:rPr>
              <w:t>或同档次酒店；以实际入住酒店为准</w:t>
            </w:r>
            <w:r>
              <w:rPr>
                <w:rFonts w:hint="eastAsia" w:ascii="宋体" w:hAnsi="宋体" w:eastAsia="宋体" w:cs="宋体"/>
                <w:bCs/>
                <w:sz w:val="24"/>
                <w:szCs w:val="24"/>
                <w:lang w:bidi="ar"/>
              </w:rPr>
              <w:t> </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eastAsia="zh-CN" w:bidi="ar"/>
              </w:rPr>
            </w:pPr>
            <w:r>
              <w:rPr>
                <w:rFonts w:hint="eastAsia" w:ascii="宋体" w:hAnsi="宋体" w:eastAsia="宋体" w:cs="宋体"/>
                <w:bCs/>
                <w:sz w:val="24"/>
                <w:szCs w:val="24"/>
                <w:lang w:bidi="ar"/>
              </w:rPr>
              <w:t>鄯善参考酒店：万洲楼兰酒店、西游酒店、瀚海明珠</w:t>
            </w:r>
            <w:r>
              <w:rPr>
                <w:rFonts w:hint="eastAsia" w:ascii="宋体" w:hAnsi="宋体" w:eastAsia="宋体" w:cs="宋体"/>
                <w:bCs/>
                <w:sz w:val="24"/>
                <w:szCs w:val="24"/>
                <w:lang w:eastAsia="zh-CN" w:bidi="ar"/>
              </w:rPr>
              <w:t>或同档次酒店；以实际入住酒店为准</w:t>
            </w:r>
          </w:p>
          <w:p>
            <w:pPr>
              <w:pStyle w:val="6"/>
              <w:keepNext w:val="0"/>
              <w:keepLines w:val="0"/>
              <w:pageBreakBefore w:val="0"/>
              <w:widowControl/>
              <w:kinsoku/>
              <w:wordWrap/>
              <w:overflowPunct/>
              <w:topLinePunct w:val="0"/>
              <w:autoSpaceDE/>
              <w:autoSpaceDN/>
              <w:bidi w:val="0"/>
              <w:adjustRightInd/>
              <w:snapToGrid/>
              <w:spacing w:line="340" w:lineRule="exact"/>
              <w:ind w:left="904" w:hanging="1205" w:hangingChars="500"/>
              <w:textAlignment w:val="auto"/>
              <w:rPr>
                <w:rFonts w:hint="eastAsia" w:ascii="宋体" w:hAnsi="宋体" w:eastAsia="宋体" w:cs="宋体"/>
                <w:bCs/>
                <w:sz w:val="24"/>
                <w:szCs w:val="24"/>
                <w:lang w:bidi="ar"/>
              </w:rPr>
            </w:pPr>
            <w:r>
              <w:rPr>
                <w:rFonts w:hint="eastAsia" w:ascii="宋体" w:hAnsi="宋体" w:eastAsia="宋体" w:cs="宋体"/>
                <w:b/>
                <w:bCs/>
                <w:color w:val="FF0000"/>
                <w:sz w:val="24"/>
                <w:szCs w:val="24"/>
                <w:highlight w:val="yellow"/>
                <w:u w:val="single"/>
                <w:lang w:bidi="ar"/>
              </w:rPr>
              <w:t>备注用房：</w:t>
            </w:r>
            <w:r>
              <w:rPr>
                <w:rFonts w:hint="eastAsia" w:ascii="宋体" w:hAnsi="宋体" w:eastAsia="宋体" w:cs="宋体"/>
                <w:bCs/>
                <w:sz w:val="24"/>
                <w:szCs w:val="24"/>
                <w:lang w:bidi="ar"/>
              </w:rPr>
              <w:t>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、用餐：全程</w:t>
            </w: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早4正餐，早餐酒店内用，不吃不退，正餐</w:t>
            </w:r>
            <w:r>
              <w:rPr>
                <w:rFonts w:hint="eastAsia" w:ascii="宋体" w:hAnsi="宋体" w:eastAsia="宋体" w:cs="宋体"/>
                <w:bCs/>
                <w:sz w:val="24"/>
                <w:szCs w:val="24"/>
                <w:lang w:val="en-US" w:eastAsia="zh-CN" w:bidi="ar"/>
              </w:rPr>
              <w:t>30</w:t>
            </w:r>
            <w:r>
              <w:rPr>
                <w:rFonts w:hint="eastAsia" w:ascii="宋体" w:hAnsi="宋体" w:eastAsia="宋体" w:cs="宋体"/>
                <w:bCs/>
                <w:sz w:val="24"/>
                <w:szCs w:val="24"/>
                <w:lang w:bidi="ar"/>
              </w:rPr>
              <w:t>元/人餐标（十人一桌；八菜一汤。人数不足10人，酌情减少菜品，如少于6人或遇到其他情况，现退餐标，游客自点！）</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6</w:t>
            </w:r>
            <w:r>
              <w:rPr>
                <w:rFonts w:hint="eastAsia" w:ascii="宋体" w:hAnsi="宋体" w:eastAsia="宋体" w:cs="宋体"/>
                <w:bCs/>
                <w:sz w:val="24"/>
                <w:szCs w:val="24"/>
                <w:lang w:bidi="ar"/>
              </w:rPr>
              <w:t>、保险：包含旅行社责任险，请游客自行购买旅游意外等其他商业险种。</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7</w:t>
            </w:r>
            <w:r>
              <w:rPr>
                <w:rFonts w:hint="eastAsia" w:ascii="宋体" w:hAnsi="宋体" w:eastAsia="宋体" w:cs="宋体"/>
                <w:bCs/>
                <w:sz w:val="24"/>
                <w:szCs w:val="24"/>
                <w:lang w:bidi="ar"/>
              </w:rPr>
              <w:t>、交通：</w:t>
            </w:r>
            <w:r>
              <w:rPr>
                <w:rFonts w:hint="eastAsia" w:ascii="宋体" w:hAnsi="宋体" w:eastAsia="宋体" w:cs="宋体"/>
                <w:bCs/>
                <w:sz w:val="24"/>
                <w:szCs w:val="24"/>
                <w:lang w:eastAsia="zh-CN" w:bidi="ar"/>
              </w:rPr>
              <w:t>南宁</w:t>
            </w:r>
            <w:r>
              <w:rPr>
                <w:rFonts w:hint="eastAsia" w:ascii="宋体" w:hAnsi="宋体" w:eastAsia="宋体" w:cs="宋体"/>
                <w:bCs/>
                <w:sz w:val="24"/>
                <w:szCs w:val="24"/>
                <w:lang w:val="en-US" w:eastAsia="zh-CN" w:bidi="ar"/>
              </w:rPr>
              <w:t>/乌鲁木齐往返经济舱团队机票</w:t>
            </w:r>
            <w:r>
              <w:rPr>
                <w:rFonts w:hint="eastAsia" w:ascii="宋体" w:hAnsi="宋体" w:eastAsia="宋体" w:cs="宋体"/>
                <w:bCs/>
                <w:sz w:val="24"/>
                <w:szCs w:val="24"/>
                <w:lang w:eastAsia="zh-CN" w:bidi="ar"/>
              </w:rPr>
              <w:t>。</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
                <w:color w:val="FF0000"/>
                <w:sz w:val="24"/>
                <w:szCs w:val="24"/>
                <w:lang w:bidi="ar"/>
              </w:rPr>
            </w:pPr>
            <w:r>
              <w:rPr>
                <w:rFonts w:hint="eastAsia" w:ascii="宋体" w:hAnsi="宋体" w:eastAsia="宋体" w:cs="宋体"/>
                <w:b/>
                <w:color w:val="FF0000"/>
                <w:sz w:val="24"/>
                <w:szCs w:val="24"/>
                <w:lang w:bidi="ar"/>
              </w:rPr>
              <w:t>特别提醒：</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由于此产品为跟团打包价提前预定产品，故游客因个人原因（包括身体疾病）取消行程或者取消行程中的部分项目，费用不退。行程途中不可离团，否则我们视为自动放弃行程，立即终止合同，无法提供后续服务，包括返程的交通也无法提供！</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2、行程游览景点顺序可根据实际情况的变化而调整，再不减少景点的情况下，我社保留调整权。</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3、赠送</w:t>
            </w:r>
            <w:r>
              <w:rPr>
                <w:rFonts w:hint="eastAsia" w:ascii="宋体" w:hAnsi="宋体" w:eastAsia="宋体" w:cs="宋体"/>
                <w:bCs/>
                <w:sz w:val="24"/>
                <w:szCs w:val="24"/>
                <w:lang w:eastAsia="zh-CN" w:bidi="ar"/>
              </w:rPr>
              <w:t>及自费套餐</w:t>
            </w:r>
            <w:r>
              <w:rPr>
                <w:rFonts w:hint="eastAsia" w:ascii="宋体" w:hAnsi="宋体" w:eastAsia="宋体" w:cs="宋体"/>
                <w:bCs/>
                <w:sz w:val="24"/>
                <w:szCs w:val="24"/>
                <w:lang w:bidi="ar"/>
              </w:rPr>
              <w:t>项目均属于打包产品，无法拆分兑现，如放弃全部赠送或部分赠送，费用不退！</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因人力不可抗拒的因素（如天气变化、自然灾害、航班、火车、轮船延误取消交通及航空管制等）造成行程时间延长或缩减，旅行社可视情况变更或取消行程，超出原定费用部分由旅游者承担，缩减费用，剩余部分退还旅游者。</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90"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费用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不含</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1、自由活动期间个人费用；</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2、不提供自然单间，产生单房差或加床费用自理。</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3、行程中未标注的景点门票或区间车费用。</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bCs/>
                <w:kern w:val="0"/>
                <w:sz w:val="24"/>
                <w:szCs w:val="24"/>
                <w:lang w:val="en-US" w:eastAsia="zh-CN" w:bidi="ar"/>
              </w:rPr>
              <w:t>4、</w:t>
            </w:r>
            <w:r>
              <w:rPr>
                <w:rFonts w:hint="eastAsia" w:ascii="宋体" w:hAnsi="宋体" w:eastAsia="宋体" w:cs="宋体"/>
                <w:bCs/>
                <w:kern w:val="0"/>
                <w:sz w:val="24"/>
                <w:szCs w:val="24"/>
                <w:lang w:bidi="ar"/>
              </w:rPr>
              <w:t>自费景点娱乐项目、娱乐活动、人身意外伤害保险、自由活动期间的餐、车、导游服务</w:t>
            </w:r>
            <w:r>
              <w:rPr>
                <w:rFonts w:hint="eastAsia" w:ascii="宋体" w:hAnsi="宋体" w:eastAsia="宋体" w:cs="宋体"/>
                <w:kern w:val="0"/>
                <w:sz w:val="24"/>
                <w:szCs w:val="24"/>
              </w:rPr>
              <w:t>；</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5、抵离南宁机场交通费等</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特别</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sz w:val="24"/>
                <w:szCs w:val="24"/>
              </w:rPr>
              <w:t>◆</w:t>
            </w:r>
            <w:r>
              <w:rPr>
                <w:rFonts w:hint="eastAsia" w:ascii="宋体" w:hAnsi="宋体" w:eastAsia="宋体" w:cs="宋体"/>
                <w:bCs/>
                <w:sz w:val="24"/>
                <w:szCs w:val="24"/>
                <w:lang w:bidi="ar"/>
              </w:rPr>
              <w:t>请客人务必遵守导游的安全提示、注意事项及时间提示。</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◆游客的投诉以在当地意见书及签字证明为准，请游客务必认真填写意见单。恕不受理</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bCs/>
                <w:sz w:val="24"/>
                <w:szCs w:val="24"/>
                <w:lang w:bidi="ar"/>
              </w:rPr>
              <w:t>◆行程、景点游览顺序仅提供参考标准，具体视天气及游客实际游览情况而定。我社有权利调整行程的参观先后顺序。</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退费</w:t>
            </w:r>
          </w:p>
          <w:p>
            <w:pPr>
              <w:keepNext w:val="0"/>
              <w:keepLines w:val="0"/>
              <w:pageBreakBefore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及</w:t>
            </w:r>
          </w:p>
          <w:p>
            <w:pPr>
              <w:keepNext w:val="0"/>
              <w:keepLines w:val="0"/>
              <w:pageBreakBefore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收客</w:t>
            </w:r>
          </w:p>
          <w:p>
            <w:pPr>
              <w:keepNext w:val="0"/>
              <w:keepLines w:val="0"/>
              <w:pageBreakBefore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说明</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color w:val="0000FF"/>
                <w:sz w:val="24"/>
                <w:szCs w:val="24"/>
                <w:lang w:bidi="ar"/>
              </w:rPr>
            </w:pPr>
            <w:r>
              <w:rPr>
                <w:rFonts w:hint="eastAsia" w:ascii="宋体" w:hAnsi="宋体" w:eastAsia="宋体" w:cs="宋体"/>
                <w:b/>
                <w:bCs w:val="0"/>
                <w:color w:val="0000FF"/>
                <w:sz w:val="24"/>
                <w:szCs w:val="24"/>
                <w:lang w:bidi="ar"/>
              </w:rPr>
              <w:t>1</w:t>
            </w:r>
            <w:r>
              <w:rPr>
                <w:rFonts w:hint="eastAsia" w:ascii="宋体" w:hAnsi="宋体" w:eastAsia="宋体" w:cs="宋体"/>
                <w:b/>
                <w:color w:val="0000FF"/>
                <w:sz w:val="24"/>
                <w:szCs w:val="24"/>
                <w:lang w:bidi="ar"/>
              </w:rPr>
              <w:t>、旅程中部分景点可能针对学生证、老年证、军官证、残疾证等其他证件会有一定的优惠政策，但本产品价格已按折扣价计算成本，故有类似证件的游客不再享受景点售票处所标示的优惠折扣。同时新疆的吐鲁番地区实行一票制的套票销售政策，如遇游客不愿参观的某一景点，则一律作不可退费处理。此行程门票均无费用可退，请客人提前知悉！</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color w:val="0000FF"/>
                <w:sz w:val="24"/>
                <w:szCs w:val="24"/>
                <w:lang w:bidi="ar"/>
              </w:rPr>
            </w:pPr>
            <w:r>
              <w:rPr>
                <w:rFonts w:hint="eastAsia" w:ascii="宋体" w:hAnsi="宋体" w:eastAsia="宋体" w:cs="宋体"/>
                <w:b/>
                <w:color w:val="0000FF"/>
                <w:sz w:val="24"/>
                <w:szCs w:val="24"/>
                <w:lang w:bidi="ar"/>
              </w:rPr>
              <w:t>2、赠送的项目因天气或其它不可预计的原因不能前往或是个人自身原因无法参加的不做等价更换，不退任何费用。请客人提前知悉！</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color w:val="0000FF"/>
                <w:sz w:val="24"/>
                <w:szCs w:val="24"/>
                <w:lang w:bidi="ar"/>
              </w:rPr>
            </w:pPr>
            <w:r>
              <w:rPr>
                <w:rFonts w:hint="eastAsia" w:ascii="宋体" w:hAnsi="宋体" w:eastAsia="宋体" w:cs="宋体"/>
                <w:b/>
                <w:color w:val="0000FF"/>
                <w:sz w:val="24"/>
                <w:szCs w:val="24"/>
                <w:lang w:bidi="ar"/>
              </w:rPr>
              <w:t>3、行程内所含景点因天气或其它不可预计的原因不能前往或是个人自身原因无法参加的无法参观景点，不做等价更换，门票费用均不可退，请客人提前知悉！</w:t>
            </w:r>
          </w:p>
          <w:p>
            <w:pPr>
              <w:keepNext w:val="0"/>
              <w:keepLines w:val="0"/>
              <w:pageBreakBefore w:val="0"/>
              <w:kinsoku/>
              <w:wordWrap/>
              <w:overflowPunct/>
              <w:topLinePunct w:val="0"/>
              <w:autoSpaceDE/>
              <w:autoSpaceDN/>
              <w:bidi w:val="0"/>
              <w:adjustRightInd/>
              <w:snapToGrid/>
              <w:spacing w:beforeAutospacing="0" w:afterAutospacing="0" w:line="340" w:lineRule="exact"/>
              <w:jc w:val="both"/>
              <w:textAlignment w:val="auto"/>
              <w:rPr>
                <w:rFonts w:hint="eastAsia" w:ascii="宋体" w:hAnsi="宋体" w:eastAsia="宋体" w:cs="宋体"/>
                <w:bCs/>
                <w:sz w:val="24"/>
                <w:szCs w:val="24"/>
                <w:lang w:bidi="ar"/>
              </w:rPr>
            </w:pPr>
            <w:r>
              <w:rPr>
                <w:rFonts w:hint="eastAsia" w:ascii="宋体" w:hAnsi="宋体" w:cs="宋体"/>
                <w:b/>
                <w:color w:val="0000FF"/>
                <w:sz w:val="24"/>
                <w:szCs w:val="24"/>
                <w:lang w:val="en-US" w:eastAsia="zh-CN" w:bidi="ar"/>
              </w:rPr>
              <w:t>4</w:t>
            </w:r>
            <w:r>
              <w:rPr>
                <w:rFonts w:hint="eastAsia" w:ascii="宋体" w:hAnsi="宋体" w:eastAsia="宋体" w:cs="宋体"/>
                <w:b/>
                <w:color w:val="0000FF"/>
                <w:sz w:val="24"/>
                <w:szCs w:val="24"/>
                <w:lang w:bidi="ar"/>
              </w:rPr>
              <w:t>、</w:t>
            </w:r>
            <w:r>
              <w:rPr>
                <w:rFonts w:hint="eastAsia" w:ascii="宋体" w:hAnsi="宋体" w:eastAsia="宋体" w:cs="宋体"/>
                <w:b/>
                <w:bCs/>
                <w:color w:val="4531D7"/>
                <w:sz w:val="24"/>
                <w:szCs w:val="24"/>
              </w:rPr>
              <w:t>新疆地处最西北，山区海拔高、天气干燥炎热，景区车程长，路途颠簸；不建议65-69岁老人参团，如要参团，需有27-55岁之间年龄段家属1带1陪同方可接待，如无家属陪同，需提供三级甲等医院近一周内身体健康证明书，必须填写《参团免责声明》，直系亲属签字确认，如故意隐瞒真实情况，后果责任自行负责；</w:t>
            </w:r>
            <w:r>
              <w:rPr>
                <w:rFonts w:hint="eastAsia" w:ascii="宋体" w:hAnsi="宋体" w:eastAsia="宋体" w:cs="宋体"/>
                <w:b/>
                <w:bCs/>
                <w:color w:val="4531D7"/>
                <w:sz w:val="24"/>
                <w:szCs w:val="24"/>
                <w:lang w:bidi="ar"/>
              </w:rPr>
              <w:t>出于安全考虑70岁以上暂不收客，请提前知悉！</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10714" w:type="dxa"/>
            <w:gridSpan w:val="4"/>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color w:val="0000FF"/>
                <w:sz w:val="24"/>
                <w:szCs w:val="24"/>
                <w:lang w:val="en-US" w:eastAsia="zh-CN" w:bidi="ar"/>
              </w:rPr>
            </w:pPr>
            <w:r>
              <w:rPr>
                <w:rFonts w:hint="eastAsia" w:ascii="宋体" w:hAnsi="宋体" w:eastAsia="宋体" w:cs="宋体"/>
                <w:b/>
                <w:color w:val="FF0000"/>
                <w:sz w:val="24"/>
                <w:szCs w:val="24"/>
                <w:lang w:val="en-US" w:eastAsia="zh-CN"/>
              </w:rPr>
              <w:t>当地接待社：</w:t>
            </w:r>
            <w:r>
              <w:rPr>
                <w:rFonts w:hint="eastAsia" w:ascii="宋体" w:hAnsi="宋体" w:eastAsia="宋体" w:cs="宋体"/>
                <w:b/>
                <w:color w:val="FF0000"/>
                <w:sz w:val="24"/>
                <w:szCs w:val="24"/>
                <w:lang w:val="en-US" w:eastAsia="zh-CN" w:bidi="ar"/>
              </w:rPr>
              <w:t>以出团通知书为准</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温馨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sz w:val="24"/>
                <w:szCs w:val="24"/>
                <w:lang w:bidi="ar"/>
              </w:rPr>
            </w:pPr>
            <w:r>
              <w:rPr>
                <w:rFonts w:hint="eastAsia" w:ascii="宋体" w:hAnsi="宋体" w:eastAsia="宋体" w:cs="宋体"/>
                <w:sz w:val="24"/>
                <w:szCs w:val="24"/>
              </w:rPr>
              <w:t>提示</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1、新疆甘肃是属于西北地区，经济较内地有所差别，所以吃住行较内地有所差异。敬请谅解。</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2、新疆与内地差两小时，但全疆均使用北京时间作息；但新疆休息时间为晚上12：00左右，早上上班时间为10：00左右</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3、早晚温差较大，温差最大可在20度左右，晚上睡觉时应将空调开到适度，不要过凉，或睡觉时不盖棉被，造成身体不适。另外需要注意，如在天池过夜、那拉提牧场、游喀纳斯湖等须带外衣和毛衣等衣物。</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4、因新疆地域辽阔，坐车时间较长，在很多情况下，须旅游者下车行走或亲自体验骑马、骑骆驼的乐趣。所以，一双合适的鞋显得尤为重要。</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6、在新疆旅游，因行程较长，气候差别较大，旅游者一时难以适应，可能会出现水土不服症状，旅游者应携带有关药物及一些常备药物，如创可贴、感冒药或治疗肠胃不适药物等。</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7、新疆是水果之乡，到新疆吃水果是一大乐事，但千万不要在吃完水果后再喝热茶水，以免引起腹泻。</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8、新疆是多种少数民族居住地区，宗教色彩浓厚，信仰伊斯兰教的民族不吃猪肉等，这是他们在生活中最大的禁忌，绝对不可以冒犯。</w:t>
            </w:r>
          </w:p>
          <w:p>
            <w:pPr>
              <w:pStyle w:val="6"/>
              <w:keepNext w:val="0"/>
              <w:keepLines w:val="0"/>
              <w:pageBreakBefore w:val="0"/>
              <w:widowControl/>
              <w:kinsoku/>
              <w:wordWrap/>
              <w:overflowPunct/>
              <w:topLinePunct w:val="0"/>
              <w:autoSpaceDE/>
              <w:autoSpaceDN/>
              <w:bidi w:val="0"/>
              <w:adjustRightInd/>
              <w:snapToGrid/>
              <w:spacing w:line="340" w:lineRule="exact"/>
              <w:ind w:left="180" w:hanging="240" w:hangingChars="1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旅游</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sz w:val="24"/>
                <w:szCs w:val="24"/>
                <w:lang w:bidi="ar"/>
              </w:rPr>
            </w:pPr>
            <w:r>
              <w:rPr>
                <w:rFonts w:hint="eastAsia" w:ascii="宋体" w:hAnsi="宋体" w:eastAsia="宋体" w:cs="宋体"/>
                <w:sz w:val="24"/>
                <w:szCs w:val="24"/>
              </w:rPr>
              <w:t>须知</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5.出行前请检查购买飞机票及火车票所使用的身份证件是否在有效期内，若因自身原因造成不能成行由旅游者自行承担责任。</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bidi="ar"/>
              </w:rPr>
            </w:pPr>
            <w:r>
              <w:rPr>
                <w:rFonts w:hint="eastAsia"/>
                <w:b/>
                <w:bCs/>
                <w:color w:val="0000FF"/>
              </w:rPr>
              <w:t>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不签意见单者视为放弃，按无意见处理。恕不受理</w:t>
            </w:r>
            <w:r>
              <w:rPr>
                <w:rFonts w:hint="eastAsia"/>
                <w:b/>
                <w:bCs/>
                <w:color w:val="0000FF"/>
                <w:lang w:eastAsia="zh-CN"/>
              </w:rPr>
              <w:t>旅游行程结束</w:t>
            </w:r>
            <w:r>
              <w:rPr>
                <w:rFonts w:hint="eastAsia"/>
                <w:b/>
                <w:bCs/>
                <w:color w:val="0000FF"/>
              </w:rPr>
              <w:t>后</w:t>
            </w:r>
            <w:r>
              <w:rPr>
                <w:rFonts w:hint="eastAsia"/>
                <w:b/>
                <w:bCs/>
                <w:color w:val="0000FF"/>
                <w:lang w:eastAsia="zh-CN"/>
              </w:rPr>
              <w:t>以</w:t>
            </w:r>
            <w:r>
              <w:rPr>
                <w:rFonts w:hint="eastAsia"/>
                <w:b/>
                <w:bCs/>
                <w:color w:val="0000FF"/>
              </w:rPr>
              <w:t>意见单照顾导游面子或怕导游威逼利诱而虚填的任何投诉！</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12" w:space="0"/>
            <w:insideV w:val="single" w:color="2E75B5" w:themeColor="accent1" w:themeShade="BF" w:sz="12" w:space="0"/>
          </w:tblBorders>
          <w:tblCellMar>
            <w:top w:w="0" w:type="dxa"/>
            <w:left w:w="108" w:type="dxa"/>
            <w:bottom w:w="0" w:type="dxa"/>
            <w:right w:w="108" w:type="dxa"/>
          </w:tblCellMar>
        </w:tblPrEx>
        <w:trPr>
          <w:trHeight w:val="397" w:hRule="atLeast"/>
        </w:trPr>
        <w:tc>
          <w:tcPr>
            <w:tcW w:w="8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 w:val="24"/>
                <w:szCs w:val="24"/>
                <w:lang w:eastAsia="zh-CN"/>
              </w:rPr>
            </w:pPr>
            <w:r>
              <w:rPr>
                <w:rFonts w:hint="eastAsia" w:ascii="宋体" w:hAnsi="宋体" w:cs="宋体"/>
                <w:sz w:val="24"/>
                <w:szCs w:val="24"/>
                <w:lang w:eastAsia="zh-CN"/>
              </w:rPr>
              <w:t>确认</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 w:val="24"/>
                <w:szCs w:val="24"/>
                <w:lang w:eastAsia="zh-CN"/>
              </w:rPr>
            </w:pPr>
            <w:r>
              <w:rPr>
                <w:rFonts w:hint="eastAsia" w:ascii="宋体" w:hAnsi="宋体" w:cs="宋体"/>
                <w:sz w:val="24"/>
                <w:szCs w:val="24"/>
                <w:lang w:eastAsia="zh-CN"/>
              </w:rPr>
              <w:t>签名</w:t>
            </w:r>
          </w:p>
        </w:tc>
        <w:tc>
          <w:tcPr>
            <w:tcW w:w="9911" w:type="dxa"/>
            <w:gridSpan w:val="3"/>
            <w:tcBorders>
              <w:tl2br w:val="nil"/>
              <w:tr2bl w:val="nil"/>
            </w:tcBorders>
            <w:shd w:val="clear" w:color="auto" w:fill="auto"/>
            <w:noWrap w:val="0"/>
            <w:vAlign w:val="center"/>
          </w:tcPr>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eastAsia" w:eastAsia="宋体"/>
                <w:b/>
                <w:bCs/>
                <w:color w:val="0000FF"/>
                <w:lang w:eastAsia="zh-CN"/>
              </w:rPr>
            </w:pPr>
            <w:r>
              <w:rPr>
                <w:rFonts w:hint="eastAsia" w:eastAsia="宋体"/>
                <w:b/>
                <w:bCs/>
                <w:color w:val="0000FF"/>
                <w:lang w:eastAsia="zh-CN"/>
              </w:rPr>
              <w:t>我（们）已仔细阅读此行程此附件内容，同意走此行程；</w:t>
            </w:r>
          </w:p>
          <w:p>
            <w:pPr>
              <w:pStyle w:val="6"/>
              <w:keepNext w:val="0"/>
              <w:keepLines w:val="0"/>
              <w:pageBreakBefore w:val="0"/>
              <w:widowControl/>
              <w:kinsoku/>
              <w:wordWrap/>
              <w:overflowPunct/>
              <w:topLinePunct w:val="0"/>
              <w:autoSpaceDE/>
              <w:autoSpaceDN/>
              <w:bidi w:val="0"/>
              <w:adjustRightInd/>
              <w:snapToGrid/>
              <w:spacing w:line="340" w:lineRule="exact"/>
              <w:textAlignment w:val="auto"/>
              <w:rPr>
                <w:rFonts w:hint="default" w:eastAsia="宋体"/>
                <w:b/>
                <w:bCs/>
                <w:color w:val="0000FF"/>
                <w:lang w:val="en-US" w:eastAsia="zh-CN"/>
              </w:rPr>
            </w:pPr>
            <w:r>
              <w:rPr>
                <w:rFonts w:hint="eastAsia" w:eastAsia="宋体"/>
                <w:b/>
                <w:bCs/>
                <w:color w:val="0000FF"/>
                <w:lang w:val="en-US" w:eastAsia="zh-CN"/>
              </w:rPr>
              <w:t xml:space="preserve">                                               签名：              日期：</w:t>
            </w:r>
          </w:p>
        </w:tc>
      </w:tr>
    </w:tbl>
    <w:p>
      <w:pPr>
        <w:rPr>
          <w:rFonts w:hint="eastAsia" w:ascii="微软雅黑" w:hAnsi="微软雅黑" w:eastAsia="微软雅黑"/>
          <w:b/>
          <w:color w:val="E36C0A"/>
          <w:kern w:val="0"/>
          <w:sz w:val="18"/>
          <w:szCs w:val="18"/>
        </w:rPr>
      </w:pPr>
    </w:p>
    <w:p>
      <w:pPr>
        <w:spacing w:line="320" w:lineRule="exact"/>
        <w:rPr>
          <w:rFonts w:hint="eastAsia" w:ascii="宋体" w:hAnsi="宋体" w:cs="宋体"/>
          <w:color w:val="6B74D6"/>
          <w:sz w:val="18"/>
          <w:szCs w:val="18"/>
          <w:lang w:val="en-US" w:eastAsia="zh-CN"/>
        </w:rPr>
      </w:pPr>
      <w:bookmarkStart w:id="0" w:name="_GoBack"/>
      <w:bookmarkEnd w:id="0"/>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F840B"/>
    <w:multiLevelType w:val="singleLevel"/>
    <w:tmpl w:val="DEDF84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219D2"/>
    <w:rsid w:val="01CF7389"/>
    <w:rsid w:val="071E330F"/>
    <w:rsid w:val="07F22FD5"/>
    <w:rsid w:val="09B1266B"/>
    <w:rsid w:val="0FAD72DB"/>
    <w:rsid w:val="116738C1"/>
    <w:rsid w:val="14064445"/>
    <w:rsid w:val="14AA3355"/>
    <w:rsid w:val="157D2EA1"/>
    <w:rsid w:val="16E9393D"/>
    <w:rsid w:val="17D164B6"/>
    <w:rsid w:val="18DD10FC"/>
    <w:rsid w:val="19B3334A"/>
    <w:rsid w:val="1A2A686D"/>
    <w:rsid w:val="1AB749D4"/>
    <w:rsid w:val="1CE732B7"/>
    <w:rsid w:val="21CF4FD6"/>
    <w:rsid w:val="22C87393"/>
    <w:rsid w:val="2422755D"/>
    <w:rsid w:val="25592864"/>
    <w:rsid w:val="26D92957"/>
    <w:rsid w:val="2861711E"/>
    <w:rsid w:val="2953701F"/>
    <w:rsid w:val="2A57335C"/>
    <w:rsid w:val="2F4134A1"/>
    <w:rsid w:val="2F7A4845"/>
    <w:rsid w:val="302234CE"/>
    <w:rsid w:val="30927D5B"/>
    <w:rsid w:val="33465919"/>
    <w:rsid w:val="340A49DC"/>
    <w:rsid w:val="3E143A30"/>
    <w:rsid w:val="42630846"/>
    <w:rsid w:val="44FD65AE"/>
    <w:rsid w:val="45560E9A"/>
    <w:rsid w:val="475542AB"/>
    <w:rsid w:val="4AE5308D"/>
    <w:rsid w:val="4BD37B34"/>
    <w:rsid w:val="50AF54E9"/>
    <w:rsid w:val="53700602"/>
    <w:rsid w:val="55B03E72"/>
    <w:rsid w:val="55C637C7"/>
    <w:rsid w:val="57735F13"/>
    <w:rsid w:val="57D0233A"/>
    <w:rsid w:val="595D3AE4"/>
    <w:rsid w:val="5BE53043"/>
    <w:rsid w:val="5E795549"/>
    <w:rsid w:val="5F2C507C"/>
    <w:rsid w:val="5F820850"/>
    <w:rsid w:val="64554FD3"/>
    <w:rsid w:val="684B7993"/>
    <w:rsid w:val="694A521D"/>
    <w:rsid w:val="694D58B6"/>
    <w:rsid w:val="6ADA6201"/>
    <w:rsid w:val="6B1F1AC8"/>
    <w:rsid w:val="70932A0A"/>
    <w:rsid w:val="722219D2"/>
    <w:rsid w:val="747C1FFF"/>
    <w:rsid w:val="749105E3"/>
    <w:rsid w:val="76247EF3"/>
    <w:rsid w:val="79020C46"/>
    <w:rsid w:val="79DB7292"/>
    <w:rsid w:val="7A876853"/>
    <w:rsid w:val="7A9C3223"/>
    <w:rsid w:val="7DB76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7">
    <w:name w:val="Normal (Web)"/>
    <w:basedOn w:val="1"/>
    <w:qFormat/>
    <w:uiPriority w:val="99"/>
    <w:pPr>
      <w:widowControl/>
      <w:spacing w:beforeAutospacing="1"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able Paragraph"/>
    <w:basedOn w:val="1"/>
    <w:qFormat/>
    <w:uiPriority w:val="1"/>
    <w:pPr>
      <w:ind w:left="106"/>
    </w:pPr>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5558693-fe61-3ab0-7855-5fd2771570ed\&#23567;&#28165;&#26032;&#21807;&#32654;&#20908;&#22825;&#38634;&#26223;&#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小清新唯美冬天雪景信纸.docx</Template>
  <Pages>1</Pages>
  <Words>10</Words>
  <Characters>10</Characters>
  <Lines>0</Lines>
  <Paragraphs>0</Paragraphs>
  <TotalTime>1</TotalTime>
  <ScaleCrop>false</ScaleCrop>
  <LinksUpToDate>false</LinksUpToDate>
  <CharactersWithSpaces>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2019-10-09T09:13:00Z</dcterms:created>
  <dc:creator>新疆雪莲花谢芳欣18099100167</dc:creator>
  <cp:lastModifiedBy>Administrator</cp:lastModifiedBy>
  <dcterms:modified xsi:type="dcterms:W3CDTF">2020-01-03T09:28:46Z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