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line="500" w:lineRule="exact"/>
        <w:ind w:right="210" w:rightChars="100"/>
        <w:jc w:val="both"/>
        <w:rPr>
          <w:rFonts w:hint="eastAsia" w:ascii="微软雅黑" w:hAnsi="微软雅黑" w:eastAsia="微软雅黑" w:cs="微软雅黑"/>
          <w:b/>
          <w:color w:val="00B0F0"/>
          <w:sz w:val="32"/>
          <w:szCs w:val="32"/>
          <w:lang w:val="en-US" w:eastAsia="zh-CN"/>
        </w:rPr>
      </w:pPr>
      <w:r>
        <w:rPr>
          <w:rFonts w:hint="eastAsia" w:ascii="微软雅黑" w:hAnsi="微软雅黑" w:eastAsia="微软雅黑" w:cs="微软雅黑"/>
          <w:b/>
          <w:bCs/>
          <w:color w:val="00B0F0"/>
          <w:sz w:val="32"/>
          <w:szCs w:val="32"/>
          <w:lang w:eastAsia="zh-CN"/>
        </w:rPr>
        <w:t>【梦幻雪乡】南宁</w:t>
      </w:r>
      <w:r>
        <w:rPr>
          <w:rFonts w:hint="eastAsia" w:ascii="微软雅黑" w:hAnsi="微软雅黑" w:eastAsia="微软雅黑" w:cs="微软雅黑"/>
          <w:b/>
          <w:bCs/>
          <w:color w:val="00B0F0"/>
          <w:sz w:val="32"/>
          <w:szCs w:val="32"/>
        </w:rPr>
        <w:t>哈尔滨</w:t>
      </w:r>
      <w:r>
        <w:rPr>
          <w:rFonts w:hint="eastAsia" w:ascii="微软雅黑" w:hAnsi="微软雅黑" w:eastAsia="微软雅黑" w:cs="微软雅黑"/>
          <w:b/>
          <w:color w:val="00B0F0"/>
          <w:sz w:val="32"/>
          <w:szCs w:val="32"/>
        </w:rPr>
        <w:t>·</w:t>
      </w:r>
      <w:r>
        <w:rPr>
          <w:rFonts w:hint="eastAsia" w:ascii="微软雅黑" w:hAnsi="微软雅黑" w:eastAsia="微软雅黑" w:cs="微软雅黑"/>
          <w:b/>
          <w:bCs/>
          <w:color w:val="00B0F0"/>
          <w:sz w:val="32"/>
          <w:szCs w:val="32"/>
        </w:rPr>
        <w:t>中国雪乡</w:t>
      </w:r>
      <w:r>
        <w:rPr>
          <w:rFonts w:hint="eastAsia" w:ascii="微软雅黑" w:hAnsi="微软雅黑" w:eastAsia="微软雅黑" w:cs="微软雅黑"/>
          <w:b/>
          <w:color w:val="00B0F0"/>
          <w:sz w:val="32"/>
          <w:szCs w:val="32"/>
        </w:rPr>
        <w:t>·亚布力</w:t>
      </w:r>
      <w:r>
        <w:rPr>
          <w:rFonts w:hint="eastAsia" w:ascii="微软雅黑" w:hAnsi="微软雅黑" w:eastAsia="微软雅黑" w:cs="微软雅黑"/>
          <w:b/>
          <w:color w:val="00B0F0"/>
          <w:sz w:val="32"/>
          <w:szCs w:val="32"/>
          <w:lang w:val="en-US" w:eastAsia="zh-CN"/>
        </w:rPr>
        <w:t>6日游</w:t>
      </w:r>
    </w:p>
    <w:p>
      <w:pPr>
        <w:widowControl/>
        <w:spacing w:line="500" w:lineRule="exact"/>
        <w:ind w:right="210" w:rightChars="100"/>
        <w:jc w:val="center"/>
        <w:rPr>
          <w:rFonts w:hint="default" w:ascii="微软雅黑" w:hAnsi="微软雅黑" w:eastAsia="微软雅黑" w:cs="微软雅黑"/>
          <w:b/>
          <w:color w:val="000000" w:themeColor="text1"/>
          <w:sz w:val="28"/>
          <w:szCs w:val="28"/>
          <w:lang w:val="en-US" w:eastAsia="zh-CN"/>
          <w14:textFill>
            <w14:solidFill>
              <w14:schemeClr w14:val="tx1"/>
            </w14:solidFill>
          </w14:textFill>
        </w:rPr>
      </w:pPr>
    </w:p>
    <w:p>
      <w:pPr>
        <w:widowControl/>
        <w:spacing w:line="340" w:lineRule="exact"/>
        <w:ind w:left="1201" w:hanging="1201" w:hangingChars="500"/>
        <w:rPr>
          <w:rFonts w:hint="eastAsia" w:ascii="微软雅黑" w:hAnsi="微软雅黑" w:eastAsia="微软雅黑" w:cs="微软雅黑"/>
          <w:color w:val="3F3F3F"/>
          <w:sz w:val="24"/>
          <w:szCs w:val="24"/>
        </w:rPr>
      </w:pPr>
      <w:r>
        <w:rPr>
          <w:rFonts w:hint="eastAsia" w:ascii="微软雅黑" w:hAnsi="微软雅黑" w:eastAsia="微软雅黑" w:cs="微软雅黑"/>
          <w:b/>
          <w:bCs/>
          <w:color w:val="3F3F3F"/>
          <w:sz w:val="24"/>
          <w:szCs w:val="24"/>
          <w:lang w:val="en-US" w:eastAsia="zh-CN"/>
        </w:rPr>
        <w:t>精</w:t>
      </w:r>
      <w:r>
        <w:rPr>
          <w:rFonts w:hint="eastAsia" w:ascii="微软雅黑" w:hAnsi="微软雅黑" w:eastAsia="微软雅黑" w:cs="微软雅黑"/>
          <w:b/>
          <w:bCs/>
          <w:color w:val="3F3F3F"/>
          <w:sz w:val="24"/>
          <w:szCs w:val="24"/>
        </w:rPr>
        <w:t>选住宿</w:t>
      </w:r>
      <w:r>
        <w:rPr>
          <w:rFonts w:hint="eastAsia" w:ascii="微软雅黑" w:hAnsi="微软雅黑" w:eastAsia="微软雅黑" w:cs="微软雅黑"/>
          <w:color w:val="3F3F3F"/>
          <w:sz w:val="24"/>
          <w:szCs w:val="24"/>
        </w:rPr>
        <w:t>：</w:t>
      </w:r>
      <w:r>
        <w:rPr>
          <w:rFonts w:hint="eastAsia" w:ascii="微软雅黑" w:hAnsi="微软雅黑" w:eastAsia="微软雅黑" w:cs="微软雅黑"/>
          <w:color w:val="3F3F3F"/>
          <w:sz w:val="24"/>
          <w:szCs w:val="24"/>
          <w:lang w:val="en-US" w:eastAsia="zh-CN"/>
        </w:rPr>
        <w:t>2晚携程五钻酒店（哈尔滨+亚布力）</w:t>
      </w:r>
      <w:r>
        <w:rPr>
          <w:rFonts w:hint="eastAsia" w:ascii="微软雅黑" w:hAnsi="微软雅黑" w:eastAsia="微软雅黑" w:cs="微软雅黑"/>
          <w:color w:val="3F3F3F"/>
          <w:sz w:val="24"/>
          <w:szCs w:val="24"/>
        </w:rPr>
        <w:t>+</w:t>
      </w:r>
      <w:r>
        <w:rPr>
          <w:rFonts w:hint="eastAsia" w:ascii="微软雅黑" w:hAnsi="微软雅黑" w:eastAsia="微软雅黑" w:cs="微软雅黑"/>
          <w:color w:val="3F3F3F"/>
          <w:sz w:val="24"/>
          <w:szCs w:val="24"/>
          <w:lang w:val="en-US" w:eastAsia="zh-CN"/>
        </w:rPr>
        <w:t>2晚携程四钻酒店+</w:t>
      </w:r>
      <w:r>
        <w:rPr>
          <w:rFonts w:hint="eastAsia" w:ascii="微软雅黑" w:hAnsi="微软雅黑" w:eastAsia="微软雅黑" w:cs="微软雅黑"/>
          <w:color w:val="3F3F3F"/>
          <w:sz w:val="24"/>
          <w:szCs w:val="24"/>
        </w:rPr>
        <w:t>雪乡入住主景区</w:t>
      </w:r>
      <w:r>
        <w:rPr>
          <w:rFonts w:hint="eastAsia" w:ascii="微软雅黑" w:hAnsi="微软雅黑" w:eastAsia="微软雅黑" w:cs="微软雅黑"/>
          <w:color w:val="3F3F3F"/>
          <w:sz w:val="24"/>
          <w:szCs w:val="24"/>
          <w:lang w:val="en-US" w:eastAsia="zh-CN"/>
        </w:rPr>
        <w:t>万嘉或林业局暖炕</w:t>
      </w:r>
      <w:r>
        <w:rPr>
          <w:rFonts w:hint="eastAsia" w:ascii="微软雅黑" w:hAnsi="微软雅黑" w:eastAsia="微软雅黑" w:cs="微软雅黑"/>
          <w:color w:val="3F3F3F"/>
          <w:sz w:val="24"/>
          <w:szCs w:val="24"/>
        </w:rPr>
        <w:t>、千挑万选只为你舒适睡眠；</w:t>
      </w:r>
    </w:p>
    <w:p>
      <w:pPr>
        <w:widowControl/>
        <w:spacing w:line="340" w:lineRule="exact"/>
        <w:rPr>
          <w:rFonts w:hint="eastAsia" w:ascii="微软雅黑" w:hAnsi="微软雅黑" w:eastAsia="微软雅黑" w:cs="微软雅黑"/>
          <w:color w:val="3F3F3F"/>
          <w:sz w:val="24"/>
          <w:szCs w:val="24"/>
        </w:rPr>
      </w:pPr>
    </w:p>
    <w:p>
      <w:pPr>
        <w:widowControl/>
        <w:spacing w:line="340" w:lineRule="exact"/>
        <w:ind w:left="1201" w:hanging="1201" w:hangingChars="500"/>
        <w:rPr>
          <w:rFonts w:hint="default" w:ascii="微软雅黑" w:hAnsi="微软雅黑" w:eastAsia="微软雅黑" w:cs="微软雅黑"/>
          <w:color w:val="3F3F3F"/>
          <w:sz w:val="24"/>
          <w:szCs w:val="24"/>
          <w:lang w:val="en-US" w:eastAsia="zh-CN"/>
        </w:rPr>
      </w:pPr>
      <w:r>
        <w:rPr>
          <w:rFonts w:hint="eastAsia" w:ascii="微软雅黑" w:hAnsi="微软雅黑" w:eastAsia="微软雅黑" w:cs="微软雅黑"/>
          <w:b/>
          <w:bCs/>
          <w:color w:val="3F3F3F"/>
          <w:sz w:val="24"/>
          <w:szCs w:val="24"/>
        </w:rPr>
        <w:t>网红打卡</w:t>
      </w:r>
      <w:r>
        <w:rPr>
          <w:rFonts w:hint="eastAsia" w:ascii="微软雅黑" w:hAnsi="微软雅黑" w:eastAsia="微软雅黑" w:cs="微软雅黑"/>
          <w:color w:val="3F3F3F"/>
          <w:sz w:val="24"/>
          <w:szCs w:val="24"/>
        </w:rPr>
        <w:t>：哈尔滨中央大街，</w:t>
      </w:r>
      <w:r>
        <w:rPr>
          <w:rFonts w:hint="eastAsia" w:ascii="微软雅黑" w:hAnsi="微软雅黑" w:eastAsia="微软雅黑" w:cs="微软雅黑"/>
          <w:color w:val="3F3F3F"/>
          <w:sz w:val="24"/>
          <w:szCs w:val="24"/>
          <w:lang w:val="en-US" w:eastAsia="zh-CN"/>
        </w:rPr>
        <w:t>老道外巴洛克、</w:t>
      </w:r>
      <w:r>
        <w:rPr>
          <w:rFonts w:hint="eastAsia" w:ascii="微软雅黑" w:hAnsi="微软雅黑" w:eastAsia="微软雅黑" w:cs="微软雅黑"/>
          <w:color w:val="3F3F3F"/>
          <w:sz w:val="24"/>
          <w:szCs w:val="24"/>
        </w:rPr>
        <w:t>中国雪乡，</w:t>
      </w:r>
      <w:r>
        <w:rPr>
          <w:rFonts w:hint="eastAsia" w:ascii="微软雅黑" w:hAnsi="微软雅黑" w:eastAsia="微软雅黑" w:cs="微软雅黑"/>
          <w:color w:val="3F3F3F"/>
          <w:sz w:val="24"/>
          <w:szCs w:val="24"/>
          <w:lang w:val="en-US" w:eastAsia="zh-CN"/>
        </w:rPr>
        <w:t>雪乡泼水成冰  千人秧歌篝火晚会</w:t>
      </w:r>
    </w:p>
    <w:p>
      <w:pPr>
        <w:widowControl/>
        <w:spacing w:line="340" w:lineRule="exact"/>
        <w:rPr>
          <w:rFonts w:hint="default" w:ascii="微软雅黑" w:hAnsi="微软雅黑" w:eastAsia="微软雅黑" w:cs="微软雅黑"/>
          <w:color w:val="3F3F3F"/>
          <w:sz w:val="24"/>
          <w:szCs w:val="24"/>
          <w:lang w:val="en-US" w:eastAsia="zh-CN"/>
        </w:rPr>
      </w:pPr>
    </w:p>
    <w:p>
      <w:pPr>
        <w:widowControl/>
        <w:spacing w:line="340" w:lineRule="exact"/>
        <w:rPr>
          <w:rFonts w:hint="default" w:ascii="微软雅黑" w:hAnsi="微软雅黑" w:eastAsia="微软雅黑" w:cs="微软雅黑"/>
          <w:color w:val="3F3F3F"/>
          <w:sz w:val="24"/>
          <w:szCs w:val="24"/>
          <w:lang w:val="en-US" w:eastAsia="zh-CN"/>
        </w:rPr>
      </w:pPr>
      <w:r>
        <w:rPr>
          <w:rFonts w:hint="eastAsia" w:ascii="微软雅黑" w:hAnsi="微软雅黑" w:eastAsia="微软雅黑" w:cs="微软雅黑"/>
          <w:b/>
          <w:bCs/>
          <w:color w:val="3F3F3F"/>
          <w:sz w:val="24"/>
          <w:szCs w:val="24"/>
          <w:lang w:val="en-US" w:eastAsia="zh-CN"/>
        </w:rPr>
        <w:t>精</w:t>
      </w:r>
      <w:r>
        <w:rPr>
          <w:rFonts w:hint="eastAsia" w:ascii="微软雅黑" w:hAnsi="微软雅黑" w:eastAsia="微软雅黑" w:cs="微软雅黑"/>
          <w:b/>
          <w:bCs/>
          <w:color w:val="3F3F3F"/>
          <w:sz w:val="24"/>
          <w:szCs w:val="24"/>
        </w:rPr>
        <w:t>选美食</w:t>
      </w:r>
      <w:r>
        <w:rPr>
          <w:rFonts w:hint="eastAsia" w:ascii="微软雅黑" w:hAnsi="微软雅黑" w:eastAsia="微软雅黑" w:cs="微软雅黑"/>
          <w:color w:val="3F3F3F"/>
          <w:sz w:val="24"/>
          <w:szCs w:val="24"/>
        </w:rPr>
        <w:t>：农家宴、杀猪菜、</w:t>
      </w:r>
      <w:r>
        <w:rPr>
          <w:rFonts w:hint="eastAsia" w:ascii="微软雅黑" w:hAnsi="微软雅黑" w:eastAsia="微软雅黑" w:cs="微软雅黑"/>
          <w:color w:val="3F3F3F"/>
          <w:sz w:val="24"/>
          <w:szCs w:val="24"/>
          <w:lang w:val="en-US" w:eastAsia="zh-CN"/>
        </w:rPr>
        <w:t>年夜饭、东方饺子王、满族八大碗餐餐品尝美味</w:t>
      </w:r>
    </w:p>
    <w:p>
      <w:pPr>
        <w:widowControl/>
        <w:spacing w:line="340" w:lineRule="exact"/>
        <w:rPr>
          <w:rFonts w:hint="default" w:ascii="微软雅黑" w:hAnsi="微软雅黑" w:eastAsia="微软雅黑" w:cs="微软雅黑"/>
          <w:color w:val="3F3F3F"/>
          <w:sz w:val="24"/>
          <w:szCs w:val="24"/>
          <w:lang w:val="en-US" w:eastAsia="zh-CN"/>
        </w:rPr>
      </w:pPr>
    </w:p>
    <w:p>
      <w:pPr>
        <w:widowControl/>
        <w:spacing w:line="340" w:lineRule="exact"/>
        <w:rPr>
          <w:rFonts w:hint="eastAsia" w:ascii="微软雅黑" w:hAnsi="微软雅黑" w:eastAsia="微软雅黑" w:cs="微软雅黑"/>
          <w:color w:val="3F3F3F"/>
          <w:sz w:val="24"/>
          <w:szCs w:val="24"/>
        </w:rPr>
      </w:pPr>
      <w:r>
        <w:rPr>
          <w:rFonts w:hint="eastAsia" w:ascii="微软雅黑" w:hAnsi="微软雅黑" w:eastAsia="微软雅黑" w:cs="微软雅黑"/>
          <w:b/>
          <w:bCs/>
          <w:color w:val="3F3F3F"/>
          <w:sz w:val="24"/>
          <w:szCs w:val="24"/>
          <w:lang w:val="en-US" w:eastAsia="zh-CN"/>
        </w:rPr>
        <w:t>贴心</w:t>
      </w:r>
      <w:r>
        <w:rPr>
          <w:rFonts w:hint="eastAsia" w:ascii="微软雅黑" w:hAnsi="微软雅黑" w:eastAsia="微软雅黑" w:cs="微软雅黑"/>
          <w:b/>
          <w:bCs/>
          <w:color w:val="3F3F3F"/>
          <w:sz w:val="24"/>
          <w:szCs w:val="24"/>
        </w:rPr>
        <w:t>导游</w:t>
      </w:r>
      <w:r>
        <w:rPr>
          <w:rFonts w:hint="eastAsia" w:ascii="微软雅黑" w:hAnsi="微软雅黑" w:eastAsia="微软雅黑" w:cs="微软雅黑"/>
          <w:color w:val="3F3F3F"/>
          <w:sz w:val="24"/>
          <w:szCs w:val="24"/>
        </w:rPr>
        <w:t>：专职专业，贴心相伴，用心服务，用情导游；</w:t>
      </w:r>
    </w:p>
    <w:p>
      <w:pPr>
        <w:widowControl/>
        <w:spacing w:line="340" w:lineRule="exact"/>
        <w:rPr>
          <w:rFonts w:hint="eastAsia" w:ascii="微软雅黑" w:hAnsi="微软雅黑" w:eastAsia="微软雅黑" w:cs="微软雅黑"/>
          <w:color w:val="3F3F3F"/>
          <w:sz w:val="24"/>
          <w:szCs w:val="24"/>
        </w:rPr>
      </w:pPr>
    </w:p>
    <w:p>
      <w:pPr>
        <w:spacing w:line="360" w:lineRule="exact"/>
        <w:rPr>
          <w:rFonts w:hint="default" w:ascii="宋体" w:hAnsi="宋体" w:cs="宋体"/>
          <w:b/>
          <w:color w:val="FF0000"/>
          <w:sz w:val="24"/>
          <w:szCs w:val="24"/>
          <w:lang w:val="en-US" w:eastAsia="zh-CN"/>
        </w:rPr>
      </w:pPr>
      <w:r>
        <w:rPr>
          <w:rFonts w:hint="eastAsia" w:ascii="宋体" w:hAnsi="宋体" w:cs="宋体"/>
          <w:b/>
          <w:color w:val="FF0000"/>
          <w:sz w:val="24"/>
          <w:szCs w:val="24"/>
          <w:lang w:val="en-US" w:eastAsia="zh-CN"/>
        </w:rPr>
        <w:t>赠送1880元雪季大礼包：雪地摩托、马拉爬犁+威虎寨、雪乡五星酒店寒地温泉不限时体验、贵族滑雪3小时+滑雪VIP通道、二龙山影视城+制作冰糖葫芦、雪挖人参、鄂伦春家访、袍子园。</w:t>
      </w:r>
    </w:p>
    <w:p>
      <w:pPr>
        <w:tabs>
          <w:tab w:val="left" w:pos="6285"/>
        </w:tabs>
        <w:adjustRightInd w:val="0"/>
        <w:snapToGrid w:val="0"/>
        <w:spacing w:line="320" w:lineRule="exact"/>
        <w:rPr>
          <w:rFonts w:hint="default" w:ascii="宋体" w:hAnsi="宋体" w:cs="宋体"/>
          <w:b/>
          <w:color w:val="FF0000"/>
          <w:sz w:val="24"/>
          <w:szCs w:val="24"/>
          <w:lang w:val="en-US" w:eastAsia="zh-CN"/>
        </w:rPr>
      </w:pPr>
    </w:p>
    <w:p>
      <w:pPr>
        <w:spacing w:line="360" w:lineRule="exact"/>
        <w:jc w:val="left"/>
        <w:rPr>
          <w:rFonts w:hint="eastAsia" w:ascii="微软雅黑" w:hAnsi="微软雅黑" w:eastAsia="微软雅黑" w:cs="微软雅黑"/>
          <w:b/>
          <w:bCs/>
          <w:color w:val="3F3F3F"/>
          <w:sz w:val="24"/>
          <w:szCs w:val="24"/>
        </w:rPr>
      </w:pPr>
      <w:r>
        <w:rPr>
          <w:rFonts w:hint="eastAsia" w:ascii="微软雅黑" w:hAnsi="微软雅黑" w:eastAsia="微软雅黑"/>
          <w:b/>
          <w:bCs/>
          <w:color w:val="FF0000"/>
          <w:sz w:val="32"/>
          <w:szCs w:val="32"/>
        </w:rPr>
        <w:t>每位客人贴心赠送</w:t>
      </w:r>
      <w:r>
        <w:rPr>
          <w:rFonts w:hint="eastAsia" w:ascii="微软雅黑" w:hAnsi="微软雅黑" w:eastAsia="微软雅黑"/>
          <w:b/>
          <w:bCs/>
          <w:color w:val="FF0000"/>
          <w:sz w:val="36"/>
          <w:szCs w:val="36"/>
        </w:rPr>
        <w:t>：</w:t>
      </w:r>
    </w:p>
    <w:p>
      <w:pPr>
        <w:numPr>
          <w:ilvl w:val="0"/>
          <w:numId w:val="0"/>
        </w:numPr>
        <w:spacing w:line="360" w:lineRule="exact"/>
        <w:jc w:val="both"/>
        <w:rPr>
          <w:rFonts w:ascii="微软雅黑" w:hAnsi="微软雅黑" w:eastAsia="微软雅黑" w:cs="微软雅黑"/>
          <w:b/>
          <w:bCs/>
          <w:color w:val="548DD4"/>
          <w:sz w:val="24"/>
          <w:szCs w:val="32"/>
        </w:rPr>
      </w:pPr>
      <w:r>
        <w:rPr>
          <w:rFonts w:hint="eastAsia" w:ascii="微软雅黑" w:hAnsi="微软雅黑" w:eastAsia="微软雅黑" w:cs="微软雅黑"/>
          <w:b/>
          <w:bCs/>
          <w:color w:val="548DD4"/>
          <w:sz w:val="24"/>
          <w:szCs w:val="32"/>
          <w:lang w:val="en-US" w:eastAsia="zh-CN"/>
        </w:rPr>
        <w:t>1、</w:t>
      </w:r>
      <w:r>
        <w:rPr>
          <w:rFonts w:hint="eastAsia" w:ascii="微软雅黑" w:hAnsi="微软雅黑" w:eastAsia="微软雅黑" w:cs="微软雅黑"/>
          <w:b/>
          <w:bCs/>
          <w:color w:val="548DD4"/>
          <w:sz w:val="24"/>
          <w:szCs w:val="32"/>
        </w:rPr>
        <w:t xml:space="preserve">价值68元的保暖三件套：耳包、手套、暖宝宝 </w:t>
      </w:r>
    </w:p>
    <w:p>
      <w:pPr>
        <w:spacing w:line="360" w:lineRule="exact"/>
        <w:jc w:val="both"/>
        <w:rPr>
          <w:rFonts w:ascii="微软雅黑" w:hAnsi="微软雅黑" w:eastAsia="微软雅黑" w:cs="微软雅黑"/>
          <w:b/>
          <w:bCs/>
          <w:color w:val="548DD4"/>
          <w:sz w:val="24"/>
          <w:szCs w:val="32"/>
        </w:rPr>
      </w:pPr>
      <w:r>
        <w:rPr>
          <w:rFonts w:hint="eastAsia" w:ascii="微软雅黑" w:hAnsi="微软雅黑" w:eastAsia="微软雅黑" w:cs="微软雅黑"/>
          <w:b/>
          <w:bCs/>
          <w:color w:val="548DD4"/>
          <w:sz w:val="24"/>
          <w:szCs w:val="32"/>
          <w:lang w:val="en-US" w:eastAsia="zh-CN"/>
        </w:rPr>
        <w:t>2</w:t>
      </w:r>
      <w:r>
        <w:rPr>
          <w:rFonts w:hint="eastAsia" w:ascii="微软雅黑" w:hAnsi="微软雅黑" w:eastAsia="微软雅黑" w:cs="微软雅黑"/>
          <w:b/>
          <w:bCs/>
          <w:color w:val="548DD4"/>
          <w:sz w:val="24"/>
          <w:szCs w:val="32"/>
        </w:rPr>
        <w:t>、价值28元/杯不限量东北纯粮食小烧</w:t>
      </w:r>
    </w:p>
    <w:p>
      <w:pPr>
        <w:spacing w:line="360" w:lineRule="exact"/>
        <w:jc w:val="both"/>
        <w:rPr>
          <w:rFonts w:hint="eastAsia" w:ascii="微软雅黑" w:hAnsi="微软雅黑" w:eastAsia="微软雅黑" w:cs="微软雅黑"/>
          <w:b/>
          <w:bCs/>
          <w:color w:val="548DD4"/>
          <w:sz w:val="24"/>
          <w:szCs w:val="32"/>
        </w:rPr>
      </w:pPr>
      <w:r>
        <w:rPr>
          <w:rFonts w:hint="eastAsia" w:ascii="微软雅黑" w:hAnsi="微软雅黑" w:eastAsia="微软雅黑" w:cs="微软雅黑"/>
          <w:b/>
          <w:bCs/>
          <w:color w:val="548DD4"/>
          <w:sz w:val="24"/>
          <w:szCs w:val="32"/>
          <w:lang w:val="en-US" w:eastAsia="zh-CN"/>
        </w:rPr>
        <w:t>3</w:t>
      </w:r>
      <w:r>
        <w:rPr>
          <w:rFonts w:hint="eastAsia" w:ascii="微软雅黑" w:hAnsi="微软雅黑" w:eastAsia="微软雅黑" w:cs="微软雅黑"/>
          <w:b/>
          <w:bCs/>
          <w:color w:val="548DD4"/>
          <w:sz w:val="24"/>
          <w:szCs w:val="32"/>
        </w:rPr>
        <w:t>、价值58元东北美食伴手礼</w:t>
      </w:r>
    </w:p>
    <w:p>
      <w:pPr>
        <w:spacing w:line="360" w:lineRule="exact"/>
        <w:ind w:firstLine="1681" w:firstLineChars="700"/>
        <w:jc w:val="left"/>
        <w:rPr>
          <w:rFonts w:hint="eastAsia" w:ascii="微软雅黑" w:hAnsi="微软雅黑" w:eastAsia="微软雅黑" w:cs="微软雅黑"/>
          <w:b/>
          <w:bCs/>
          <w:color w:val="548DD4"/>
          <w:sz w:val="24"/>
          <w:szCs w:val="32"/>
        </w:rPr>
      </w:pPr>
    </w:p>
    <w:p>
      <w:pPr>
        <w:spacing w:line="360" w:lineRule="exact"/>
        <w:jc w:val="left"/>
        <w:rPr>
          <w:rFonts w:hint="eastAsia" w:ascii="微软雅黑" w:hAnsi="微软雅黑" w:eastAsia="微软雅黑" w:cs="微软雅黑"/>
          <w:b/>
          <w:bCs/>
          <w:color w:val="548DD4"/>
          <w:sz w:val="24"/>
          <w:szCs w:val="32"/>
        </w:rPr>
      </w:pPr>
    </w:p>
    <w:p>
      <w:pPr>
        <w:spacing w:line="360" w:lineRule="exact"/>
        <w:jc w:val="center"/>
        <w:rPr>
          <w:rFonts w:hint="eastAsia" w:ascii="微软雅黑" w:hAnsi="微软雅黑" w:eastAsia="微软雅黑" w:cs="微软雅黑"/>
          <w:b/>
          <w:bCs/>
          <w:color w:val="548DD4"/>
          <w:sz w:val="36"/>
          <w:szCs w:val="36"/>
          <w:lang w:eastAsia="zh-CN"/>
        </w:rPr>
      </w:pPr>
      <w:r>
        <w:rPr>
          <w:rFonts w:hint="eastAsia" w:ascii="微软雅黑" w:hAnsi="微软雅黑" w:eastAsia="微软雅黑" w:cs="微软雅黑"/>
          <w:b/>
          <w:bCs/>
          <w:color w:val="548DD4"/>
          <w:sz w:val="36"/>
          <w:szCs w:val="36"/>
          <w:lang w:eastAsia="zh-CN"/>
        </w:rPr>
        <w:t>行程简表：</w:t>
      </w:r>
    </w:p>
    <w:tbl>
      <w:tblPr>
        <w:tblStyle w:val="2"/>
        <w:tblpPr w:leftFromText="180" w:rightFromText="180" w:vertAnchor="text" w:horzAnchor="page" w:tblpX="621" w:tblpY="188"/>
        <w:tblOverlap w:val="never"/>
        <w:tblW w:w="10583" w:type="dxa"/>
        <w:tblInd w:w="0" w:type="dxa"/>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shd w:val="clear" w:color="auto" w:fill="D99594"/>
        <w:tblLayout w:type="fixed"/>
        <w:tblCellMar>
          <w:top w:w="0" w:type="dxa"/>
          <w:left w:w="108" w:type="dxa"/>
          <w:bottom w:w="0" w:type="dxa"/>
          <w:right w:w="108" w:type="dxa"/>
        </w:tblCellMar>
      </w:tblPr>
      <w:tblGrid>
        <w:gridCol w:w="1134"/>
        <w:gridCol w:w="3599"/>
        <w:gridCol w:w="1095"/>
        <w:gridCol w:w="1245"/>
        <w:gridCol w:w="1275"/>
        <w:gridCol w:w="2235"/>
      </w:tblGrid>
      <w:tr>
        <w:tblPrEx>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shd w:val="clear" w:color="auto" w:fill="D99594"/>
          <w:tblCellMar>
            <w:top w:w="0" w:type="dxa"/>
            <w:left w:w="108" w:type="dxa"/>
            <w:bottom w:w="0" w:type="dxa"/>
            <w:right w:w="108" w:type="dxa"/>
          </w:tblCellMar>
        </w:tblPrEx>
        <w:trPr>
          <w:trHeight w:val="408" w:hRule="atLeast"/>
        </w:trPr>
        <w:tc>
          <w:tcPr>
            <w:tcW w:w="1134" w:type="dxa"/>
            <w:tcBorders>
              <w:tl2br w:val="nil"/>
              <w:tr2bl w:val="nil"/>
            </w:tcBorders>
            <w:shd w:val="clear" w:color="auto" w:fill="2E75B5" w:themeFill="accent1" w:themeFillShade="BF"/>
            <w:vAlign w:val="center"/>
          </w:tcPr>
          <w:p>
            <w:pPr>
              <w:spacing w:line="400" w:lineRule="exact"/>
              <w:jc w:val="center"/>
              <w:rPr>
                <w:rFonts w:ascii="微软雅黑" w:hAnsi="微软雅黑" w:eastAsia="微软雅黑" w:cs="微软雅黑"/>
                <w:b/>
                <w:bCs/>
                <w:color w:val="FFFFFF"/>
                <w:szCs w:val="21"/>
                <w:highlight w:val="cyan"/>
              </w:rPr>
            </w:pPr>
            <w:r>
              <w:rPr>
                <w:rFonts w:hint="eastAsia" w:ascii="微软雅黑" w:hAnsi="微软雅黑" w:eastAsia="微软雅黑" w:cs="微软雅黑"/>
                <w:b/>
                <w:bCs/>
                <w:color w:val="FFFFFF"/>
                <w:szCs w:val="21"/>
              </w:rPr>
              <w:t>天数</w:t>
            </w:r>
          </w:p>
        </w:tc>
        <w:tc>
          <w:tcPr>
            <w:tcW w:w="3599" w:type="dxa"/>
            <w:tcBorders>
              <w:tl2br w:val="nil"/>
              <w:tr2bl w:val="nil"/>
            </w:tcBorders>
            <w:shd w:val="clear" w:color="auto" w:fill="2E75B5" w:themeFill="accent1" w:themeFillShade="BF"/>
            <w:vAlign w:val="center"/>
          </w:tcPr>
          <w:p>
            <w:pPr>
              <w:spacing w:line="400" w:lineRule="exact"/>
              <w:jc w:val="center"/>
              <w:rPr>
                <w:rFonts w:ascii="微软雅黑" w:hAnsi="微软雅黑" w:eastAsia="微软雅黑" w:cs="微软雅黑"/>
                <w:b/>
                <w:bCs/>
                <w:color w:val="FFFFFF"/>
                <w:szCs w:val="21"/>
              </w:rPr>
            </w:pPr>
            <w:r>
              <w:rPr>
                <w:rFonts w:hint="eastAsia" w:ascii="微软雅黑" w:hAnsi="微软雅黑" w:eastAsia="微软雅黑" w:cs="微软雅黑"/>
                <w:b/>
                <w:bCs/>
                <w:color w:val="FFFFFF"/>
                <w:szCs w:val="21"/>
              </w:rPr>
              <w:t>行程</w:t>
            </w:r>
          </w:p>
        </w:tc>
        <w:tc>
          <w:tcPr>
            <w:tcW w:w="1095" w:type="dxa"/>
            <w:tcBorders>
              <w:tl2br w:val="nil"/>
              <w:tr2bl w:val="nil"/>
            </w:tcBorders>
            <w:shd w:val="clear" w:color="auto" w:fill="2E75B5" w:themeFill="accent1" w:themeFillShade="BF"/>
            <w:vAlign w:val="center"/>
          </w:tcPr>
          <w:p>
            <w:pPr>
              <w:spacing w:line="400" w:lineRule="exact"/>
              <w:jc w:val="center"/>
              <w:rPr>
                <w:rFonts w:ascii="微软雅黑" w:hAnsi="微软雅黑" w:eastAsia="微软雅黑" w:cs="微软雅黑"/>
                <w:b/>
                <w:bCs/>
                <w:color w:val="FFFFFF"/>
                <w:szCs w:val="21"/>
              </w:rPr>
            </w:pPr>
            <w:r>
              <w:rPr>
                <w:rFonts w:hint="eastAsia" w:ascii="微软雅黑" w:hAnsi="微软雅黑" w:eastAsia="微软雅黑" w:cs="微软雅黑"/>
                <w:b/>
                <w:bCs/>
                <w:color w:val="FFFFFF"/>
                <w:szCs w:val="21"/>
              </w:rPr>
              <w:t>早餐</w:t>
            </w:r>
          </w:p>
        </w:tc>
        <w:tc>
          <w:tcPr>
            <w:tcW w:w="1245" w:type="dxa"/>
            <w:tcBorders>
              <w:tl2br w:val="nil"/>
              <w:tr2bl w:val="nil"/>
            </w:tcBorders>
            <w:shd w:val="clear" w:color="auto" w:fill="2E75B5" w:themeFill="accent1" w:themeFillShade="BF"/>
            <w:vAlign w:val="center"/>
          </w:tcPr>
          <w:p>
            <w:pPr>
              <w:spacing w:line="400" w:lineRule="exact"/>
              <w:jc w:val="center"/>
              <w:rPr>
                <w:rFonts w:ascii="微软雅黑" w:hAnsi="微软雅黑" w:eastAsia="微软雅黑" w:cs="微软雅黑"/>
                <w:b/>
                <w:bCs/>
                <w:color w:val="FFFFFF"/>
                <w:szCs w:val="21"/>
              </w:rPr>
            </w:pPr>
            <w:r>
              <w:rPr>
                <w:rFonts w:hint="eastAsia" w:ascii="微软雅黑" w:hAnsi="微软雅黑" w:eastAsia="微软雅黑" w:cs="微软雅黑"/>
                <w:b/>
                <w:bCs/>
                <w:color w:val="FFFFFF"/>
                <w:szCs w:val="21"/>
              </w:rPr>
              <w:t>午餐</w:t>
            </w:r>
          </w:p>
        </w:tc>
        <w:tc>
          <w:tcPr>
            <w:tcW w:w="1275" w:type="dxa"/>
            <w:tcBorders>
              <w:tl2br w:val="nil"/>
              <w:tr2bl w:val="nil"/>
            </w:tcBorders>
            <w:shd w:val="clear" w:color="auto" w:fill="2E75B5" w:themeFill="accent1" w:themeFillShade="BF"/>
            <w:vAlign w:val="center"/>
          </w:tcPr>
          <w:p>
            <w:pPr>
              <w:spacing w:line="400" w:lineRule="exact"/>
              <w:jc w:val="center"/>
              <w:rPr>
                <w:rFonts w:ascii="微软雅黑" w:hAnsi="微软雅黑" w:eastAsia="微软雅黑" w:cs="微软雅黑"/>
                <w:b/>
                <w:bCs/>
                <w:color w:val="FFFFFF"/>
                <w:szCs w:val="21"/>
              </w:rPr>
            </w:pPr>
            <w:r>
              <w:rPr>
                <w:rFonts w:hint="eastAsia" w:ascii="微软雅黑" w:hAnsi="微软雅黑" w:eastAsia="微软雅黑" w:cs="微软雅黑"/>
                <w:b/>
                <w:bCs/>
                <w:color w:val="FFFFFF"/>
                <w:szCs w:val="21"/>
              </w:rPr>
              <w:t>晚餐</w:t>
            </w:r>
          </w:p>
        </w:tc>
        <w:tc>
          <w:tcPr>
            <w:tcW w:w="2235" w:type="dxa"/>
            <w:tcBorders>
              <w:tl2br w:val="nil"/>
              <w:tr2bl w:val="nil"/>
            </w:tcBorders>
            <w:shd w:val="clear" w:color="auto" w:fill="2E75B5" w:themeFill="accent1" w:themeFillShade="BF"/>
            <w:vAlign w:val="center"/>
          </w:tcPr>
          <w:p>
            <w:pPr>
              <w:spacing w:line="400" w:lineRule="exact"/>
              <w:jc w:val="center"/>
              <w:rPr>
                <w:rFonts w:ascii="微软雅黑" w:hAnsi="微软雅黑" w:eastAsia="微软雅黑" w:cs="微软雅黑"/>
                <w:b/>
                <w:bCs/>
                <w:color w:val="FFFFFF"/>
                <w:szCs w:val="21"/>
              </w:rPr>
            </w:pPr>
            <w:r>
              <w:rPr>
                <w:rFonts w:hint="eastAsia" w:ascii="微软雅黑" w:hAnsi="微软雅黑" w:eastAsia="微软雅黑" w:cs="微软雅黑"/>
                <w:b/>
                <w:bCs/>
                <w:color w:val="FFFFFF"/>
                <w:szCs w:val="21"/>
              </w:rPr>
              <w:t>住宿</w:t>
            </w:r>
          </w:p>
        </w:tc>
      </w:tr>
      <w:tr>
        <w:tblPrEx>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tblCellMar>
            <w:top w:w="0" w:type="dxa"/>
            <w:left w:w="108" w:type="dxa"/>
            <w:bottom w:w="0" w:type="dxa"/>
            <w:right w:w="108" w:type="dxa"/>
          </w:tblCellMar>
        </w:tblPrEx>
        <w:trPr>
          <w:trHeight w:val="90" w:hRule="atLeast"/>
        </w:trPr>
        <w:tc>
          <w:tcPr>
            <w:tcW w:w="1134"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D1</w:t>
            </w:r>
          </w:p>
        </w:tc>
        <w:tc>
          <w:tcPr>
            <w:tcW w:w="3599" w:type="dxa"/>
            <w:tcBorders>
              <w:tl2br w:val="nil"/>
              <w:tr2bl w:val="nil"/>
            </w:tcBorders>
            <w:shd w:val="clear" w:color="auto" w:fill="auto"/>
            <w:vAlign w:val="center"/>
          </w:tcPr>
          <w:p>
            <w:pPr>
              <w:spacing w:line="400" w:lineRule="exact"/>
              <w:rPr>
                <w:rFonts w:ascii="微软雅黑" w:hAnsi="微软雅黑" w:eastAsia="微软雅黑" w:cs="微软雅黑"/>
                <w:b/>
                <w:color w:val="3F3F3F"/>
                <w:sz w:val="18"/>
                <w:szCs w:val="18"/>
              </w:rPr>
            </w:pPr>
            <w:r>
              <w:rPr>
                <w:rFonts w:hint="eastAsia" w:ascii="微软雅黑" w:hAnsi="微软雅黑" w:eastAsia="微软雅黑" w:cs="微软雅黑"/>
                <w:color w:val="3F3F3F"/>
                <w:sz w:val="18"/>
                <w:szCs w:val="18"/>
                <w:lang w:val="en-US" w:eastAsia="zh-CN"/>
              </w:rPr>
              <w:t>南宁</w:t>
            </w:r>
            <w:r>
              <w:rPr>
                <w:rFonts w:hint="eastAsia" w:ascii="微软雅黑" w:hAnsi="微软雅黑" w:eastAsia="微软雅黑" w:cs="微软雅黑"/>
                <w:color w:val="3F3F3F"/>
                <w:sz w:val="18"/>
                <w:szCs w:val="18"/>
              </w:rPr>
              <w:t xml:space="preserve">—哈尔滨 </w:t>
            </w:r>
          </w:p>
        </w:tc>
        <w:tc>
          <w:tcPr>
            <w:tcW w:w="109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w:t>
            </w:r>
          </w:p>
        </w:tc>
        <w:tc>
          <w:tcPr>
            <w:tcW w:w="124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w:t>
            </w:r>
          </w:p>
        </w:tc>
        <w:tc>
          <w:tcPr>
            <w:tcW w:w="127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w:t>
            </w:r>
          </w:p>
        </w:tc>
        <w:tc>
          <w:tcPr>
            <w:tcW w:w="2235" w:type="dxa"/>
            <w:tcBorders>
              <w:tl2br w:val="nil"/>
              <w:tr2bl w:val="nil"/>
            </w:tcBorders>
            <w:shd w:val="clear" w:color="auto" w:fill="auto"/>
            <w:vAlign w:val="center"/>
          </w:tcPr>
          <w:p>
            <w:pPr>
              <w:spacing w:line="400" w:lineRule="exact"/>
              <w:jc w:val="center"/>
              <w:rPr>
                <w:rFonts w:ascii="微软雅黑" w:hAnsi="微软雅黑" w:eastAsia="微软雅黑" w:cs="微软雅黑"/>
                <w:b/>
                <w:color w:val="3F3F3F"/>
                <w:sz w:val="18"/>
                <w:szCs w:val="18"/>
              </w:rPr>
            </w:pPr>
            <w:r>
              <w:rPr>
                <w:rFonts w:hint="eastAsia" w:ascii="微软雅黑" w:hAnsi="微软雅黑" w:eastAsia="微软雅黑" w:cs="微软雅黑"/>
                <w:color w:val="3F3F3F"/>
                <w:sz w:val="18"/>
                <w:szCs w:val="18"/>
              </w:rPr>
              <w:t>哈尔滨</w:t>
            </w:r>
          </w:p>
        </w:tc>
      </w:tr>
      <w:tr>
        <w:tblPrEx>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tblCellMar>
            <w:top w:w="0" w:type="dxa"/>
            <w:left w:w="108" w:type="dxa"/>
            <w:bottom w:w="0" w:type="dxa"/>
            <w:right w:w="108" w:type="dxa"/>
          </w:tblCellMar>
        </w:tblPrEx>
        <w:trPr>
          <w:trHeight w:val="90" w:hRule="atLeast"/>
        </w:trPr>
        <w:tc>
          <w:tcPr>
            <w:tcW w:w="1134"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D2</w:t>
            </w:r>
          </w:p>
        </w:tc>
        <w:tc>
          <w:tcPr>
            <w:tcW w:w="3599" w:type="dxa"/>
            <w:tcBorders>
              <w:tl2br w:val="nil"/>
              <w:tr2bl w:val="nil"/>
            </w:tcBorders>
            <w:shd w:val="clear" w:color="auto" w:fill="auto"/>
            <w:vAlign w:val="center"/>
          </w:tcPr>
          <w:p>
            <w:pPr>
              <w:spacing w:line="400" w:lineRule="exact"/>
              <w:rPr>
                <w:rFonts w:hint="default" w:ascii="微软雅黑" w:hAnsi="微软雅黑" w:eastAsia="微软雅黑" w:cs="微软雅黑"/>
                <w:b/>
                <w:color w:val="3F3F3F"/>
                <w:sz w:val="18"/>
                <w:szCs w:val="18"/>
                <w:lang w:val="en-US" w:eastAsia="zh-CN"/>
              </w:rPr>
            </w:pPr>
            <w:r>
              <w:rPr>
                <w:rFonts w:hint="eastAsia" w:ascii="微软雅黑" w:hAnsi="微软雅黑" w:eastAsia="微软雅黑" w:cs="微软雅黑"/>
                <w:color w:val="3F3F3F"/>
                <w:sz w:val="18"/>
                <w:szCs w:val="18"/>
              </w:rPr>
              <w:t>哈尔滨—</w:t>
            </w:r>
            <w:r>
              <w:rPr>
                <w:rFonts w:hint="eastAsia" w:ascii="微软雅黑" w:hAnsi="微软雅黑" w:eastAsia="微软雅黑" w:cs="微软雅黑"/>
                <w:color w:val="3F3F3F"/>
                <w:sz w:val="18"/>
                <w:szCs w:val="18"/>
                <w:lang w:val="en-US" w:eastAsia="zh-CN"/>
              </w:rPr>
              <w:t>雪乡</w:t>
            </w:r>
          </w:p>
        </w:tc>
        <w:tc>
          <w:tcPr>
            <w:tcW w:w="109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酒店含早</w:t>
            </w:r>
          </w:p>
        </w:tc>
        <w:tc>
          <w:tcPr>
            <w:tcW w:w="124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农家宴</w:t>
            </w:r>
          </w:p>
        </w:tc>
        <w:tc>
          <w:tcPr>
            <w:tcW w:w="1275" w:type="dxa"/>
            <w:tcBorders>
              <w:tl2br w:val="nil"/>
              <w:tr2bl w:val="nil"/>
            </w:tcBorders>
            <w:shd w:val="clear" w:color="auto" w:fill="auto"/>
            <w:vAlign w:val="center"/>
          </w:tcPr>
          <w:p>
            <w:pPr>
              <w:spacing w:line="400" w:lineRule="exact"/>
              <w:jc w:val="center"/>
              <w:rPr>
                <w:rFonts w:hint="eastAsia" w:ascii="微软雅黑" w:hAnsi="微软雅黑" w:eastAsia="微软雅黑" w:cs="微软雅黑"/>
                <w:color w:val="3F3F3F"/>
                <w:sz w:val="18"/>
                <w:szCs w:val="18"/>
                <w:lang w:eastAsia="zh-CN"/>
              </w:rPr>
            </w:pPr>
            <w:r>
              <w:rPr>
                <w:rFonts w:hint="eastAsia" w:ascii="微软雅黑" w:hAnsi="微软雅黑" w:eastAsia="微软雅黑" w:cs="微软雅黑"/>
                <w:color w:val="3F3F3F"/>
                <w:sz w:val="18"/>
                <w:szCs w:val="18"/>
                <w:lang w:val="en-US" w:eastAsia="zh-CN"/>
              </w:rPr>
              <w:t>/</w:t>
            </w:r>
          </w:p>
        </w:tc>
        <w:tc>
          <w:tcPr>
            <w:tcW w:w="223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b/>
                <w:color w:val="3F3F3F"/>
                <w:sz w:val="18"/>
                <w:szCs w:val="18"/>
                <w:lang w:val="en-US" w:eastAsia="zh-CN"/>
              </w:rPr>
            </w:pPr>
            <w:r>
              <w:rPr>
                <w:rFonts w:hint="eastAsia" w:ascii="微软雅黑" w:hAnsi="微软雅黑" w:eastAsia="微软雅黑" w:cs="微软雅黑"/>
                <w:color w:val="3F3F3F"/>
                <w:sz w:val="18"/>
                <w:szCs w:val="18"/>
              </w:rPr>
              <w:t>雪乡</w:t>
            </w:r>
            <w:r>
              <w:rPr>
                <w:rFonts w:hint="eastAsia" w:ascii="微软雅黑" w:hAnsi="微软雅黑" w:eastAsia="微软雅黑" w:cs="微软雅黑"/>
                <w:color w:val="3F3F3F"/>
                <w:sz w:val="18"/>
                <w:szCs w:val="18"/>
                <w:lang w:val="en-US" w:eastAsia="zh-CN"/>
              </w:rPr>
              <w:t>主景区内</w:t>
            </w:r>
          </w:p>
        </w:tc>
      </w:tr>
      <w:tr>
        <w:tblPrEx>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tblCellMar>
            <w:top w:w="0" w:type="dxa"/>
            <w:left w:w="108" w:type="dxa"/>
            <w:bottom w:w="0" w:type="dxa"/>
            <w:right w:w="108" w:type="dxa"/>
          </w:tblCellMar>
        </w:tblPrEx>
        <w:trPr>
          <w:trHeight w:val="90" w:hRule="atLeast"/>
        </w:trPr>
        <w:tc>
          <w:tcPr>
            <w:tcW w:w="1134"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D3</w:t>
            </w:r>
          </w:p>
        </w:tc>
        <w:tc>
          <w:tcPr>
            <w:tcW w:w="3599" w:type="dxa"/>
            <w:tcBorders>
              <w:tl2br w:val="nil"/>
              <w:tr2bl w:val="nil"/>
            </w:tcBorders>
            <w:shd w:val="clear" w:color="auto" w:fill="auto"/>
            <w:vAlign w:val="center"/>
          </w:tcPr>
          <w:p>
            <w:pPr>
              <w:spacing w:line="400" w:lineRule="exact"/>
              <w:rPr>
                <w:rFonts w:hint="default" w:ascii="微软雅黑" w:hAnsi="微软雅黑" w:eastAsia="微软雅黑" w:cs="微软雅黑"/>
                <w:b/>
                <w:color w:val="3F3F3F"/>
                <w:sz w:val="18"/>
                <w:szCs w:val="18"/>
                <w:lang w:val="en-US" w:eastAsia="zh-CN"/>
              </w:rPr>
            </w:pPr>
            <w:r>
              <w:rPr>
                <w:rFonts w:hint="eastAsia" w:ascii="微软雅黑" w:hAnsi="微软雅黑" w:eastAsia="微软雅黑" w:cs="微软雅黑"/>
                <w:color w:val="3F3F3F"/>
                <w:sz w:val="18"/>
                <w:szCs w:val="18"/>
                <w:lang w:val="en-US" w:eastAsia="zh-CN"/>
              </w:rPr>
              <w:t>雪乡-亚布力/尚志</w:t>
            </w:r>
          </w:p>
        </w:tc>
        <w:tc>
          <w:tcPr>
            <w:tcW w:w="109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酒店含早</w:t>
            </w:r>
          </w:p>
        </w:tc>
        <w:tc>
          <w:tcPr>
            <w:tcW w:w="124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杀猪菜</w:t>
            </w:r>
          </w:p>
        </w:tc>
        <w:tc>
          <w:tcPr>
            <w:tcW w:w="127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lang w:val="en-US" w:eastAsia="zh-CN"/>
              </w:rPr>
              <w:t>年夜饭</w:t>
            </w:r>
          </w:p>
        </w:tc>
        <w:tc>
          <w:tcPr>
            <w:tcW w:w="223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b/>
                <w:color w:val="3F3F3F"/>
                <w:sz w:val="18"/>
                <w:szCs w:val="18"/>
                <w:lang w:val="en-US" w:eastAsia="zh-CN"/>
              </w:rPr>
            </w:pPr>
            <w:r>
              <w:rPr>
                <w:rFonts w:hint="eastAsia" w:ascii="微软雅黑" w:hAnsi="微软雅黑" w:eastAsia="微软雅黑" w:cs="微软雅黑"/>
                <w:color w:val="3F3F3F"/>
                <w:sz w:val="18"/>
                <w:szCs w:val="18"/>
                <w:lang w:val="en-US" w:eastAsia="zh-CN"/>
              </w:rPr>
              <w:t>亚布力/尚志</w:t>
            </w:r>
          </w:p>
        </w:tc>
      </w:tr>
      <w:tr>
        <w:tblPrEx>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tblCellMar>
            <w:top w:w="0" w:type="dxa"/>
            <w:left w:w="108" w:type="dxa"/>
            <w:bottom w:w="0" w:type="dxa"/>
            <w:right w:w="108" w:type="dxa"/>
          </w:tblCellMar>
        </w:tblPrEx>
        <w:trPr>
          <w:trHeight w:val="420" w:hRule="atLeast"/>
        </w:trPr>
        <w:tc>
          <w:tcPr>
            <w:tcW w:w="1134"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D4</w:t>
            </w:r>
          </w:p>
        </w:tc>
        <w:tc>
          <w:tcPr>
            <w:tcW w:w="3599" w:type="dxa"/>
            <w:tcBorders>
              <w:tl2br w:val="nil"/>
              <w:tr2bl w:val="nil"/>
            </w:tcBorders>
            <w:shd w:val="clear" w:color="auto" w:fill="auto"/>
            <w:vAlign w:val="center"/>
          </w:tcPr>
          <w:p>
            <w:pPr>
              <w:spacing w:line="400" w:lineRule="exact"/>
              <w:rPr>
                <w:rFonts w:hint="default" w:ascii="微软雅黑" w:hAnsi="微软雅黑" w:eastAsia="微软雅黑" w:cs="微软雅黑"/>
                <w:b/>
                <w:color w:val="3F3F3F"/>
                <w:sz w:val="18"/>
                <w:szCs w:val="18"/>
                <w:lang w:val="en-US" w:eastAsia="zh-CN"/>
              </w:rPr>
            </w:pPr>
            <w:r>
              <w:rPr>
                <w:rFonts w:hint="eastAsia" w:ascii="微软雅黑" w:hAnsi="微软雅黑" w:eastAsia="微软雅黑" w:cs="微软雅黑"/>
                <w:color w:val="3F3F3F"/>
                <w:sz w:val="18"/>
                <w:szCs w:val="18"/>
                <w:lang w:val="en-US" w:eastAsia="zh-CN"/>
              </w:rPr>
              <w:t>亚布力/尚志-哈尔滨</w:t>
            </w:r>
          </w:p>
        </w:tc>
        <w:tc>
          <w:tcPr>
            <w:tcW w:w="109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酒店含早</w:t>
            </w:r>
          </w:p>
        </w:tc>
        <w:tc>
          <w:tcPr>
            <w:tcW w:w="124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lang w:val="en-US" w:eastAsia="zh-CN"/>
              </w:rPr>
              <w:t>东方饺子王</w:t>
            </w:r>
          </w:p>
        </w:tc>
        <w:tc>
          <w:tcPr>
            <w:tcW w:w="127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rPr>
              <w:t>/</w:t>
            </w:r>
          </w:p>
        </w:tc>
        <w:tc>
          <w:tcPr>
            <w:tcW w:w="223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bCs/>
                <w:color w:val="3F3F3F"/>
                <w:sz w:val="18"/>
                <w:szCs w:val="18"/>
                <w:lang w:val="en-US" w:eastAsia="zh-CN"/>
              </w:rPr>
            </w:pPr>
            <w:r>
              <w:rPr>
                <w:rFonts w:hint="eastAsia" w:ascii="微软雅黑" w:hAnsi="微软雅黑" w:eastAsia="微软雅黑" w:cs="微软雅黑"/>
                <w:color w:val="3F3F3F"/>
                <w:sz w:val="18"/>
                <w:szCs w:val="18"/>
                <w:lang w:val="en-US" w:eastAsia="zh-CN"/>
              </w:rPr>
              <w:t>哈尔滨</w:t>
            </w:r>
          </w:p>
        </w:tc>
      </w:tr>
      <w:tr>
        <w:tblPrEx>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tblCellMar>
            <w:top w:w="0" w:type="dxa"/>
            <w:left w:w="108" w:type="dxa"/>
            <w:bottom w:w="0" w:type="dxa"/>
            <w:right w:w="108" w:type="dxa"/>
          </w:tblCellMar>
        </w:tblPrEx>
        <w:trPr>
          <w:trHeight w:val="368" w:hRule="atLeast"/>
        </w:trPr>
        <w:tc>
          <w:tcPr>
            <w:tcW w:w="1134"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D5</w:t>
            </w:r>
          </w:p>
        </w:tc>
        <w:tc>
          <w:tcPr>
            <w:tcW w:w="3599" w:type="dxa"/>
            <w:tcBorders>
              <w:tl2br w:val="nil"/>
              <w:tr2bl w:val="nil"/>
            </w:tcBorders>
            <w:shd w:val="clear" w:color="auto" w:fill="auto"/>
            <w:vAlign w:val="center"/>
          </w:tcPr>
          <w:p>
            <w:pPr>
              <w:spacing w:line="400" w:lineRule="exact"/>
              <w:rPr>
                <w:rFonts w:hint="default" w:ascii="微软雅黑" w:hAnsi="微软雅黑" w:eastAsia="微软雅黑" w:cs="微软雅黑"/>
                <w:b/>
                <w:color w:val="3F3F3F"/>
                <w:sz w:val="18"/>
                <w:szCs w:val="18"/>
                <w:lang w:val="en-US" w:eastAsia="zh-CN"/>
              </w:rPr>
            </w:pPr>
            <w:r>
              <w:rPr>
                <w:rFonts w:hint="eastAsia" w:ascii="微软雅黑" w:hAnsi="微软雅黑" w:eastAsia="微软雅黑" w:cs="微软雅黑"/>
                <w:color w:val="3F3F3F"/>
                <w:sz w:val="18"/>
                <w:szCs w:val="18"/>
                <w:lang w:val="en-US" w:eastAsia="zh-CN"/>
              </w:rPr>
              <w:t>哈尔滨市游</w:t>
            </w:r>
          </w:p>
        </w:tc>
        <w:tc>
          <w:tcPr>
            <w:tcW w:w="109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highlight w:val="cyan"/>
              </w:rPr>
            </w:pPr>
            <w:r>
              <w:rPr>
                <w:rFonts w:hint="eastAsia" w:ascii="微软雅黑" w:hAnsi="微软雅黑" w:eastAsia="微软雅黑" w:cs="微软雅黑"/>
                <w:color w:val="3F3F3F"/>
                <w:sz w:val="18"/>
                <w:szCs w:val="18"/>
              </w:rPr>
              <w:t>酒店含早</w:t>
            </w:r>
          </w:p>
        </w:tc>
        <w:tc>
          <w:tcPr>
            <w:tcW w:w="124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lang w:val="en-US" w:eastAsia="zh-CN"/>
              </w:rPr>
              <w:t>满族八大碗</w:t>
            </w:r>
          </w:p>
        </w:tc>
        <w:tc>
          <w:tcPr>
            <w:tcW w:w="1275" w:type="dxa"/>
            <w:tcBorders>
              <w:tl2br w:val="nil"/>
              <w:tr2bl w:val="nil"/>
            </w:tcBorders>
            <w:shd w:val="clear" w:color="auto" w:fill="auto"/>
            <w:vAlign w:val="center"/>
          </w:tcPr>
          <w:p>
            <w:pPr>
              <w:spacing w:line="400" w:lineRule="exact"/>
              <w:jc w:val="center"/>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w:t>
            </w:r>
          </w:p>
        </w:tc>
        <w:tc>
          <w:tcPr>
            <w:tcW w:w="2235" w:type="dxa"/>
            <w:tcBorders>
              <w:tl2br w:val="nil"/>
              <w:tr2bl w:val="nil"/>
            </w:tcBorders>
            <w:shd w:val="clear" w:color="auto" w:fill="auto"/>
            <w:vAlign w:val="center"/>
          </w:tcPr>
          <w:p>
            <w:pPr>
              <w:spacing w:line="400" w:lineRule="exact"/>
              <w:jc w:val="center"/>
              <w:rPr>
                <w:rFonts w:hint="default" w:ascii="微软雅黑" w:hAnsi="微软雅黑" w:eastAsia="微软雅黑" w:cs="微软雅黑"/>
                <w:bCs/>
                <w:color w:val="3F3F3F"/>
                <w:sz w:val="18"/>
                <w:szCs w:val="18"/>
                <w:lang w:val="en-US" w:eastAsia="zh-CN"/>
              </w:rPr>
            </w:pPr>
            <w:r>
              <w:rPr>
                <w:rFonts w:hint="eastAsia" w:ascii="微软雅黑" w:hAnsi="微软雅黑" w:eastAsia="微软雅黑" w:cs="微软雅黑"/>
                <w:color w:val="3F3F3F"/>
                <w:sz w:val="18"/>
                <w:szCs w:val="18"/>
                <w:lang w:val="en-US" w:eastAsia="zh-CN"/>
              </w:rPr>
              <w:t>哈尔滨</w:t>
            </w:r>
          </w:p>
        </w:tc>
      </w:tr>
      <w:tr>
        <w:tblPrEx>
          <w:tblBorders>
            <w:top w:val="dotDotDash" w:color="A07800" w:sz="4" w:space="0"/>
            <w:left w:val="none" w:color="auto" w:sz="0" w:space="0"/>
            <w:bottom w:val="dotDotDash" w:color="A07800" w:sz="4" w:space="0"/>
            <w:right w:val="none" w:color="auto" w:sz="0" w:space="0"/>
            <w:insideH w:val="dotDotDash" w:color="A07800" w:sz="4" w:space="0"/>
            <w:insideV w:val="dotDotDash" w:color="A07800" w:sz="4" w:space="0"/>
          </w:tblBorders>
          <w:tblCellMar>
            <w:top w:w="0" w:type="dxa"/>
            <w:left w:w="108" w:type="dxa"/>
            <w:bottom w:w="0" w:type="dxa"/>
            <w:right w:w="108" w:type="dxa"/>
          </w:tblCellMar>
        </w:tblPrEx>
        <w:trPr>
          <w:trHeight w:val="368" w:hRule="atLeast"/>
        </w:trPr>
        <w:tc>
          <w:tcPr>
            <w:tcW w:w="1134" w:type="dxa"/>
            <w:tcBorders>
              <w:tl2br w:val="nil"/>
              <w:tr2bl w:val="nil"/>
            </w:tcBorders>
            <w:shd w:val="clear" w:color="auto" w:fill="auto"/>
            <w:vAlign w:val="center"/>
          </w:tcPr>
          <w:p>
            <w:pPr>
              <w:spacing w:line="400" w:lineRule="exact"/>
              <w:jc w:val="center"/>
              <w:rPr>
                <w:rFonts w:hint="eastAsia"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rPr>
              <w:t>D</w:t>
            </w:r>
            <w:r>
              <w:rPr>
                <w:rFonts w:hint="eastAsia" w:ascii="微软雅黑" w:hAnsi="微软雅黑" w:eastAsia="微软雅黑" w:cs="微软雅黑"/>
                <w:color w:val="3F3F3F"/>
                <w:sz w:val="18"/>
                <w:szCs w:val="18"/>
                <w:lang w:val="en-US" w:eastAsia="zh-CN"/>
              </w:rPr>
              <w:t>6</w:t>
            </w:r>
          </w:p>
        </w:tc>
        <w:tc>
          <w:tcPr>
            <w:tcW w:w="3599" w:type="dxa"/>
            <w:tcBorders>
              <w:tl2br w:val="nil"/>
              <w:tr2bl w:val="nil"/>
            </w:tcBorders>
            <w:shd w:val="clear" w:color="auto" w:fill="auto"/>
            <w:vAlign w:val="center"/>
          </w:tcPr>
          <w:p>
            <w:pPr>
              <w:spacing w:line="400" w:lineRule="exact"/>
              <w:rPr>
                <w:rFonts w:hint="eastAsia"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lang w:val="en-US" w:eastAsia="zh-CN"/>
              </w:rPr>
              <w:t>哈尔滨—南宁</w:t>
            </w:r>
          </w:p>
        </w:tc>
        <w:tc>
          <w:tcPr>
            <w:tcW w:w="1095" w:type="dxa"/>
            <w:tcBorders>
              <w:tl2br w:val="nil"/>
              <w:tr2bl w:val="nil"/>
            </w:tcBorders>
            <w:shd w:val="clear" w:color="auto" w:fill="auto"/>
            <w:vAlign w:val="center"/>
          </w:tcPr>
          <w:p>
            <w:pPr>
              <w:spacing w:line="400" w:lineRule="exact"/>
              <w:jc w:val="center"/>
              <w:rPr>
                <w:rFonts w:hint="eastAsia"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酒店含早</w:t>
            </w:r>
          </w:p>
        </w:tc>
        <w:tc>
          <w:tcPr>
            <w:tcW w:w="1245" w:type="dxa"/>
            <w:tcBorders>
              <w:tl2br w:val="nil"/>
              <w:tr2bl w:val="nil"/>
            </w:tcBorders>
            <w:shd w:val="clear" w:color="auto" w:fill="auto"/>
            <w:vAlign w:val="center"/>
          </w:tcPr>
          <w:p>
            <w:pPr>
              <w:spacing w:line="400" w:lineRule="exact"/>
              <w:jc w:val="center"/>
              <w:rPr>
                <w:rFonts w:hint="eastAsia"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rPr>
              <w:t>/</w:t>
            </w:r>
          </w:p>
        </w:tc>
        <w:tc>
          <w:tcPr>
            <w:tcW w:w="1275" w:type="dxa"/>
            <w:tcBorders>
              <w:tl2br w:val="nil"/>
              <w:tr2bl w:val="nil"/>
            </w:tcBorders>
            <w:shd w:val="clear" w:color="auto" w:fill="auto"/>
            <w:vAlign w:val="center"/>
          </w:tcPr>
          <w:p>
            <w:pPr>
              <w:spacing w:line="400" w:lineRule="exact"/>
              <w:jc w:val="center"/>
              <w:rPr>
                <w:rFonts w:hint="eastAsia"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w:t>
            </w:r>
          </w:p>
        </w:tc>
        <w:tc>
          <w:tcPr>
            <w:tcW w:w="2235" w:type="dxa"/>
            <w:tcBorders>
              <w:tl2br w:val="nil"/>
              <w:tr2bl w:val="nil"/>
            </w:tcBorders>
            <w:shd w:val="clear" w:color="auto" w:fill="auto"/>
            <w:vAlign w:val="center"/>
          </w:tcPr>
          <w:p>
            <w:pPr>
              <w:spacing w:line="400" w:lineRule="exact"/>
              <w:jc w:val="center"/>
              <w:rPr>
                <w:rFonts w:hint="eastAsia" w:ascii="微软雅黑" w:hAnsi="微软雅黑" w:eastAsia="微软雅黑" w:cs="微软雅黑"/>
                <w:color w:val="3F3F3F"/>
                <w:sz w:val="18"/>
                <w:szCs w:val="18"/>
                <w:lang w:val="en-US" w:eastAsia="zh-CN"/>
              </w:rPr>
            </w:pPr>
            <w:r>
              <w:rPr>
                <w:rFonts w:hint="eastAsia" w:ascii="微软雅黑" w:hAnsi="微软雅黑" w:eastAsia="微软雅黑" w:cs="微软雅黑"/>
                <w:color w:val="3F3F3F"/>
                <w:sz w:val="18"/>
                <w:szCs w:val="18"/>
                <w:lang w:val="en-US" w:eastAsia="zh-CN"/>
              </w:rPr>
              <w:t>温馨的家</w:t>
            </w:r>
          </w:p>
        </w:tc>
      </w:tr>
    </w:tbl>
    <w:p/>
    <w:p/>
    <w:p/>
    <w:p/>
    <w:p/>
    <w:p/>
    <w:tbl>
      <w:tblPr>
        <w:tblStyle w:val="2"/>
        <w:tblW w:w="10720" w:type="dxa"/>
        <w:jc w:val="center"/>
        <w:tblLayout w:type="fixed"/>
        <w:tblCellMar>
          <w:top w:w="0" w:type="dxa"/>
          <w:left w:w="108" w:type="dxa"/>
          <w:bottom w:w="0" w:type="dxa"/>
          <w:right w:w="108" w:type="dxa"/>
        </w:tblCellMar>
      </w:tblPr>
      <w:tblGrid>
        <w:gridCol w:w="962"/>
        <w:gridCol w:w="6618"/>
        <w:gridCol w:w="1380"/>
        <w:gridCol w:w="1760"/>
      </w:tblGrid>
      <w:tr>
        <w:tblPrEx>
          <w:tblCellMar>
            <w:top w:w="0" w:type="dxa"/>
            <w:left w:w="108" w:type="dxa"/>
            <w:bottom w:w="0" w:type="dxa"/>
            <w:right w:w="108" w:type="dxa"/>
          </w:tblCellMar>
        </w:tblPrEx>
        <w:trPr>
          <w:trHeight w:val="381" w:hRule="atLeast"/>
          <w:jc w:val="center"/>
        </w:trPr>
        <w:tc>
          <w:tcPr>
            <w:tcW w:w="962" w:type="dxa"/>
            <w:tcBorders>
              <w:top w:val="single" w:color="D7D7D7" w:sz="4" w:space="0"/>
              <w:left w:val="single" w:color="D7D7D7" w:sz="4" w:space="0"/>
              <w:bottom w:val="single" w:color="D7D7D7" w:sz="4" w:space="0"/>
              <w:right w:val="nil"/>
            </w:tcBorders>
            <w:shd w:val="clear" w:color="auto" w:fill="2E75B5" w:themeFill="accent1" w:themeFillShade="BF"/>
            <w:vAlign w:val="center"/>
          </w:tcPr>
          <w:p>
            <w:pPr>
              <w:spacing w:line="320" w:lineRule="exact"/>
              <w:jc w:val="center"/>
              <w:rPr>
                <w:rFonts w:ascii="微软雅黑" w:hAnsi="微软雅黑" w:eastAsia="微软雅黑" w:cs="微软雅黑"/>
                <w:color w:val="FFFFFF"/>
                <w:sz w:val="24"/>
              </w:rPr>
            </w:pPr>
            <w:r>
              <w:rPr>
                <w:rFonts w:hint="eastAsia" w:ascii="微软雅黑" w:hAnsi="微软雅黑" w:eastAsia="微软雅黑" w:cs="微软雅黑"/>
                <w:b/>
                <w:bCs/>
                <w:color w:val="FFFFFF"/>
                <w:sz w:val="24"/>
              </w:rPr>
              <w:t>Day1</w:t>
            </w:r>
          </w:p>
        </w:tc>
        <w:tc>
          <w:tcPr>
            <w:tcW w:w="6618" w:type="dxa"/>
            <w:tcBorders>
              <w:top w:val="single" w:color="D7D7D7" w:sz="4" w:space="0"/>
              <w:left w:val="nil"/>
              <w:bottom w:val="single" w:color="D7D7D7" w:sz="4" w:space="0"/>
              <w:right w:val="nil"/>
            </w:tcBorders>
            <w:shd w:val="clear" w:color="auto" w:fill="9CC2E5" w:themeFill="accent1" w:themeFillTint="99"/>
            <w:vAlign w:val="center"/>
          </w:tcPr>
          <w:p>
            <w:pPr>
              <w:spacing w:line="320" w:lineRule="exact"/>
              <w:rPr>
                <w:rFonts w:hint="eastAsia" w:ascii="微软雅黑" w:hAnsi="微软雅黑" w:eastAsia="微软雅黑" w:cs="微软雅黑"/>
                <w:color w:val="262626"/>
                <w:sz w:val="24"/>
              </w:rPr>
            </w:pPr>
            <w:r>
              <w:rPr>
                <w:rFonts w:hint="eastAsia" w:ascii="微软雅黑" w:hAnsi="微软雅黑" w:eastAsia="微软雅黑" w:cs="微软雅黑"/>
                <w:color w:val="262626"/>
                <w:sz w:val="24"/>
                <w:lang w:eastAsia="zh-CN"/>
              </w:rPr>
              <w:t>南宁</w:t>
            </w:r>
            <w:r>
              <w:rPr>
                <w:rFonts w:hint="eastAsia" w:ascii="微软雅黑" w:hAnsi="微软雅黑" w:eastAsia="微软雅黑" w:cs="微软雅黑"/>
                <w:color w:val="262626"/>
                <w:sz w:val="24"/>
              </w:rPr>
              <w:t xml:space="preserve">—哈尔滨  </w:t>
            </w:r>
          </w:p>
          <w:p>
            <w:pPr>
              <w:spacing w:line="320" w:lineRule="exact"/>
              <w:rPr>
                <w:rFonts w:ascii="微软雅黑" w:hAnsi="微软雅黑" w:eastAsia="微软雅黑" w:cs="微软雅黑"/>
                <w:b/>
                <w:bCs/>
                <w:color w:val="262626"/>
                <w:sz w:val="24"/>
              </w:rPr>
            </w:pPr>
            <w:r>
              <w:rPr>
                <w:rFonts w:hint="eastAsia" w:ascii="宋体" w:hAnsi="宋体" w:cs="Times New Roman"/>
                <w:b/>
                <w:color w:val="auto"/>
                <w:szCs w:val="21"/>
                <w:highlight w:val="yellow"/>
                <w:lang w:val="en-US" w:eastAsia="zh-CN"/>
              </w:rPr>
              <w:t xml:space="preserve">参考航班：CZ6317；08:00-14:15 </w:t>
            </w:r>
            <w:r>
              <w:rPr>
                <w:rFonts w:hint="eastAsia" w:ascii="宋体" w:hAnsi="宋体" w:cs="Times New Roman"/>
                <w:b/>
                <w:color w:val="auto"/>
                <w:szCs w:val="21"/>
                <w:highlight w:val="yellow"/>
                <w:lang w:val="zh-TW" w:eastAsia="zh-CN"/>
              </w:rPr>
              <w:t>经停武汉。准确航班以出机票为准</w:t>
            </w:r>
            <w:r>
              <w:rPr>
                <w:rFonts w:hint="eastAsia" w:ascii="微软雅黑" w:hAnsi="微软雅黑" w:eastAsia="微软雅黑" w:cs="微软雅黑"/>
                <w:color w:val="262626"/>
                <w:sz w:val="24"/>
              </w:rPr>
              <w:t xml:space="preserve">          </w:t>
            </w:r>
          </w:p>
        </w:tc>
        <w:tc>
          <w:tcPr>
            <w:tcW w:w="1380" w:type="dxa"/>
            <w:tcBorders>
              <w:top w:val="single" w:color="D7D7D7" w:sz="4" w:space="0"/>
              <w:left w:val="nil"/>
              <w:bottom w:val="single" w:color="D7D7D7" w:sz="4" w:space="0"/>
              <w:right w:val="nil"/>
            </w:tcBorders>
            <w:shd w:val="clear" w:color="auto" w:fill="2E75B5" w:themeFill="accent1" w:themeFillShade="BF"/>
            <w:vAlign w:val="center"/>
          </w:tcPr>
          <w:p>
            <w:pPr>
              <w:adjustRightInd w:val="0"/>
              <w:snapToGrid w:val="0"/>
              <w:spacing w:line="300" w:lineRule="exact"/>
              <w:jc w:val="center"/>
              <w:rPr>
                <w:rFonts w:ascii="微软雅黑" w:hAnsi="微软雅黑" w:eastAsia="微软雅黑" w:cs="微软雅黑"/>
                <w:color w:val="FFFFFF"/>
                <w:sz w:val="24"/>
              </w:rPr>
            </w:pPr>
            <w:r>
              <w:rPr>
                <w:rFonts w:hint="eastAsia" w:ascii="微软雅黑" w:hAnsi="微软雅黑" w:eastAsia="微软雅黑" w:cs="微软雅黑"/>
                <w:color w:val="FFFFFF"/>
                <w:sz w:val="24"/>
              </w:rPr>
              <w:t>不含餐</w:t>
            </w:r>
          </w:p>
        </w:tc>
        <w:tc>
          <w:tcPr>
            <w:tcW w:w="1760" w:type="dxa"/>
            <w:tcBorders>
              <w:top w:val="single" w:color="D7D7D7" w:sz="4" w:space="0"/>
              <w:left w:val="nil"/>
              <w:bottom w:val="single" w:color="D7D7D7" w:sz="4" w:space="0"/>
              <w:right w:val="single" w:color="D7D7D7" w:sz="4" w:space="0"/>
            </w:tcBorders>
            <w:shd w:val="clear" w:color="auto" w:fill="9CC2E5" w:themeFill="accent1" w:themeFillTint="99"/>
            <w:vAlign w:val="center"/>
          </w:tcPr>
          <w:p>
            <w:pPr>
              <w:adjustRightInd w:val="0"/>
              <w:snapToGrid w:val="0"/>
              <w:spacing w:line="300" w:lineRule="exact"/>
              <w:jc w:val="center"/>
              <w:rPr>
                <w:rFonts w:ascii="微软雅黑" w:hAnsi="微软雅黑" w:eastAsia="微软雅黑" w:cs="微软雅黑"/>
                <w:color w:val="FFFFFF"/>
                <w:sz w:val="24"/>
              </w:rPr>
            </w:pPr>
            <w:r>
              <w:rPr>
                <w:rFonts w:hint="eastAsia" w:ascii="微软雅黑" w:hAnsi="微软雅黑" w:eastAsia="微软雅黑" w:cs="微软雅黑"/>
                <w:color w:val="262626"/>
                <w:sz w:val="24"/>
              </w:rPr>
              <w:t>住：哈尔滨</w:t>
            </w:r>
          </w:p>
        </w:tc>
      </w:tr>
      <w:tr>
        <w:tblPrEx>
          <w:tblCellMar>
            <w:top w:w="0" w:type="dxa"/>
            <w:left w:w="108" w:type="dxa"/>
            <w:bottom w:w="0" w:type="dxa"/>
            <w:right w:w="108" w:type="dxa"/>
          </w:tblCellMar>
        </w:tblPrEx>
        <w:trPr>
          <w:trHeight w:val="3037" w:hRule="atLeast"/>
          <w:jc w:val="center"/>
        </w:trPr>
        <w:tc>
          <w:tcPr>
            <w:tcW w:w="10720" w:type="dxa"/>
            <w:gridSpan w:val="4"/>
            <w:tcBorders>
              <w:top w:val="single" w:color="D7D7D7" w:sz="4" w:space="0"/>
              <w:bottom w:val="single" w:color="D7D7D7" w:sz="4" w:space="0"/>
              <w:tl2br w:val="nil"/>
              <w:tr2bl w:val="nil"/>
            </w:tcBorders>
            <w:vAlign w:val="center"/>
          </w:tcPr>
          <w:p>
            <w:pPr>
              <w:spacing w:line="320" w:lineRule="exact"/>
              <w:ind w:right="210" w:rightChars="100"/>
              <w:rPr>
                <w:rFonts w:hint="eastAsia" w:ascii="微软雅黑" w:hAnsi="微软雅黑" w:eastAsia="微软雅黑" w:cs="微软雅黑"/>
                <w:b w:val="0"/>
                <w:bCs/>
                <w:color w:val="000000"/>
                <w:szCs w:val="21"/>
              </w:rPr>
            </w:pPr>
            <w:r>
              <w:rPr>
                <w:rFonts w:hint="eastAsia" w:eastAsia="宋体"/>
                <w:lang w:val="zh-TW" w:eastAsia="zh-CN"/>
              </w:rPr>
              <w:t>各位贵宾于指定时间在南宁机场自行进站，搭乘航班前往“东方浪漫之都”--哈尔滨，无论您的飞机几点落地，我们的工作人员都会准时于机场等候大家，后带领大家乘坐巴士前往酒店安排入住，沿途可欣赏城市街景</w:t>
            </w:r>
            <w:r>
              <w:rPr>
                <w:rFonts w:hint="eastAsia" w:ascii="微软雅黑" w:hAnsi="微软雅黑" w:eastAsia="微软雅黑" w:cs="微软雅黑"/>
                <w:b w:val="0"/>
                <w:bCs w:val="0"/>
                <w:color w:val="7030A0"/>
                <w:kern w:val="2"/>
                <w:sz w:val="21"/>
                <w:szCs w:val="21"/>
                <w:lang w:eastAsia="zh-CN"/>
              </w:rPr>
              <w:t>。</w:t>
            </w:r>
          </w:p>
          <w:p>
            <w:pPr>
              <w:spacing w:line="320" w:lineRule="exact"/>
              <w:ind w:right="210" w:rightChars="100" w:firstLine="1470" w:firstLineChars="700"/>
              <w:rPr>
                <w:rFonts w:hint="eastAsia" w:ascii="微软雅黑" w:hAnsi="微软雅黑" w:eastAsia="微软雅黑" w:cs="微软雅黑"/>
                <w:b w:val="0"/>
                <w:bCs/>
                <w:color w:val="000000"/>
                <w:szCs w:val="21"/>
              </w:rPr>
            </w:pPr>
            <w:r>
              <w:rPr>
                <w:rFonts w:hint="eastAsia" w:ascii="微软雅黑" w:hAnsi="微软雅黑" w:eastAsia="微软雅黑" w:cs="微软雅黑"/>
                <w:b w:val="0"/>
                <w:bCs w:val="0"/>
                <w:color w:val="7030A0"/>
                <w:kern w:val="2"/>
                <w:sz w:val="21"/>
                <w:szCs w:val="21"/>
                <w:lang w:eastAsia="zh-CN"/>
              </w:rPr>
              <w:t>备注：办理入住客人无需支付钥匙押金</w:t>
            </w:r>
          </w:p>
          <w:p>
            <w:pPr>
              <w:spacing w:line="320" w:lineRule="exact"/>
              <w:ind w:right="210" w:rightChars="100"/>
              <w:rPr>
                <w:rFonts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b/>
                <w:bCs/>
                <w:color w:val="3F3F3F"/>
                <w:szCs w:val="21"/>
                <w14:textFill>
                  <w14:gradFill>
                    <w14:gsLst>
                      <w14:gs w14:pos="0">
                        <w14:srgbClr w14:val="7B32B2"/>
                      </w14:gs>
                      <w14:gs w14:pos="100000">
                        <w14:srgbClr w14:val="401A5D"/>
                      </w14:gs>
                    </w14:gsLst>
                    <w14:lin w14:scaled="0"/>
                  </w14:gradFill>
                </w14:textFill>
              </w:rPr>
              <w:t>【温馨提示】</w:t>
            </w:r>
            <w:r>
              <w:rPr>
                <w:rFonts w:hint="eastAsia"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t xml:space="preserve">1.工作人员在出发前1天会以短信的方式，将入住酒店信息及导游信息发送到客人的手机上。  </w:t>
            </w:r>
          </w:p>
          <w:p>
            <w:pPr>
              <w:spacing w:line="320" w:lineRule="exact"/>
              <w:ind w:right="210" w:rightChars="100" w:firstLine="1261" w:firstLineChars="700"/>
              <w:rPr>
                <w:rFonts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t>2.飞机落地后请及时打开手机，接机人员会和您联系，由于机场出口处不能长时间停车，如您比预计抵达的时间早，</w:t>
            </w:r>
          </w:p>
          <w:p>
            <w:pPr>
              <w:spacing w:line="320" w:lineRule="exact"/>
              <w:ind w:right="210" w:rightChars="100" w:firstLine="1441" w:firstLineChars="800"/>
              <w:rPr>
                <w:rFonts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t>请提前联系导游前往出口处接您。</w:t>
            </w:r>
          </w:p>
          <w:p>
            <w:pPr>
              <w:spacing w:line="320" w:lineRule="exact"/>
              <w:ind w:right="210" w:rightChars="100" w:firstLine="1261" w:firstLineChars="700"/>
              <w:rPr>
                <w:rFonts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t>3.出行前请再次确认携带有效身份证原件，上下飞机请携带好贵重物品。</w:t>
            </w:r>
          </w:p>
          <w:p>
            <w:pPr>
              <w:spacing w:line="320" w:lineRule="exact"/>
              <w:ind w:right="210" w:rightChars="100" w:firstLine="1261" w:firstLineChars="700"/>
              <w:rPr>
                <w:rFonts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t>4.如酒店无三人间和加床，建议单人出游请补齐单房差。如需三人入住1间标间，则退1人床位费，不占床不含早。</w:t>
            </w:r>
          </w:p>
          <w:p>
            <w:pPr>
              <w:spacing w:line="320" w:lineRule="exact"/>
              <w:ind w:left="1260" w:leftChars="600" w:right="210" w:rightChars="100"/>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14:textFill>
                  <w14:gradFill>
                    <w14:gsLst>
                      <w14:gs w14:pos="0">
                        <w14:srgbClr w14:val="7B32B2"/>
                      </w14:gs>
                      <w14:gs w14:pos="100000">
                        <w14:srgbClr w14:val="401A5D"/>
                      </w14:gs>
                    </w14:gsLst>
                    <w14:lin w14:scaled="0"/>
                  </w14:gradFill>
                </w14:textFill>
              </w:rPr>
              <w:t>5.哈尔滨的冬天室外温度大约在零下25度左右，抵达哈尔滨后可根据贵宾准备的防寒用品适当添加。</w:t>
            </w:r>
          </w:p>
        </w:tc>
      </w:tr>
    </w:tbl>
    <w:tbl>
      <w:tblPr>
        <w:tblStyle w:val="2"/>
        <w:tblpPr w:leftFromText="180" w:rightFromText="180" w:vertAnchor="text" w:horzAnchor="page" w:tblpX="645" w:tblpY="42"/>
        <w:tblOverlap w:val="never"/>
        <w:tblW w:w="10760" w:type="dxa"/>
        <w:tblInd w:w="0" w:type="dxa"/>
        <w:tblLayout w:type="fixed"/>
        <w:tblCellMar>
          <w:top w:w="0" w:type="dxa"/>
          <w:left w:w="108" w:type="dxa"/>
          <w:bottom w:w="0" w:type="dxa"/>
          <w:right w:w="108" w:type="dxa"/>
        </w:tblCellMar>
      </w:tblPr>
      <w:tblGrid>
        <w:gridCol w:w="965"/>
        <w:gridCol w:w="6054"/>
        <w:gridCol w:w="1467"/>
        <w:gridCol w:w="2274"/>
      </w:tblGrid>
      <w:tr>
        <w:tblPrEx>
          <w:tblCellMar>
            <w:top w:w="0" w:type="dxa"/>
            <w:left w:w="108" w:type="dxa"/>
            <w:bottom w:w="0" w:type="dxa"/>
            <w:right w:w="108" w:type="dxa"/>
          </w:tblCellMar>
        </w:tblPrEx>
        <w:trPr>
          <w:trHeight w:val="338" w:hRule="atLeast"/>
        </w:trPr>
        <w:tc>
          <w:tcPr>
            <w:tcW w:w="965" w:type="dxa"/>
            <w:tcBorders>
              <w:top w:val="single" w:color="D7D7D7" w:sz="4" w:space="0"/>
              <w:left w:val="single" w:color="D7D7D7" w:sz="4" w:space="0"/>
              <w:bottom w:val="single" w:color="D7D7D7" w:sz="4" w:space="0"/>
              <w:right w:val="nil"/>
            </w:tcBorders>
            <w:shd w:val="clear" w:color="auto" w:fill="2E75B5" w:themeFill="accent1" w:themeFillShade="BF"/>
            <w:vAlign w:val="center"/>
          </w:tcPr>
          <w:p>
            <w:pPr>
              <w:spacing w:line="320" w:lineRule="exact"/>
              <w:jc w:val="center"/>
              <w:rPr>
                <w:rFonts w:ascii="微软雅黑" w:hAnsi="微软雅黑" w:eastAsia="微软雅黑" w:cs="微软雅黑"/>
                <w:b/>
                <w:bCs/>
                <w:szCs w:val="21"/>
              </w:rPr>
            </w:pPr>
            <w:r>
              <w:rPr>
                <w:rFonts w:hint="eastAsia" w:ascii="微软雅黑" w:hAnsi="微软雅黑" w:eastAsia="微软雅黑" w:cs="微软雅黑"/>
                <w:b/>
                <w:bCs/>
                <w:color w:val="FFFFFF"/>
                <w:sz w:val="24"/>
              </w:rPr>
              <w:t>Day2</w:t>
            </w:r>
          </w:p>
        </w:tc>
        <w:tc>
          <w:tcPr>
            <w:tcW w:w="6054" w:type="dxa"/>
            <w:tcBorders>
              <w:top w:val="single" w:color="D7D7D7" w:sz="4" w:space="0"/>
              <w:left w:val="nil"/>
              <w:bottom w:val="single" w:color="D7D7D7" w:sz="4" w:space="0"/>
              <w:right w:val="nil"/>
            </w:tcBorders>
            <w:shd w:val="clear" w:color="auto" w:fill="9CC2E5" w:themeFill="accent1" w:themeFillTint="99"/>
            <w:vAlign w:val="center"/>
          </w:tcPr>
          <w:p>
            <w:pPr>
              <w:spacing w:line="320" w:lineRule="exact"/>
              <w:rPr>
                <w:rFonts w:hint="default" w:ascii="微软雅黑" w:hAnsi="微软雅黑" w:eastAsia="微软雅黑" w:cs="微软雅黑"/>
                <w:b/>
                <w:bCs/>
                <w:szCs w:val="21"/>
                <w:lang w:val="en-US" w:eastAsia="zh-CN"/>
              </w:rPr>
            </w:pPr>
            <w:r>
              <w:rPr>
                <w:rFonts w:hint="eastAsia" w:ascii="微软雅黑" w:hAnsi="微软雅黑" w:eastAsia="微软雅黑" w:cs="微软雅黑"/>
                <w:color w:val="252525"/>
                <w:sz w:val="24"/>
              </w:rPr>
              <w:t>哈尔滨—</w:t>
            </w:r>
            <w:r>
              <w:rPr>
                <w:rFonts w:hint="eastAsia" w:ascii="微软雅黑" w:hAnsi="微软雅黑" w:eastAsia="微软雅黑" w:cs="微软雅黑"/>
                <w:color w:val="252525"/>
                <w:sz w:val="24"/>
                <w:lang w:val="en-US" w:eastAsia="zh-CN"/>
              </w:rPr>
              <w:t>雪乡</w:t>
            </w:r>
          </w:p>
        </w:tc>
        <w:tc>
          <w:tcPr>
            <w:tcW w:w="1467" w:type="dxa"/>
            <w:tcBorders>
              <w:top w:val="single" w:color="D7D7D7" w:sz="4" w:space="0"/>
              <w:left w:val="nil"/>
              <w:bottom w:val="single" w:color="D7D7D7" w:sz="4" w:space="0"/>
              <w:right w:val="nil"/>
            </w:tcBorders>
            <w:shd w:val="clear" w:color="auto" w:fill="2E75B5" w:themeFill="accent1" w:themeFillShade="BF"/>
            <w:vAlign w:val="center"/>
          </w:tcPr>
          <w:p>
            <w:pPr>
              <w:adjustRightInd w:val="0"/>
              <w:snapToGrid w:val="0"/>
              <w:spacing w:line="3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color w:val="FFFFFF"/>
                <w:sz w:val="24"/>
              </w:rPr>
              <w:t>餐：早午</w:t>
            </w:r>
            <w:r>
              <w:rPr>
                <w:rFonts w:hint="eastAsia" w:ascii="微软雅黑" w:hAnsi="微软雅黑" w:eastAsia="微软雅黑" w:cs="微软雅黑"/>
                <w:color w:val="FFFFFF"/>
                <w:sz w:val="24"/>
                <w:lang w:val="en-US" w:eastAsia="zh-CN"/>
              </w:rPr>
              <w:t>/</w:t>
            </w:r>
          </w:p>
        </w:tc>
        <w:tc>
          <w:tcPr>
            <w:tcW w:w="2274" w:type="dxa"/>
            <w:tcBorders>
              <w:top w:val="single" w:color="D7D7D7" w:sz="4" w:space="0"/>
              <w:left w:val="nil"/>
              <w:bottom w:val="single" w:color="D7D7D7" w:sz="4" w:space="0"/>
              <w:right w:val="single" w:color="D7D7D7" w:sz="4" w:space="0"/>
            </w:tcBorders>
            <w:shd w:val="clear" w:color="auto" w:fill="9CC2E5" w:themeFill="accent1" w:themeFillTint="99"/>
            <w:vAlign w:val="center"/>
          </w:tcPr>
          <w:p>
            <w:pPr>
              <w:adjustRightInd w:val="0"/>
              <w:snapToGrid w:val="0"/>
              <w:spacing w:line="3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color w:val="252525"/>
                <w:sz w:val="24"/>
              </w:rPr>
              <w:t>住：</w:t>
            </w:r>
            <w:r>
              <w:rPr>
                <w:rFonts w:hint="eastAsia" w:ascii="微软雅黑" w:hAnsi="微软雅黑" w:eastAsia="微软雅黑" w:cs="微软雅黑"/>
                <w:color w:val="252525"/>
                <w:sz w:val="24"/>
                <w:lang w:val="en-US" w:eastAsia="zh-CN"/>
              </w:rPr>
              <w:t>雪乡</w:t>
            </w:r>
          </w:p>
        </w:tc>
      </w:tr>
      <w:tr>
        <w:tblPrEx>
          <w:tblCellMar>
            <w:top w:w="0" w:type="dxa"/>
            <w:left w:w="108" w:type="dxa"/>
            <w:bottom w:w="0" w:type="dxa"/>
            <w:right w:w="108" w:type="dxa"/>
          </w:tblCellMar>
        </w:tblPrEx>
        <w:trPr>
          <w:trHeight w:val="90" w:hRule="atLeast"/>
        </w:trPr>
        <w:tc>
          <w:tcPr>
            <w:tcW w:w="10760" w:type="dxa"/>
            <w:gridSpan w:val="4"/>
            <w:tcBorders>
              <w:top w:val="single" w:color="D7D7D7" w:sz="4" w:space="0"/>
              <w:bottom w:val="single" w:color="D7D7D7" w:sz="4" w:space="0"/>
              <w:tl2br w:val="nil"/>
              <w:tr2bl w:val="nil"/>
            </w:tcBorders>
            <w:vAlign w:val="center"/>
          </w:tcPr>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color w:val="3F3F3F"/>
                <w:szCs w:val="21"/>
              </w:rPr>
              <w:t>早酒店大厅集合，整装出发！沿途欣赏林海雪原北国风光，</w:t>
            </w:r>
            <w:r>
              <w:rPr>
                <w:rFonts w:hint="eastAsia" w:ascii="微软雅黑" w:hAnsi="微软雅黑" w:eastAsia="微软雅黑" w:cs="微软雅黑"/>
                <w:b w:val="0"/>
                <w:bCs w:val="0"/>
                <w:color w:val="000000"/>
                <w:szCs w:val="21"/>
              </w:rPr>
              <w:t>乘车赴亚布力旅游度假区</w:t>
            </w:r>
            <w:r>
              <w:rPr>
                <w:rFonts w:hint="eastAsia" w:ascii="微软雅黑" w:hAnsi="微软雅黑" w:eastAsia="微软雅黑" w:cs="微软雅黑"/>
                <w:b w:val="0"/>
                <w:bCs w:val="0"/>
                <w:color w:val="000000"/>
                <w:szCs w:val="21"/>
                <w:lang w:eastAsia="zh-CN"/>
              </w:rPr>
              <w:t>，</w:t>
            </w:r>
            <w:r>
              <w:rPr>
                <w:rFonts w:hint="eastAsia" w:ascii="微软雅黑" w:hAnsi="微软雅黑" w:eastAsia="微软雅黑" w:cs="微软雅黑"/>
                <w:b w:val="0"/>
                <w:bCs w:val="0"/>
                <w:color w:val="000000"/>
                <w:szCs w:val="21"/>
                <w:lang w:val="en-US" w:eastAsia="zh-CN"/>
              </w:rPr>
              <w:t>30分钟</w:t>
            </w:r>
            <w:r>
              <w:rPr>
                <w:rFonts w:hint="eastAsia" w:ascii="微软雅黑" w:hAnsi="微软雅黑" w:eastAsia="微软雅黑" w:cs="微软雅黑"/>
                <w:b w:val="0"/>
                <w:bCs w:val="0"/>
                <w:color w:val="000000"/>
                <w:szCs w:val="21"/>
              </w:rPr>
              <w:t>。欢乐的乘车时光，导游为您讲解东北风土人情，路上养眼的皑皑白雪让您仿佛进入童话世界。</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中餐品尝</w:t>
            </w:r>
            <w:r>
              <w:rPr>
                <w:rFonts w:hint="eastAsia" w:ascii="微软雅黑" w:hAnsi="微软雅黑" w:eastAsia="微软雅黑" w:cs="微软雅黑"/>
                <w:b w:val="0"/>
                <w:bCs w:val="0"/>
                <w:color w:val="000000"/>
                <w:szCs w:val="21"/>
                <w:lang w:eastAsia="zh-CN"/>
              </w:rPr>
              <w:t>农家宴</w:t>
            </w:r>
            <w:r>
              <w:rPr>
                <w:rFonts w:hint="eastAsia" w:ascii="微软雅黑" w:hAnsi="微软雅黑" w:eastAsia="微软雅黑" w:cs="微软雅黑"/>
                <w:b w:val="0"/>
                <w:bCs w:val="0"/>
                <w:color w:val="000000"/>
                <w:szCs w:val="21"/>
              </w:rPr>
              <w:t>，来到亚雪公路最美的十里冰雪路段，这里距离龙江最高峰很近，海拔高、森林密集，气候复杂多变，景色美轮美奂。一路穿越林海雪原</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bCs/>
                <w:color w:val="FF0000"/>
                <w:szCs w:val="21"/>
              </w:rPr>
              <w:t>【中国雪乡】</w:t>
            </w: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60分钟。</w:t>
            </w:r>
            <w:r>
              <w:rPr>
                <w:rFonts w:hint="eastAsia" w:ascii="微软雅黑" w:hAnsi="微软雅黑" w:eastAsia="微软雅黑" w:cs="微软雅黑"/>
                <w:b w:val="0"/>
                <w:bCs w:val="0"/>
                <w:color w:val="000000"/>
                <w:szCs w:val="21"/>
              </w:rPr>
              <w:t>抵达后漫步最淳朴的北方特色农家村落，拍摄雪乡夜色，观松赏雪好似置身于童话世界，尽情玩味大自然赋予冰雪的乐趣，雪乡的夜景尤为美丽，洁白如玉的白雪在大红灯笼照耀下</w:t>
            </w:r>
            <w:r>
              <w:rPr>
                <w:rFonts w:hint="eastAsia" w:ascii="微软雅黑" w:hAnsi="微软雅黑" w:eastAsia="微软雅黑" w:cs="微软雅黑"/>
                <w:b w:val="0"/>
                <w:bCs w:val="0"/>
                <w:color w:val="000000"/>
                <w:szCs w:val="21"/>
                <w:lang w:eastAsia="zh-CN"/>
              </w:rPr>
              <w:t>为</w:t>
            </w:r>
            <w:r>
              <w:rPr>
                <w:rFonts w:hint="eastAsia" w:ascii="微软雅黑" w:hAnsi="微软雅黑" w:eastAsia="微软雅黑" w:cs="微软雅黑"/>
                <w:b w:val="0"/>
                <w:bCs w:val="0"/>
                <w:color w:val="000000"/>
                <w:szCs w:val="21"/>
              </w:rPr>
              <w:t>雪乡的朦胧夜色</w:t>
            </w:r>
            <w:r>
              <w:rPr>
                <w:rFonts w:hint="eastAsia" w:ascii="微软雅黑" w:hAnsi="微软雅黑" w:eastAsia="微软雅黑" w:cs="微软雅黑"/>
                <w:b w:val="0"/>
                <w:bCs w:val="0"/>
                <w:color w:val="000000"/>
                <w:szCs w:val="21"/>
                <w:lang w:eastAsia="zh-CN"/>
              </w:rPr>
              <w:t>增添神秘的美感</w:t>
            </w: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eastAsia="zh-CN"/>
              </w:rPr>
              <w:t>网红雪蘑菇</w:t>
            </w:r>
            <w:r>
              <w:rPr>
                <w:rFonts w:hint="eastAsia" w:ascii="微软雅黑" w:hAnsi="微软雅黑" w:eastAsia="微软雅黑" w:cs="微软雅黑"/>
                <w:b w:val="0"/>
                <w:bCs w:val="0"/>
                <w:color w:val="000000"/>
                <w:szCs w:val="21"/>
              </w:rPr>
              <w:t>宛如</w:t>
            </w:r>
            <w:r>
              <w:rPr>
                <w:rFonts w:hint="eastAsia" w:ascii="微软雅黑" w:hAnsi="微软雅黑" w:eastAsia="微软雅黑" w:cs="微软雅黑"/>
                <w:b w:val="0"/>
                <w:bCs w:val="0"/>
                <w:color w:val="000000"/>
                <w:szCs w:val="21"/>
                <w:lang w:eastAsia="zh-CN"/>
              </w:rPr>
              <w:t>朵朵</w:t>
            </w:r>
            <w:r>
              <w:rPr>
                <w:rFonts w:hint="eastAsia" w:ascii="微软雅黑" w:hAnsi="微软雅黑" w:eastAsia="微软雅黑" w:cs="微软雅黑"/>
                <w:b w:val="0"/>
                <w:bCs w:val="0"/>
                <w:color w:val="000000"/>
                <w:szCs w:val="21"/>
              </w:rPr>
              <w:t>白云飘落人间，欢乐无穷。</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bCs/>
                <w:color w:val="FF0000"/>
                <w:szCs w:val="21"/>
              </w:rPr>
              <w:t>【雪韵大街】</w:t>
            </w:r>
            <w:r>
              <w:rPr>
                <w:rFonts w:hint="eastAsia" w:ascii="微软雅黑" w:hAnsi="微软雅黑" w:eastAsia="微软雅黑" w:cs="微软雅黑"/>
                <w:b/>
                <w:bCs/>
                <w:color w:val="FF0000"/>
                <w:szCs w:val="21"/>
                <w:lang w:val="en-US" w:eastAsia="zh-CN"/>
              </w:rPr>
              <w:t>30分钟</w:t>
            </w:r>
            <w:r>
              <w:rPr>
                <w:rFonts w:hint="eastAsia" w:ascii="微软雅黑" w:hAnsi="微软雅黑" w:eastAsia="微软雅黑" w:cs="微软雅黑"/>
                <w:b/>
                <w:bCs/>
                <w:color w:val="000000"/>
                <w:szCs w:val="21"/>
              </w:rPr>
              <w:t>打卡地标网红景点</w:t>
            </w:r>
            <w:r>
              <w:rPr>
                <w:rFonts w:hint="eastAsia" w:ascii="微软雅黑" w:hAnsi="微软雅黑" w:eastAsia="微软雅黑" w:cs="微软雅黑"/>
                <w:color w:val="3F3F3F"/>
                <w:szCs w:val="21"/>
              </w:rPr>
              <w:t>，</w:t>
            </w:r>
            <w:r>
              <w:rPr>
                <w:rFonts w:hint="eastAsia" w:ascii="微软雅黑" w:hAnsi="微软雅黑" w:eastAsia="微软雅黑" w:cs="微软雅黑"/>
                <w:b w:val="0"/>
                <w:bCs w:val="0"/>
                <w:color w:val="000000"/>
                <w:szCs w:val="21"/>
              </w:rPr>
              <w:t>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w:t>
            </w:r>
          </w:p>
          <w:p>
            <w:pPr>
              <w:spacing w:line="360" w:lineRule="exact"/>
              <w:ind w:right="210" w:rightChars="100"/>
              <w:rPr>
                <w:rFonts w:hint="eastAsia" w:ascii="微软雅黑" w:hAnsi="微软雅黑" w:eastAsia="微软雅黑" w:cs="微软雅黑"/>
                <w:b/>
                <w:bCs/>
                <w:color w:val="3F3F3F"/>
                <w:szCs w:val="21"/>
              </w:rPr>
            </w:pPr>
            <w:r>
              <w:rPr>
                <w:rFonts w:hint="eastAsia" w:ascii="微软雅黑" w:hAnsi="微软雅黑" w:eastAsia="微软雅黑" w:cs="微软雅黑"/>
                <w:b/>
                <w:bCs/>
                <w:color w:val="FF0000"/>
                <w:szCs w:val="21"/>
              </w:rPr>
              <w:t>【和同行伙伴们互相配合拍摄网红 “泼水成冰”】</w:t>
            </w:r>
            <w:r>
              <w:rPr>
                <w:rFonts w:hint="eastAsia" w:ascii="微软雅黑" w:hAnsi="微软雅黑" w:eastAsia="微软雅黑" w:cs="微软雅黑"/>
                <w:b/>
                <w:bCs/>
                <w:color w:val="FF0000"/>
                <w:szCs w:val="21"/>
                <w:lang w:val="en-US" w:eastAsia="zh-CN"/>
              </w:rPr>
              <w:t>20分钟。</w:t>
            </w:r>
            <w:r>
              <w:rPr>
                <w:rFonts w:hint="eastAsia" w:ascii="微软雅黑" w:hAnsi="微软雅黑" w:eastAsia="微软雅黑" w:cs="微软雅黑"/>
                <w:color w:val="3F3F3F"/>
                <w:szCs w:val="21"/>
              </w:rPr>
              <w:t>是你一定不能错过的，</w:t>
            </w:r>
            <w:r>
              <w:rPr>
                <w:rFonts w:hint="eastAsia" w:ascii="微软雅黑" w:hAnsi="微软雅黑" w:eastAsia="微软雅黑" w:cs="微软雅黑"/>
                <w:b/>
                <w:bCs/>
                <w:color w:val="3F3F3F"/>
                <w:szCs w:val="21"/>
              </w:rPr>
              <w:t>请自备水杯！</w:t>
            </w:r>
          </w:p>
          <w:p>
            <w:pPr>
              <w:spacing w:line="360" w:lineRule="exact"/>
              <w:ind w:right="210" w:rightChars="100"/>
              <w:rPr>
                <w:rFonts w:hint="eastAsia" w:ascii="微软雅黑" w:hAnsi="微软雅黑" w:eastAsia="微软雅黑" w:cs="微软雅黑"/>
                <w:color w:val="3F3F3F"/>
                <w:szCs w:val="21"/>
              </w:rPr>
            </w:pPr>
            <w:r>
              <w:rPr>
                <w:rFonts w:hint="eastAsia" w:ascii="微软雅黑" w:hAnsi="微软雅黑" w:eastAsia="微软雅黑" w:cs="微软雅黑"/>
                <w:b/>
                <w:bCs/>
                <w:color w:val="FF0000"/>
                <w:szCs w:val="21"/>
              </w:rPr>
              <w:t>【千人秧歌+雪地篝火】</w:t>
            </w:r>
            <w:r>
              <w:rPr>
                <w:rFonts w:hint="eastAsia" w:ascii="微软雅黑" w:hAnsi="微软雅黑" w:eastAsia="微软雅黑" w:cs="微软雅黑"/>
                <w:b/>
                <w:bCs/>
                <w:color w:val="FF0000"/>
                <w:szCs w:val="21"/>
                <w:lang w:val="en-US" w:eastAsia="zh-CN"/>
              </w:rPr>
              <w:t xml:space="preserve">20分钟 </w:t>
            </w:r>
            <w:r>
              <w:rPr>
                <w:rFonts w:hint="eastAsia" w:ascii="微软雅黑" w:hAnsi="微软雅黑" w:eastAsia="微软雅黑" w:cs="微软雅黑"/>
                <w:color w:val="3F3F3F"/>
                <w:szCs w:val="21"/>
              </w:rPr>
              <w:t>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w:t>
            </w:r>
          </w:p>
          <w:p>
            <w:pPr>
              <w:spacing w:line="360" w:lineRule="exact"/>
              <w:ind w:left="210" w:right="210" w:rightChars="100" w:hanging="210" w:hangingChars="100"/>
              <w:rPr>
                <w:rFonts w:hint="eastAsia" w:ascii="微软雅黑" w:hAnsi="微软雅黑" w:eastAsia="微软雅黑" w:cs="微软雅黑"/>
                <w:b/>
                <w:bCs/>
                <w:color w:val="000000"/>
                <w:szCs w:val="21"/>
                <w:u w:val="single"/>
              </w:rPr>
            </w:pPr>
            <w:r>
              <w:rPr>
                <w:rFonts w:hint="eastAsia" w:ascii="微软雅黑" w:hAnsi="微软雅黑" w:eastAsia="微软雅黑" w:cs="微软雅黑"/>
                <w:color w:val="3F3F3F"/>
                <w:szCs w:val="21"/>
              </w:rPr>
              <w:t xml:space="preserve">  </w:t>
            </w:r>
            <w:r>
              <w:rPr>
                <w:rFonts w:hint="eastAsia" w:ascii="微软雅黑" w:hAnsi="微软雅黑" w:eastAsia="微软雅黑" w:cs="微软雅黑"/>
                <w:b/>
                <w:bCs/>
                <w:color w:val="000000"/>
                <w:szCs w:val="21"/>
                <w:u w:val="single"/>
              </w:rPr>
              <w:t>备注：千人秧歌和篝火两项活动于晚上19点开始，景区根据天气情况而定，所以不能保证每个团队都看得到。</w:t>
            </w:r>
          </w:p>
          <w:p>
            <w:pPr>
              <w:spacing w:line="360" w:lineRule="exact"/>
              <w:ind w:left="210" w:right="210" w:rightChars="100" w:hanging="210" w:hangingChars="100"/>
              <w:rPr>
                <w:rFonts w:hint="eastAsia" w:ascii="微软雅黑" w:hAnsi="微软雅黑" w:eastAsia="微软雅黑" w:cs="微软雅黑"/>
                <w:color w:val="3F3F3F"/>
                <w:szCs w:val="21"/>
              </w:rPr>
            </w:pPr>
            <w:r>
              <w:rPr>
                <w:rFonts w:hint="eastAsia" w:ascii="微软雅黑" w:hAnsi="微软雅黑" w:eastAsia="微软雅黑" w:cs="微软雅黑"/>
                <w:b/>
                <w:bCs/>
                <w:color w:val="FF0000"/>
                <w:szCs w:val="21"/>
              </w:rPr>
              <w:t>【入住雪乡主景区，住宿含雪地温泉】</w:t>
            </w:r>
            <w:r>
              <w:rPr>
                <w:rFonts w:hint="eastAsia" w:ascii="微软雅黑" w:hAnsi="微软雅黑" w:eastAsia="微软雅黑" w:cs="微软雅黑"/>
                <w:b/>
                <w:bCs/>
                <w:color w:val="FF0000"/>
                <w:szCs w:val="21"/>
                <w:lang w:eastAsia="zh-CN"/>
              </w:rPr>
              <w:t>不限时。</w:t>
            </w:r>
            <w:r>
              <w:rPr>
                <w:rFonts w:hint="eastAsia" w:ascii="微软雅黑" w:hAnsi="微软雅黑" w:eastAsia="微软雅黑" w:cs="微软雅黑"/>
                <w:b/>
                <w:bCs/>
                <w:color w:val="000000"/>
                <w:szCs w:val="21"/>
              </w:rPr>
              <w:t>整理行装，换好自带的泳衣，</w:t>
            </w:r>
            <w:r>
              <w:rPr>
                <w:rFonts w:hint="eastAsia" w:ascii="微软雅黑" w:hAnsi="微软雅黑" w:eastAsia="微软雅黑" w:cs="微软雅黑"/>
                <w:color w:val="3F3F3F"/>
                <w:szCs w:val="21"/>
              </w:rPr>
              <w:t>走进室外林海雪原中的温泉群，泡在温泉池中，仰望北方这片星空，群星闪烁，唯有温泉旁边的雪乡不冻河流水潺潺流淌，雪山，雾凇，林海，夜空，温</w:t>
            </w:r>
          </w:p>
          <w:p>
            <w:pPr>
              <w:spacing w:line="360" w:lineRule="exact"/>
              <w:ind w:right="210" w:rightChars="100"/>
              <w:rPr>
                <w:rFonts w:hint="eastAsia" w:ascii="微软雅黑" w:hAnsi="微软雅黑" w:eastAsia="微软雅黑" w:cs="微软雅黑"/>
                <w:color w:val="3F3F3F"/>
                <w:szCs w:val="21"/>
              </w:rPr>
            </w:pPr>
            <w:r>
              <w:rPr>
                <w:rFonts w:hint="eastAsia" w:ascii="微软雅黑" w:hAnsi="微软雅黑" w:eastAsia="微软雅黑" w:cs="微软雅黑"/>
                <w:color w:val="3F3F3F"/>
                <w:szCs w:val="21"/>
              </w:rPr>
              <w:t>泉，如恰逢落雪时分，加上梦幻般的心境，真正实现飘雪温泉，自在惬意！</w:t>
            </w:r>
          </w:p>
          <w:p>
            <w:pPr>
              <w:spacing w:line="360" w:lineRule="exact"/>
              <w:ind w:right="210" w:rightChars="100"/>
              <w:rPr>
                <w:rFonts w:hint="eastAsia" w:ascii="微软雅黑" w:hAnsi="微软雅黑" w:eastAsia="微软雅黑" w:cs="微软雅黑"/>
                <w:color w:val="3F3F3F"/>
                <w:szCs w:val="21"/>
              </w:rPr>
            </w:pPr>
          </w:p>
          <w:p>
            <w:pPr>
              <w:spacing w:line="360" w:lineRule="exact"/>
              <w:ind w:right="210" w:right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【温馨提示】1.如遇大雪高速封路，</w:t>
            </w:r>
            <w:r>
              <w:rPr>
                <w:rFonts w:hint="eastAsia" w:ascii="微软雅黑" w:hAnsi="微软雅黑" w:eastAsia="微软雅黑" w:cs="微软雅黑"/>
                <w:color w:val="auto"/>
                <w:sz w:val="18"/>
                <w:szCs w:val="18"/>
                <w:lang w:eastAsia="zh-CN"/>
                <w14:textFill>
                  <w14:gradFill>
                    <w14:gsLst>
                      <w14:gs w14:pos="0">
                        <w14:srgbClr w14:val="7B32B2"/>
                      </w14:gs>
                      <w14:gs w14:pos="100000">
                        <w14:srgbClr w14:val="401A5D"/>
                      </w14:gs>
                    </w14:gsLst>
                    <w14:lin w14:scaled="0"/>
                  </w14:gradFill>
                </w14:textFill>
              </w:rPr>
              <w:t>区间汽车</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改为火车硬座或动车二等座，火车票费用由客人自理。</w:t>
            </w:r>
          </w:p>
          <w:p>
            <w:pPr>
              <w:spacing w:line="360" w:lineRule="exact"/>
              <w:ind w:left="1432" w:leftChars="596" w:right="210" w:rightChars="100" w:hanging="180" w:hanging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或调整为先去</w:t>
            </w:r>
            <w:r>
              <w:rPr>
                <w:rFonts w:hint="eastAsia" w:ascii="微软雅黑" w:hAnsi="微软雅黑" w:eastAsia="微软雅黑" w:cs="微软雅黑"/>
                <w:color w:val="auto"/>
                <w:sz w:val="18"/>
                <w:szCs w:val="18"/>
                <w:lang w:eastAsia="zh-CN"/>
                <w14:textFill>
                  <w14:gradFill>
                    <w14:gsLst>
                      <w14:gs w14:pos="0">
                        <w14:srgbClr w14:val="7B32B2"/>
                      </w14:gs>
                      <w14:gs w14:pos="100000">
                        <w14:srgbClr w14:val="401A5D"/>
                      </w14:gs>
                    </w14:gsLst>
                    <w14:lin w14:scaled="0"/>
                  </w14:gradFill>
                </w14:textFill>
              </w:rPr>
              <w:t>亚布力</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，后一天再走</w:t>
            </w:r>
            <w:r>
              <w:rPr>
                <w:rFonts w:hint="eastAsia" w:ascii="微软雅黑" w:hAnsi="微软雅黑" w:eastAsia="微软雅黑" w:cs="微软雅黑"/>
                <w:color w:val="auto"/>
                <w:sz w:val="18"/>
                <w:szCs w:val="18"/>
                <w:lang w:eastAsia="zh-CN"/>
                <w14:textFill>
                  <w14:gradFill>
                    <w14:gsLst>
                      <w14:gs w14:pos="0">
                        <w14:srgbClr w14:val="7B32B2"/>
                      </w14:gs>
                      <w14:gs w14:pos="100000">
                        <w14:srgbClr w14:val="401A5D"/>
                      </w14:gs>
                    </w14:gsLst>
                    <w14:lin w14:scaled="0"/>
                  </w14:gradFill>
                </w14:textFill>
              </w:rPr>
              <w:t>雪乡</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行程；</w:t>
            </w:r>
          </w:p>
          <w:p>
            <w:pPr>
              <w:spacing w:line="360" w:lineRule="exact"/>
              <w:ind w:left="1432" w:leftChars="596" w:right="210" w:rightChars="100" w:hanging="180" w:hanging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lang w:val="en-US" w:eastAsia="zh-CN"/>
                <w14:textFill>
                  <w14:gradFill>
                    <w14:gsLst>
                      <w14:gs w14:pos="0">
                        <w14:srgbClr w14:val="7B32B2"/>
                      </w14:gs>
                      <w14:gs w14:pos="100000">
                        <w14:srgbClr w14:val="401A5D"/>
                      </w14:gs>
                    </w14:gsLst>
                    <w14:lin w14:scaled="0"/>
                  </w14:gradFill>
                </w14:textFill>
              </w:rPr>
              <w:t>2.</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户外滑雪或娱乐活动时注意保管好手机。雪乡酒店不提供一次性洗漱用品，请提前自备；</w:t>
            </w:r>
          </w:p>
          <w:p>
            <w:pPr>
              <w:spacing w:line="360" w:lineRule="exact"/>
              <w:ind w:left="1432" w:leftChars="596" w:right="210" w:rightChars="100" w:hanging="180" w:hanging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3.温泉为男女混浴，自备泳衣，尽量不要在温泉区拍照，不占床客人不含温泉；</w:t>
            </w:r>
          </w:p>
          <w:p>
            <w:pPr>
              <w:spacing w:line="360" w:lineRule="exact"/>
              <w:ind w:right="210" w:rightChars="100" w:firstLine="1260" w:firstLineChars="7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4.由于</w:t>
            </w:r>
            <w:r>
              <w:rPr>
                <w:rFonts w:hint="eastAsia" w:ascii="微软雅黑" w:hAnsi="微软雅黑" w:eastAsia="微软雅黑" w:cs="微软雅黑"/>
                <w:color w:val="auto"/>
                <w:sz w:val="18"/>
                <w:szCs w:val="18"/>
                <w:lang w:eastAsia="zh-CN"/>
                <w14:textFill>
                  <w14:gradFill>
                    <w14:gsLst>
                      <w14:gs w14:pos="0">
                        <w14:srgbClr w14:val="7B32B2"/>
                      </w14:gs>
                      <w14:gs w14:pos="100000">
                        <w14:srgbClr w14:val="401A5D"/>
                      </w14:gs>
                    </w14:gsLst>
                    <w14:lin w14:scaled="0"/>
                  </w14:gradFill>
                </w14:textFill>
              </w:rPr>
              <w:t>亚布力、</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雪乡为山区，房间内可能会遇到过冬的小瓢虫，不要害怕，请亲们多多谅解北方特殊情况；</w:t>
            </w:r>
          </w:p>
          <w:p>
            <w:pPr>
              <w:spacing w:line="360" w:lineRule="exact"/>
              <w:ind w:left="1432" w:leftChars="596" w:right="210" w:rightChars="100" w:hanging="180" w:hanging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5.因南北方水质有差异，尽量不要吃过多的生冷食品如冰棍、冻果等；</w:t>
            </w:r>
          </w:p>
          <w:p>
            <w:pPr>
              <w:spacing w:line="360" w:lineRule="exact"/>
              <w:ind w:left="1432" w:leftChars="596" w:right="210" w:rightChars="100" w:hanging="180" w:hanging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p>
        </w:tc>
      </w:tr>
    </w:tbl>
    <w:p/>
    <w:tbl>
      <w:tblPr>
        <w:tblStyle w:val="2"/>
        <w:tblpPr w:leftFromText="180" w:rightFromText="180" w:vertAnchor="text" w:horzAnchor="page" w:tblpX="673" w:tblpY="256"/>
        <w:tblOverlap w:val="never"/>
        <w:tblW w:w="10826" w:type="dxa"/>
        <w:tblInd w:w="0" w:type="dxa"/>
        <w:tblLayout w:type="fixed"/>
        <w:tblCellMar>
          <w:top w:w="0" w:type="dxa"/>
          <w:left w:w="108" w:type="dxa"/>
          <w:bottom w:w="0" w:type="dxa"/>
          <w:right w:w="108" w:type="dxa"/>
        </w:tblCellMar>
      </w:tblPr>
      <w:tblGrid>
        <w:gridCol w:w="971"/>
        <w:gridCol w:w="6092"/>
        <w:gridCol w:w="1476"/>
        <w:gridCol w:w="2287"/>
      </w:tblGrid>
      <w:tr>
        <w:tblPrEx>
          <w:tblCellMar>
            <w:top w:w="0" w:type="dxa"/>
            <w:left w:w="108" w:type="dxa"/>
            <w:bottom w:w="0" w:type="dxa"/>
            <w:right w:w="108" w:type="dxa"/>
          </w:tblCellMar>
        </w:tblPrEx>
        <w:trPr>
          <w:trHeight w:val="510" w:hRule="atLeast"/>
        </w:trPr>
        <w:tc>
          <w:tcPr>
            <w:tcW w:w="971" w:type="dxa"/>
            <w:tcBorders>
              <w:top w:val="single" w:color="D7D7D7" w:sz="4" w:space="0"/>
              <w:left w:val="single" w:color="D7D7D7" w:sz="4" w:space="0"/>
              <w:bottom w:val="single" w:color="D7D7D7" w:sz="4" w:space="0"/>
              <w:right w:val="nil"/>
            </w:tcBorders>
            <w:shd w:val="clear" w:color="auto" w:fill="2E75B5" w:themeFill="accent1" w:themeFillShade="BF"/>
            <w:vAlign w:val="center"/>
          </w:tcPr>
          <w:p>
            <w:pPr>
              <w:spacing w:line="320" w:lineRule="exact"/>
              <w:jc w:val="center"/>
              <w:rPr>
                <w:rFonts w:ascii="微软雅黑" w:hAnsi="微软雅黑" w:eastAsia="微软雅黑" w:cs="微软雅黑"/>
                <w:b/>
                <w:bCs/>
                <w:szCs w:val="21"/>
              </w:rPr>
            </w:pPr>
            <w:r>
              <w:rPr>
                <w:rFonts w:hint="eastAsia" w:ascii="微软雅黑" w:hAnsi="微软雅黑" w:eastAsia="微软雅黑" w:cs="微软雅黑"/>
                <w:b/>
                <w:bCs/>
                <w:color w:val="FFFFFF"/>
                <w:sz w:val="24"/>
              </w:rPr>
              <w:t>Day3</w:t>
            </w:r>
          </w:p>
        </w:tc>
        <w:tc>
          <w:tcPr>
            <w:tcW w:w="6092" w:type="dxa"/>
            <w:tcBorders>
              <w:top w:val="single" w:color="D7D7D7" w:sz="4" w:space="0"/>
              <w:left w:val="nil"/>
              <w:bottom w:val="single" w:color="D7D7D7" w:sz="4" w:space="0"/>
              <w:right w:val="nil"/>
            </w:tcBorders>
            <w:shd w:val="clear" w:color="auto" w:fill="9CC2E5" w:themeFill="accent1" w:themeFillTint="99"/>
            <w:vAlign w:val="center"/>
          </w:tcPr>
          <w:p>
            <w:pPr>
              <w:spacing w:line="320" w:lineRule="exact"/>
              <w:rPr>
                <w:rFonts w:hint="default" w:ascii="微软雅黑" w:hAnsi="微软雅黑" w:eastAsia="微软雅黑" w:cs="微软雅黑"/>
                <w:b/>
                <w:bCs/>
                <w:szCs w:val="21"/>
                <w:lang w:val="en-US" w:eastAsia="zh-CN"/>
              </w:rPr>
            </w:pPr>
            <w:r>
              <w:rPr>
                <w:rFonts w:hint="eastAsia" w:ascii="微软雅黑" w:hAnsi="微软雅黑" w:eastAsia="微软雅黑" w:cs="微软雅黑"/>
                <w:color w:val="252525"/>
                <w:sz w:val="24"/>
                <w:lang w:val="en-US" w:eastAsia="zh-CN"/>
              </w:rPr>
              <w:t>雪乡-亚布力/尚志</w:t>
            </w:r>
          </w:p>
        </w:tc>
        <w:tc>
          <w:tcPr>
            <w:tcW w:w="1476" w:type="dxa"/>
            <w:tcBorders>
              <w:top w:val="single" w:color="D7D7D7" w:sz="4" w:space="0"/>
              <w:left w:val="nil"/>
              <w:bottom w:val="single" w:color="D7D7D7" w:sz="4" w:space="0"/>
              <w:right w:val="nil"/>
            </w:tcBorders>
            <w:shd w:val="clear" w:color="auto" w:fill="2E75B5" w:themeFill="accent1" w:themeFillShade="BF"/>
            <w:vAlign w:val="center"/>
          </w:tcPr>
          <w:p>
            <w:pPr>
              <w:adjustRightInd w:val="0"/>
              <w:snapToGrid w:val="0"/>
              <w:spacing w:line="3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color w:val="FFFFFF"/>
                <w:sz w:val="24"/>
              </w:rPr>
              <w:t>餐：早午</w:t>
            </w:r>
            <w:r>
              <w:rPr>
                <w:rFonts w:hint="eastAsia" w:ascii="微软雅黑" w:hAnsi="微软雅黑" w:eastAsia="微软雅黑" w:cs="微软雅黑"/>
                <w:color w:val="FFFFFF"/>
                <w:sz w:val="24"/>
                <w:lang w:val="en-US" w:eastAsia="zh-CN"/>
              </w:rPr>
              <w:t>晚</w:t>
            </w:r>
          </w:p>
        </w:tc>
        <w:tc>
          <w:tcPr>
            <w:tcW w:w="2287" w:type="dxa"/>
            <w:tcBorders>
              <w:top w:val="single" w:color="D7D7D7" w:sz="4" w:space="0"/>
              <w:left w:val="nil"/>
              <w:bottom w:val="single" w:color="D7D7D7" w:sz="4" w:space="0"/>
              <w:right w:val="single" w:color="D7D7D7" w:sz="4" w:space="0"/>
            </w:tcBorders>
            <w:shd w:val="clear" w:color="auto" w:fill="9CC2E5" w:themeFill="accent1" w:themeFillTint="99"/>
            <w:vAlign w:val="center"/>
          </w:tcPr>
          <w:p>
            <w:pPr>
              <w:adjustRightInd w:val="0"/>
              <w:snapToGrid w:val="0"/>
              <w:spacing w:line="3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color w:val="252525"/>
                <w:sz w:val="24"/>
              </w:rPr>
              <w:t>住：</w:t>
            </w:r>
            <w:r>
              <w:rPr>
                <w:rFonts w:hint="eastAsia" w:ascii="微软雅黑" w:hAnsi="微软雅黑" w:eastAsia="微软雅黑" w:cs="微软雅黑"/>
                <w:color w:val="252525"/>
                <w:sz w:val="24"/>
                <w:lang w:val="en-US" w:eastAsia="zh-CN"/>
              </w:rPr>
              <w:t>亚布力/尚志</w:t>
            </w:r>
          </w:p>
        </w:tc>
      </w:tr>
      <w:tr>
        <w:tblPrEx>
          <w:tblCellMar>
            <w:top w:w="0" w:type="dxa"/>
            <w:left w:w="108" w:type="dxa"/>
            <w:bottom w:w="0" w:type="dxa"/>
            <w:right w:w="108" w:type="dxa"/>
          </w:tblCellMar>
        </w:tblPrEx>
        <w:trPr>
          <w:trHeight w:val="9000" w:hRule="atLeast"/>
        </w:trPr>
        <w:tc>
          <w:tcPr>
            <w:tcW w:w="10826" w:type="dxa"/>
            <w:gridSpan w:val="4"/>
            <w:tcBorders>
              <w:top w:val="single" w:color="D7D7D7" w:sz="4" w:space="0"/>
              <w:bottom w:val="single" w:color="D7D7D7" w:sz="4" w:space="0"/>
              <w:tl2br w:val="nil"/>
              <w:tr2bl w:val="nil"/>
            </w:tcBorders>
            <w:vAlign w:val="center"/>
          </w:tcPr>
          <w:p>
            <w:pPr>
              <w:spacing w:line="360" w:lineRule="exact"/>
              <w:ind w:right="210" w:rightChars="100"/>
              <w:rPr>
                <w:rFonts w:hint="default"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酒店内享用早餐</w:t>
            </w: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后乘座</w:t>
            </w:r>
            <w:r>
              <w:rPr>
                <w:rFonts w:hint="eastAsia" w:ascii="微软雅黑" w:hAnsi="微软雅黑" w:eastAsia="微软雅黑" w:cs="微软雅黑"/>
                <w:b w:val="0"/>
                <w:bCs w:val="0"/>
                <w:color w:val="000000"/>
                <w:szCs w:val="21"/>
              </w:rPr>
              <w:t>飞驰的</w:t>
            </w:r>
            <w:r>
              <w:rPr>
                <w:rFonts w:hint="eastAsia" w:ascii="微软雅黑" w:hAnsi="微软雅黑" w:eastAsia="微软雅黑" w:cs="微软雅黑"/>
                <w:color w:val="FF0000"/>
                <w:szCs w:val="21"/>
              </w:rPr>
              <w:t>【</w:t>
            </w:r>
            <w:r>
              <w:rPr>
                <w:rFonts w:hint="eastAsia" w:ascii="微软雅黑" w:hAnsi="微软雅黑" w:eastAsia="微软雅黑" w:cs="微软雅黑"/>
                <w:color w:val="FF0000"/>
                <w:szCs w:val="21"/>
                <w:lang w:val="en-US" w:eastAsia="zh-CN"/>
              </w:rPr>
              <w:t>雪地摩托</w:t>
            </w:r>
            <w:r>
              <w:rPr>
                <w:rFonts w:hint="eastAsia" w:ascii="微软雅黑" w:hAnsi="微软雅黑" w:eastAsia="微软雅黑" w:cs="微软雅黑"/>
                <w:color w:val="FF0000"/>
                <w:szCs w:val="21"/>
              </w:rPr>
              <w:t>】</w:t>
            </w:r>
            <w:r>
              <w:rPr>
                <w:rFonts w:hint="eastAsia" w:ascii="微软雅黑" w:hAnsi="微软雅黑" w:eastAsia="微软雅黑" w:cs="微软雅黑"/>
                <w:color w:val="FF0000"/>
                <w:szCs w:val="21"/>
                <w:lang w:val="en-US" w:eastAsia="zh-CN"/>
              </w:rPr>
              <w:t>30分钟。</w:t>
            </w:r>
            <w:r>
              <w:rPr>
                <w:rFonts w:hint="eastAsia" w:ascii="微软雅黑" w:hAnsi="微软雅黑" w:eastAsia="微软雅黑" w:cs="微软雅黑"/>
                <w:b w:val="0"/>
                <w:bCs w:val="0"/>
                <w:color w:val="000000"/>
                <w:szCs w:val="21"/>
              </w:rPr>
              <w:t>横跨原始丛林，感受爬冰卧雪，逛山神庙，拜千年古杨，圆你今年所想。可以让你感受速度与刺激</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lang w:val="en-US" w:eastAsia="zh-CN"/>
              </w:rPr>
              <w:t>后雪乡万嘉</w:t>
            </w:r>
            <w:r>
              <w:rPr>
                <w:rFonts w:hint="eastAsia" w:ascii="微软雅黑" w:hAnsi="微软雅黑" w:eastAsia="微软雅黑" w:cs="微软雅黑"/>
                <w:b w:val="0"/>
                <w:bCs w:val="0"/>
                <w:color w:val="000000"/>
                <w:szCs w:val="21"/>
              </w:rPr>
              <w:t>滑雪场体验</w:t>
            </w:r>
            <w:r>
              <w:rPr>
                <w:rFonts w:hint="eastAsia" w:ascii="微软雅黑" w:hAnsi="微软雅黑" w:eastAsia="微软雅黑" w:cs="微软雅黑"/>
                <w:b/>
                <w:bCs/>
                <w:color w:val="FF0000"/>
                <w:szCs w:val="21"/>
              </w:rPr>
              <w:t>【初级滑雪3小时】</w:t>
            </w:r>
            <w:r>
              <w:rPr>
                <w:rFonts w:hint="eastAsia" w:ascii="微软雅黑" w:hAnsi="微软雅黑" w:eastAsia="微软雅黑" w:cs="微软雅黑"/>
                <w:b w:val="0"/>
                <w:bCs w:val="0"/>
                <w:color w:val="000000"/>
                <w:szCs w:val="21"/>
              </w:rPr>
              <w:t>（雪场免费提供场地雪鞋、雪板、雪杖），这是一次难得的人生体验，珍惜好机会，感受雪上飞行的刺激，体验寒地独具魅力的的滑雪运动。</w:t>
            </w:r>
          </w:p>
          <w:p>
            <w:pPr>
              <w:spacing w:line="360" w:lineRule="exact"/>
              <w:ind w:left="210" w:right="210" w:rightChars="100" w:hanging="210" w:hanging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color w:val="FF0000"/>
                <w:szCs w:val="21"/>
                <w:lang w:eastAsia="zh-CN"/>
              </w:rPr>
              <w:t>【</w:t>
            </w:r>
            <w:r>
              <w:rPr>
                <w:rFonts w:hint="eastAsia" w:ascii="微软雅黑" w:hAnsi="微软雅黑" w:eastAsia="微软雅黑" w:cs="微软雅黑"/>
                <w:b/>
                <w:bCs/>
                <w:color w:val="FF0000"/>
                <w:szCs w:val="21"/>
              </w:rPr>
              <w:t>二龙山影视城</w:t>
            </w:r>
            <w:r>
              <w:rPr>
                <w:rFonts w:hint="eastAsia" w:ascii="微软雅黑" w:hAnsi="微软雅黑" w:eastAsia="微软雅黑" w:cs="微软雅黑"/>
                <w:b/>
                <w:bCs/>
                <w:color w:val="FF0000"/>
                <w:szCs w:val="21"/>
                <w:lang w:eastAsia="zh-CN"/>
              </w:rPr>
              <w:t>】</w:t>
            </w:r>
            <w:r>
              <w:rPr>
                <w:rFonts w:hint="eastAsia" w:ascii="微软雅黑" w:hAnsi="微软雅黑" w:eastAsia="微软雅黑" w:cs="微软雅黑"/>
                <w:b w:val="0"/>
                <w:bCs w:val="0"/>
                <w:color w:val="000000"/>
                <w:szCs w:val="21"/>
              </w:rPr>
              <w:t>【智取威虎山】，</w:t>
            </w:r>
            <w:r>
              <w:rPr>
                <w:rFonts w:hint="eastAsia" w:ascii="微软雅黑" w:hAnsi="微软雅黑" w:eastAsia="微软雅黑" w:cs="微软雅黑"/>
                <w:b w:val="0"/>
                <w:bCs w:val="0"/>
                <w:color w:val="000000"/>
                <w:szCs w:val="21"/>
                <w:lang w:val="en-US" w:eastAsia="zh-CN"/>
              </w:rPr>
              <w:t>30分钟。</w:t>
            </w:r>
            <w:r>
              <w:rPr>
                <w:rFonts w:hint="eastAsia" w:ascii="微软雅黑" w:hAnsi="微软雅黑" w:eastAsia="微软雅黑" w:cs="微软雅黑"/>
                <w:b w:val="0"/>
                <w:bCs w:val="0"/>
                <w:color w:val="000000"/>
                <w:szCs w:val="21"/>
              </w:rPr>
              <w:t>冬季雪景拍摄典范基地，最能体现东北独特民俗风貌，土匪窝，木屋、吊楼，地窖子，白桦林形成了一道原始的人文风情，再现了抗战时期的林海雪原。</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bCs/>
                <w:color w:val="FF0000"/>
                <w:szCs w:val="21"/>
              </w:rPr>
              <w:t>【匪窝摸底】</w:t>
            </w:r>
            <w:r>
              <w:rPr>
                <w:rFonts w:hint="eastAsia" w:ascii="微软雅黑" w:hAnsi="微软雅黑" w:eastAsia="微软雅黑" w:cs="微软雅黑"/>
                <w:b/>
                <w:bCs/>
                <w:color w:val="FF0000"/>
                <w:szCs w:val="21"/>
                <w:lang w:val="en-US" w:eastAsia="zh-CN"/>
              </w:rPr>
              <w:t>10分钟。</w:t>
            </w:r>
            <w:r>
              <w:rPr>
                <w:rFonts w:hint="eastAsia" w:ascii="微软雅黑" w:hAnsi="微软雅黑" w:eastAsia="微软雅黑" w:cs="微软雅黑"/>
                <w:color w:val="3F3F3F"/>
                <w:szCs w:val="21"/>
              </w:rPr>
              <w:t>“</w:t>
            </w:r>
            <w:r>
              <w:rPr>
                <w:rFonts w:hint="eastAsia" w:ascii="微软雅黑" w:hAnsi="微软雅黑" w:eastAsia="微软雅黑" w:cs="微软雅黑"/>
                <w:b w:val="0"/>
                <w:bCs w:val="0"/>
                <w:color w:val="000000"/>
                <w:szCs w:val="21"/>
              </w:rPr>
              <w:t>我是胡彪”打入敌人内部，一定要穿起一身土匪装，再扛起大刀，照个相，顺便刷刷朋友圈；</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穿越剿匪栈道途经梦幻雪乡十里画廊观赏美妙的雪景，千姿百态的雪景如诗如画！到处可见美丽的雪蘑菇、雾凇树挂、大自然的鬼斧神工造就了它独特的美！</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bCs/>
                <w:color w:val="FF0000"/>
                <w:szCs w:val="21"/>
              </w:rPr>
              <w:t>【白桦许愿林】</w:t>
            </w:r>
            <w:r>
              <w:rPr>
                <w:rFonts w:hint="eastAsia" w:ascii="微软雅黑" w:hAnsi="微软雅黑" w:eastAsia="微软雅黑" w:cs="微软雅黑"/>
                <w:b/>
                <w:bCs/>
                <w:color w:val="FF0000"/>
                <w:szCs w:val="21"/>
                <w:lang w:val="en-US" w:eastAsia="zh-CN"/>
              </w:rPr>
              <w:t>20分钟。</w:t>
            </w:r>
            <w:r>
              <w:rPr>
                <w:rFonts w:hint="eastAsia" w:ascii="微软雅黑" w:hAnsi="微软雅黑" w:eastAsia="微软雅黑" w:cs="微软雅黑"/>
                <w:b w:val="0"/>
                <w:bCs w:val="0"/>
                <w:color w:val="000000"/>
                <w:szCs w:val="21"/>
              </w:rPr>
              <w:t>站在《北风那个吹》知青夏雨闫妮的宿舍，走进《闯关东》朱开山李幼斌的农家大院，步入小金沟的淘金店，尝试坐在《闯关东》二龙山土匪“鲜“小宋佳的聚义厅.....等等，可进行戏雪活动，打雪仗、堆雪人；</w:t>
            </w:r>
          </w:p>
          <w:p>
            <w:pPr>
              <w:spacing w:line="360" w:lineRule="exact"/>
              <w:ind w:right="210" w:rightChars="100"/>
              <w:rPr>
                <w:rFonts w:hint="eastAsia" w:ascii="微软雅黑" w:hAnsi="微软雅黑" w:eastAsia="微软雅黑" w:cs="微软雅黑"/>
                <w:b w:val="0"/>
                <w:bCs w:val="0"/>
                <w:color w:val="000000"/>
                <w:szCs w:val="21"/>
              </w:rPr>
            </w:pPr>
            <w:r>
              <w:rPr>
                <w:rFonts w:hint="eastAsia" w:ascii="微软雅黑" w:hAnsi="微软雅黑" w:eastAsia="微软雅黑" w:cs="微软雅黑"/>
                <w:b/>
                <w:bCs/>
                <w:color w:val="FF0000"/>
                <w:szCs w:val="21"/>
              </w:rPr>
              <w:t>【雪地维密秀】</w:t>
            </w:r>
            <w:r>
              <w:rPr>
                <w:rFonts w:hint="eastAsia" w:ascii="微软雅黑" w:hAnsi="微软雅黑" w:eastAsia="微软雅黑" w:cs="微软雅黑"/>
                <w:b/>
                <w:bCs/>
                <w:color w:val="FF0000"/>
                <w:szCs w:val="21"/>
                <w:lang w:val="en-US" w:eastAsia="zh-CN"/>
              </w:rPr>
              <w:t>20分钟。</w:t>
            </w:r>
            <w:r>
              <w:rPr>
                <w:rFonts w:hint="eastAsia" w:ascii="微软雅黑" w:hAnsi="微软雅黑" w:eastAsia="微软雅黑" w:cs="微软雅黑"/>
                <w:b w:val="0"/>
                <w:bCs w:val="0"/>
                <w:color w:val="000000"/>
                <w:szCs w:val="21"/>
              </w:rPr>
              <w:t>（可以穿剿匪服、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可登上高处，俯瞰整个雪乡全景。！</w:t>
            </w:r>
          </w:p>
          <w:p>
            <w:pPr>
              <w:spacing w:line="360" w:lineRule="exact"/>
              <w:ind w:left="210" w:hanging="210" w:hangingChars="100"/>
              <w:rPr>
                <w:rFonts w:hint="eastAsia" w:ascii="微软雅黑" w:hAnsi="微软雅黑" w:eastAsia="微软雅黑" w:cs="微软雅黑"/>
                <w:b w:val="0"/>
                <w:bCs w:val="0"/>
                <w:color w:val="000000"/>
                <w:szCs w:val="21"/>
                <w:u w:val="none"/>
              </w:rPr>
            </w:pPr>
            <w:r>
              <w:rPr>
                <w:rFonts w:hint="eastAsia" w:ascii="微软雅黑" w:hAnsi="微软雅黑" w:eastAsia="微软雅黑" w:cs="微软雅黑"/>
                <w:b/>
                <w:bCs/>
                <w:color w:val="FF0000"/>
                <w:szCs w:val="21"/>
              </w:rPr>
              <w:t>【体验制作冰糖葫芦】</w:t>
            </w:r>
            <w:r>
              <w:rPr>
                <w:rFonts w:hint="eastAsia" w:ascii="微软雅黑" w:hAnsi="微软雅黑" w:eastAsia="微软雅黑" w:cs="微软雅黑"/>
                <w:b/>
                <w:bCs/>
                <w:color w:val="FF0000"/>
                <w:szCs w:val="21"/>
                <w:lang w:val="en-US" w:eastAsia="zh-CN"/>
              </w:rPr>
              <w:t>10分钟，</w:t>
            </w:r>
            <w:r>
              <w:rPr>
                <w:rFonts w:hint="eastAsia" w:ascii="微软雅黑" w:hAnsi="微软雅黑" w:eastAsia="微软雅黑" w:cs="微软雅黑"/>
                <w:b w:val="0"/>
                <w:bCs w:val="0"/>
                <w:color w:val="000000"/>
                <w:szCs w:val="21"/>
                <w:u w:val="none"/>
              </w:rPr>
              <w:t>亲自动手制作把东北山里生长的野山楂用竹签子串起来，在师傅的指导下把串好的山楂，放在</w:t>
            </w:r>
          </w:p>
          <w:p>
            <w:pPr>
              <w:spacing w:line="360" w:lineRule="exact"/>
              <w:ind w:right="210" w:rightChars="100"/>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u w:val="none"/>
              </w:rPr>
              <w:t>已经熬制好的冰糖里打个滚拿出来冻上3-5分钟，亲手制作的冰糖 葫芦就可以品尝了</w:t>
            </w:r>
            <w:r>
              <w:rPr>
                <w:rFonts w:hint="eastAsia" w:ascii="微软雅黑" w:hAnsi="微软雅黑" w:eastAsia="微软雅黑" w:cs="微软雅黑"/>
                <w:b w:val="0"/>
                <w:bCs w:val="0"/>
                <w:color w:val="000000"/>
                <w:szCs w:val="21"/>
                <w:u w:val="none"/>
                <w:lang w:eastAsia="zh-CN"/>
              </w:rPr>
              <w:t>，</w:t>
            </w:r>
            <w:r>
              <w:rPr>
                <w:rFonts w:hint="eastAsia" w:ascii="微软雅黑" w:hAnsi="微软雅黑" w:eastAsia="微软雅黑" w:cs="微软雅黑"/>
                <w:b w:val="0"/>
                <w:bCs w:val="0"/>
                <w:color w:val="000000"/>
                <w:szCs w:val="21"/>
                <w:lang w:val="en-US" w:eastAsia="zh-CN"/>
              </w:rPr>
              <w:t>后乘车赴亚布力，晚入住酒店</w:t>
            </w:r>
          </w:p>
          <w:p>
            <w:pPr>
              <w:spacing w:line="360" w:lineRule="exact"/>
              <w:ind w:right="210" w:right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【温馨提示】</w:t>
            </w:r>
            <w:r>
              <w:rPr>
                <w:rFonts w:hint="eastAsia" w:ascii="微软雅黑" w:hAnsi="微软雅黑" w:eastAsia="微软雅黑" w:cs="微软雅黑"/>
                <w:color w:val="auto"/>
                <w:sz w:val="18"/>
                <w:szCs w:val="18"/>
                <w:lang w:eastAsia="zh-CN"/>
                <w14:textFill>
                  <w14:gradFill>
                    <w14:gsLst>
                      <w14:gs w14:pos="0">
                        <w14:srgbClr w14:val="7B32B2"/>
                      </w14:gs>
                      <w14:gs w14:pos="100000">
                        <w14:srgbClr w14:val="401A5D"/>
                      </w14:gs>
                    </w14:gsLst>
                    <w14:lin w14:scaled="0"/>
                  </w14:gradFill>
                </w14:textFill>
              </w:rPr>
              <w:t>：</w:t>
            </w:r>
            <w:r>
              <w:rPr>
                <w:rFonts w:hint="eastAsia" w:ascii="微软雅黑" w:hAnsi="微软雅黑" w:eastAsia="微软雅黑" w:cs="微软雅黑"/>
                <w:color w:val="auto"/>
                <w:sz w:val="18"/>
                <w:szCs w:val="18"/>
                <w:lang w:val="en-US" w:eastAsia="zh-CN"/>
                <w14:textFill>
                  <w14:gradFill>
                    <w14:gsLst>
                      <w14:gs w14:pos="0">
                        <w14:srgbClr w14:val="7B32B2"/>
                      </w14:gs>
                      <w14:gs w14:pos="100000">
                        <w14:srgbClr w14:val="401A5D"/>
                      </w14:gs>
                    </w14:gsLst>
                    <w14:lin w14:scaled="0"/>
                  </w14:gradFill>
                </w14:textFill>
              </w:rPr>
              <w:t>1</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因南北方水质有差异，尽量不要吃过多的生冷食品如冰棍、冻果等；</w:t>
            </w:r>
          </w:p>
          <w:p>
            <w:pPr>
              <w:spacing w:line="360" w:lineRule="exact"/>
              <w:ind w:right="210" w:right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lang w:val="en-US" w:eastAsia="zh-CN"/>
                <w14:textFill>
                  <w14:gradFill>
                    <w14:gsLst>
                      <w14:gs w14:pos="0">
                        <w14:srgbClr w14:val="7B32B2"/>
                      </w14:gs>
                      <w14:gs w14:pos="100000">
                        <w14:srgbClr w14:val="401A5D"/>
                      </w14:gs>
                    </w14:gsLst>
                    <w14:lin w14:scaled="0"/>
                  </w14:gradFill>
                </w14:textFill>
              </w:rPr>
              <w:t>2.</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在滑雪前，需要大家自行租赁储存鞋子的柜子呦，根据柜子大小不同参考价格20元/个-80元/个不等，不包含雪帽、雪镜、雪服、手套，可根据自身情况租赁或购买，具体价格以景区实际为准！</w:t>
            </w:r>
          </w:p>
          <w:p>
            <w:pPr>
              <w:spacing w:line="360" w:lineRule="exact"/>
              <w:ind w:right="210" w:right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3.滑雪含雪板雪杖雪鞋使用，赠送项目不参加不退费用；</w:t>
            </w:r>
          </w:p>
          <w:p>
            <w:pPr>
              <w:spacing w:line="360" w:lineRule="exact"/>
              <w:ind w:right="210" w:right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4.滑雪教练会自我推荐，是否需要酌情掌握。如请教练，期间教练可能会索要小费，自愿选择是否给予，不会强迫</w:t>
            </w:r>
          </w:p>
          <w:p>
            <w:pPr>
              <w:spacing w:line="360" w:lineRule="exact"/>
              <w:ind w:right="210" w:rightChars="100"/>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lang w:val="en-US" w:eastAsia="zh-CN"/>
                <w14:textFill>
                  <w14:gradFill>
                    <w14:gsLst>
                      <w14:gs w14:pos="0">
                        <w14:srgbClr w14:val="7B32B2"/>
                      </w14:gs>
                      <w14:gs w14:pos="100000">
                        <w14:srgbClr w14:val="401A5D"/>
                      </w14:gs>
                    </w14:gsLst>
                    <w14:lin w14:scaled="0"/>
                  </w14:gradFill>
                </w14:textFill>
              </w:rPr>
              <w:t>5</w:t>
            </w:r>
            <w:r>
              <w:rPr>
                <w:rFonts w:hint="eastAsia" w:ascii="微软雅黑" w:hAnsi="微软雅黑" w:eastAsia="微软雅黑" w:cs="微软雅黑"/>
                <w:color w:val="auto"/>
                <w:sz w:val="18"/>
                <w:szCs w:val="18"/>
                <w14:textFill>
                  <w14:gradFill>
                    <w14:gsLst>
                      <w14:gs w14:pos="0">
                        <w14:srgbClr w14:val="7B32B2"/>
                      </w14:gs>
                      <w14:gs w14:pos="100000">
                        <w14:srgbClr w14:val="401A5D"/>
                      </w14:gs>
                    </w14:gsLst>
                    <w14:lin w14:scaled="0"/>
                  </w14:gradFill>
                </w14:textFill>
              </w:rPr>
              <w:t>雪乡滑雪场为天然滑雪场，如天气原因未开放，则改为亚布力，如果亚布力滑雪场未开放，此项目取消；不退费用</w:t>
            </w:r>
          </w:p>
          <w:p>
            <w:pPr>
              <w:widowControl w:val="0"/>
              <w:numPr>
                <w:ilvl w:val="0"/>
                <w:numId w:val="0"/>
              </w:numPr>
              <w:spacing w:line="360" w:lineRule="exact"/>
              <w:ind w:right="210" w:rightChars="100"/>
              <w:jc w:val="both"/>
              <w:rPr>
                <w:rFonts w:hint="default" w:ascii="微软雅黑" w:hAnsi="微软雅黑" w:eastAsia="微软雅黑" w:cs="微软雅黑"/>
                <w:color w:val="auto"/>
                <w:sz w:val="18"/>
                <w:szCs w:val="18"/>
                <w:lang w:val="en-US" w:eastAsia="zh-CN"/>
                <w14:textFill>
                  <w14:gradFill>
                    <w14:gsLst>
                      <w14:gs w14:pos="0">
                        <w14:srgbClr w14:val="7B32B2"/>
                      </w14:gs>
                      <w14:gs w14:pos="100000">
                        <w14:srgbClr w14:val="401A5D"/>
                      </w14:gs>
                    </w14:gsLst>
                    <w14:lin w14:scaled="0"/>
                  </w14:gradFill>
                </w14:textFill>
              </w:rPr>
            </w:pPr>
            <w:r>
              <w:rPr>
                <w:rFonts w:hint="eastAsia" w:ascii="微软雅黑" w:hAnsi="微软雅黑" w:eastAsia="微软雅黑" w:cs="微软雅黑"/>
                <w:color w:val="auto"/>
                <w:sz w:val="18"/>
                <w:szCs w:val="18"/>
                <w:lang w:val="en-US" w:eastAsia="zh-CN"/>
                <w14:textFill>
                  <w14:gradFill>
                    <w14:gsLst>
                      <w14:gs w14:pos="0">
                        <w14:srgbClr w14:val="7B32B2"/>
                      </w14:gs>
                      <w14:gs w14:pos="100000">
                        <w14:srgbClr w14:val="401A5D"/>
                      </w14:gs>
                    </w14:gsLst>
                    <w14:lin w14:scaled="0"/>
                  </w14:gradFill>
                </w14:textFill>
              </w:rPr>
              <w:t>6.冰糖葫芦制作为赠送体验性项目、不参加不退费。</w:t>
            </w:r>
          </w:p>
        </w:tc>
      </w:tr>
    </w:tbl>
    <w:tbl>
      <w:tblPr>
        <w:tblStyle w:val="2"/>
        <w:tblpPr w:leftFromText="180" w:rightFromText="180" w:vertAnchor="text" w:horzAnchor="page" w:tblpX="649" w:tblpY="23"/>
        <w:tblOverlap w:val="never"/>
        <w:tblW w:w="10885" w:type="dxa"/>
        <w:tblInd w:w="0" w:type="dxa"/>
        <w:tblLayout w:type="fixed"/>
        <w:tblCellMar>
          <w:top w:w="0" w:type="dxa"/>
          <w:left w:w="108" w:type="dxa"/>
          <w:bottom w:w="0" w:type="dxa"/>
          <w:right w:w="108" w:type="dxa"/>
        </w:tblCellMar>
      </w:tblPr>
      <w:tblGrid>
        <w:gridCol w:w="976"/>
        <w:gridCol w:w="6661"/>
        <w:gridCol w:w="1440"/>
        <w:gridCol w:w="1808"/>
      </w:tblGrid>
      <w:tr>
        <w:tblPrEx>
          <w:tblCellMar>
            <w:top w:w="0" w:type="dxa"/>
            <w:left w:w="108" w:type="dxa"/>
            <w:bottom w:w="0" w:type="dxa"/>
            <w:right w:w="108" w:type="dxa"/>
          </w:tblCellMar>
        </w:tblPrEx>
        <w:trPr>
          <w:trHeight w:val="510" w:hRule="atLeast"/>
        </w:trPr>
        <w:tc>
          <w:tcPr>
            <w:tcW w:w="976" w:type="dxa"/>
            <w:tcBorders>
              <w:top w:val="single" w:color="D7D7D7" w:sz="4" w:space="0"/>
              <w:left w:val="single" w:color="D7D7D7" w:sz="4" w:space="0"/>
              <w:bottom w:val="single" w:color="D7D7D7" w:sz="4" w:space="0"/>
              <w:right w:val="nil"/>
            </w:tcBorders>
            <w:shd w:val="clear" w:color="auto" w:fill="2E75B5" w:themeFill="accent1" w:themeFillShade="BF"/>
            <w:vAlign w:val="center"/>
          </w:tcPr>
          <w:p>
            <w:pPr>
              <w:spacing w:line="320" w:lineRule="exact"/>
              <w:jc w:val="center"/>
              <w:rPr>
                <w:rFonts w:ascii="微软雅黑" w:hAnsi="微软雅黑" w:eastAsia="微软雅黑" w:cs="微软雅黑"/>
                <w:b/>
                <w:bCs/>
                <w:szCs w:val="21"/>
              </w:rPr>
            </w:pPr>
            <w:r>
              <w:rPr>
                <w:rFonts w:hint="eastAsia" w:ascii="微软雅黑" w:hAnsi="微软雅黑" w:eastAsia="微软雅黑" w:cs="微软雅黑"/>
                <w:b/>
                <w:bCs/>
                <w:color w:val="FFFFFF"/>
                <w:sz w:val="24"/>
              </w:rPr>
              <w:t>Day4</w:t>
            </w:r>
          </w:p>
        </w:tc>
        <w:tc>
          <w:tcPr>
            <w:tcW w:w="6661" w:type="dxa"/>
            <w:tcBorders>
              <w:top w:val="single" w:color="D7D7D7" w:sz="4" w:space="0"/>
              <w:left w:val="nil"/>
              <w:bottom w:val="single" w:color="D7D7D7" w:sz="4" w:space="0"/>
              <w:right w:val="nil"/>
            </w:tcBorders>
            <w:shd w:val="clear" w:color="auto" w:fill="9CC2E5" w:themeFill="accent1" w:themeFillTint="99"/>
            <w:vAlign w:val="center"/>
          </w:tcPr>
          <w:p>
            <w:pPr>
              <w:spacing w:line="320" w:lineRule="exact"/>
              <w:rPr>
                <w:rFonts w:hint="default" w:ascii="微软雅黑" w:hAnsi="微软雅黑" w:eastAsia="微软雅黑" w:cs="微软雅黑"/>
                <w:b/>
                <w:bCs/>
                <w:szCs w:val="21"/>
                <w:lang w:val="en-US" w:eastAsia="zh-CN"/>
              </w:rPr>
            </w:pPr>
            <w:r>
              <w:rPr>
                <w:rFonts w:hint="eastAsia" w:ascii="微软雅黑" w:hAnsi="微软雅黑" w:eastAsia="微软雅黑" w:cs="微软雅黑"/>
                <w:color w:val="252525"/>
                <w:sz w:val="24"/>
                <w:lang w:val="en-US" w:eastAsia="zh-CN"/>
              </w:rPr>
              <w:t>亚布力/尚志-哈尔滨</w:t>
            </w:r>
          </w:p>
        </w:tc>
        <w:tc>
          <w:tcPr>
            <w:tcW w:w="1440" w:type="dxa"/>
            <w:tcBorders>
              <w:top w:val="single" w:color="D7D7D7" w:sz="4" w:space="0"/>
              <w:left w:val="nil"/>
              <w:bottom w:val="single" w:color="D7D7D7" w:sz="4" w:space="0"/>
              <w:right w:val="nil"/>
            </w:tcBorders>
            <w:shd w:val="clear" w:color="auto" w:fill="2E75B5" w:themeFill="accent1" w:themeFillShade="BF"/>
            <w:vAlign w:val="center"/>
          </w:tcPr>
          <w:p>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color w:val="FFFFFF"/>
                <w:sz w:val="24"/>
              </w:rPr>
              <w:t>餐：早午</w:t>
            </w:r>
          </w:p>
        </w:tc>
        <w:tc>
          <w:tcPr>
            <w:tcW w:w="1808" w:type="dxa"/>
            <w:tcBorders>
              <w:top w:val="single" w:color="D7D7D7" w:sz="4" w:space="0"/>
              <w:left w:val="nil"/>
              <w:bottom w:val="single" w:color="D7D7D7" w:sz="4" w:space="0"/>
              <w:right w:val="single" w:color="D7D7D7" w:sz="4" w:space="0"/>
            </w:tcBorders>
            <w:shd w:val="clear" w:color="auto" w:fill="9CC2E5" w:themeFill="accent1" w:themeFillTint="99"/>
            <w:vAlign w:val="center"/>
          </w:tcPr>
          <w:p>
            <w:pPr>
              <w:adjustRightInd w:val="0"/>
              <w:snapToGrid w:val="0"/>
              <w:spacing w:line="3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color w:val="252525"/>
                <w:sz w:val="24"/>
              </w:rPr>
              <w:t>住：</w:t>
            </w:r>
            <w:r>
              <w:rPr>
                <w:rFonts w:hint="eastAsia" w:ascii="微软雅黑" w:hAnsi="微软雅黑" w:eastAsia="微软雅黑" w:cs="微软雅黑"/>
                <w:color w:val="252525"/>
                <w:sz w:val="24"/>
                <w:lang w:val="en-US" w:eastAsia="zh-CN"/>
              </w:rPr>
              <w:t>哈尔滨</w:t>
            </w:r>
          </w:p>
        </w:tc>
      </w:tr>
      <w:tr>
        <w:tblPrEx>
          <w:tblCellMar>
            <w:top w:w="0" w:type="dxa"/>
            <w:left w:w="108" w:type="dxa"/>
            <w:bottom w:w="0" w:type="dxa"/>
            <w:right w:w="108" w:type="dxa"/>
          </w:tblCellMar>
        </w:tblPrEx>
        <w:trPr>
          <w:trHeight w:val="510" w:hRule="atLeast"/>
        </w:trPr>
        <w:tc>
          <w:tcPr>
            <w:tcW w:w="10885" w:type="dxa"/>
            <w:gridSpan w:val="4"/>
            <w:tcBorders>
              <w:top w:val="single" w:color="D7D7D7" w:sz="4" w:space="0"/>
              <w:bottom w:val="single" w:color="D7D7D7" w:sz="4" w:space="0"/>
              <w:tl2br w:val="nil"/>
              <w:tr2bl w:val="nil"/>
            </w:tcBorders>
            <w:vAlign w:val="center"/>
          </w:tcPr>
          <w:p>
            <w:pPr>
              <w:spacing w:line="0" w:lineRule="atLeast"/>
              <w:ind w:right="210" w:rightChars="100"/>
              <w:rPr>
                <w:rFonts w:hint="eastAsia" w:ascii="微软雅黑" w:hAnsi="微软雅黑" w:eastAsia="微软雅黑" w:cs="微软雅黑"/>
                <w:color w:val="3F3F3F"/>
                <w:szCs w:val="21"/>
                <w:lang w:val="en-US" w:eastAsia="zh-CN"/>
              </w:rPr>
            </w:pPr>
            <w:r>
              <w:rPr>
                <w:rFonts w:hint="eastAsia" w:ascii="微软雅黑" w:hAnsi="微软雅黑" w:eastAsia="微软雅黑" w:cs="微软雅黑"/>
                <w:color w:val="3F3F3F"/>
                <w:szCs w:val="21"/>
                <w:lang w:val="en-US" w:eastAsia="zh-CN"/>
              </w:rPr>
              <w:t>酒店内享用早餐</w:t>
            </w:r>
          </w:p>
          <w:p>
            <w:pPr>
              <w:spacing w:line="360" w:lineRule="exact"/>
              <w:jc w:val="lef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乘座东北独有的宝马车——</w:t>
            </w:r>
            <w:r>
              <w:rPr>
                <w:rFonts w:hint="eastAsia" w:ascii="微软雅黑" w:hAnsi="微软雅黑" w:eastAsia="微软雅黑" w:cs="微软雅黑"/>
                <w:b/>
                <w:bCs/>
                <w:color w:val="FF0000"/>
                <w:szCs w:val="21"/>
              </w:rPr>
              <w:t>【马拉爬犁】</w:t>
            </w:r>
            <w:r>
              <w:rPr>
                <w:rFonts w:hint="eastAsia" w:ascii="微软雅黑" w:hAnsi="微软雅黑" w:eastAsia="微软雅黑" w:cs="微软雅黑"/>
                <w:b/>
                <w:bCs/>
                <w:color w:val="FF0000"/>
                <w:szCs w:val="21"/>
                <w:lang w:val="en-US" w:eastAsia="zh-CN"/>
              </w:rPr>
              <w:t>20分钟</w:t>
            </w:r>
            <w:r>
              <w:rPr>
                <w:rFonts w:hint="eastAsia" w:ascii="微软雅黑" w:hAnsi="微软雅黑" w:eastAsia="微软雅黑" w:cs="微软雅黑"/>
                <w:b w:val="0"/>
                <w:bCs w:val="0"/>
                <w:color w:val="000000"/>
                <w:szCs w:val="21"/>
              </w:rPr>
              <w:t>穿林海过雪原、乘坐爬犁沿途可看到抗联遗址土匪窝、地窨子等。咱也做回抗联人，也许在你毫无准备时会有“土匪”窜出，劫了您的“财宝”充实了他们寨子的金库。进山里人家做客</w:t>
            </w:r>
            <w:r>
              <w:rPr>
                <w:rFonts w:hint="eastAsia" w:ascii="微软雅黑" w:hAnsi="微软雅黑" w:eastAsia="微软雅黑" w:cs="微软雅黑"/>
                <w:b w:val="0"/>
                <w:bCs w:val="0"/>
                <w:color w:val="000000"/>
                <w:szCs w:val="21"/>
                <w:lang w:eastAsia="zh-CN"/>
              </w:rPr>
              <w:t>。</w:t>
            </w:r>
          </w:p>
          <w:p>
            <w:pPr>
              <w:spacing w:line="280" w:lineRule="exact"/>
              <w:rPr>
                <w:rFonts w:hint="eastAsia" w:ascii="微软雅黑" w:hAnsi="微软雅黑" w:eastAsia="微软雅黑" w:cs="微软雅黑"/>
                <w:b w:val="0"/>
                <w:bCs w:val="0"/>
                <w:color w:val="000000"/>
                <w:szCs w:val="21"/>
              </w:rPr>
            </w:pPr>
            <w:r>
              <w:rPr>
                <w:rFonts w:hint="eastAsia" w:ascii="微软雅黑" w:hAnsi="微软雅黑" w:eastAsia="微软雅黑" w:cs="微软雅黑"/>
                <w:b/>
                <w:bCs/>
                <w:color w:val="FF0000"/>
                <w:szCs w:val="21"/>
              </w:rPr>
              <w:t>【狍子园】</w:t>
            </w:r>
            <w:r>
              <w:rPr>
                <w:rFonts w:hint="eastAsia" w:ascii="微软雅黑" w:hAnsi="微软雅黑" w:eastAsia="微软雅黑" w:cs="微软雅黑"/>
                <w:b/>
                <w:bCs/>
                <w:color w:val="FF0000"/>
                <w:szCs w:val="21"/>
                <w:lang w:val="en-US" w:eastAsia="zh-CN"/>
              </w:rPr>
              <w:t>20分钟</w:t>
            </w:r>
            <w:r>
              <w:rPr>
                <w:rFonts w:hint="eastAsia" w:ascii="微软雅黑" w:hAnsi="微软雅黑" w:eastAsia="微软雅黑" w:cs="微软雅黑"/>
                <w:b w:val="0"/>
                <w:bCs w:val="0"/>
                <w:szCs w:val="21"/>
              </w:rPr>
              <w:t>傻狍子</w:t>
            </w:r>
            <w:r>
              <w:rPr>
                <w:rFonts w:hint="eastAsia" w:ascii="微软雅黑" w:hAnsi="微软雅黑" w:eastAsia="微软雅黑" w:cs="微软雅黑"/>
                <w:b w:val="0"/>
                <w:bCs w:val="0"/>
                <w:szCs w:val="21"/>
                <w:lang w:eastAsia="zh-CN"/>
              </w:rPr>
              <w:t>被誉为</w:t>
            </w:r>
            <w:r>
              <w:rPr>
                <w:rFonts w:hint="eastAsia" w:ascii="微软雅黑" w:hAnsi="微软雅黑" w:eastAsia="微软雅黑" w:cs="微软雅黑"/>
                <w:b w:val="0"/>
                <w:bCs w:val="0"/>
                <w:szCs w:val="21"/>
              </w:rPr>
              <w:t>东北神兽</w:t>
            </w:r>
            <w:r>
              <w:rPr>
                <w:rFonts w:hint="eastAsia" w:ascii="微软雅黑" w:hAnsi="微软雅黑" w:eastAsia="微软雅黑" w:cs="微软雅黑"/>
                <w:b w:val="0"/>
                <w:bCs w:val="0"/>
                <w:szCs w:val="21"/>
                <w:lang w:eastAsia="zh-CN"/>
              </w:rPr>
              <w:t>，因其</w:t>
            </w:r>
            <w:r>
              <w:rPr>
                <w:rFonts w:hint="eastAsia" w:ascii="微软雅黑" w:hAnsi="微软雅黑" w:eastAsia="微软雅黑" w:cs="微软雅黑"/>
                <w:b w:val="0"/>
                <w:bCs w:val="0"/>
                <w:color w:val="000000"/>
                <w:szCs w:val="21"/>
              </w:rPr>
              <w:t>拥有呆萌的外表、傻乎乎的性格，瞬间戳中网友的萌点，爆红网络</w:t>
            </w:r>
            <w:r>
              <w:rPr>
                <w:rFonts w:hint="eastAsia" w:ascii="微软雅黑" w:hAnsi="微软雅黑" w:eastAsia="微软雅黑" w:cs="微软雅黑"/>
                <w:b w:val="0"/>
                <w:bCs w:val="0"/>
                <w:color w:val="000000"/>
                <w:szCs w:val="21"/>
                <w:lang w:eastAsia="zh-CN"/>
              </w:rPr>
              <w:t>，而</w:t>
            </w:r>
            <w:r>
              <w:rPr>
                <w:rFonts w:hint="eastAsia" w:ascii="微软雅黑" w:hAnsi="微软雅黑" w:eastAsia="微软雅黑" w:cs="微软雅黑"/>
                <w:b w:val="0"/>
                <w:bCs w:val="0"/>
                <w:color w:val="000000"/>
                <w:szCs w:val="21"/>
              </w:rPr>
              <w:t>被命名为新一代神兽“雪泥马”</w:t>
            </w:r>
          </w:p>
          <w:p>
            <w:pPr>
              <w:spacing w:line="280" w:lineRule="exact"/>
              <w:rPr>
                <w:rFonts w:hint="eastAsia" w:ascii="微软雅黑" w:hAnsi="微软雅黑" w:eastAsia="微软雅黑" w:cs="微软雅黑"/>
                <w:b w:val="0"/>
                <w:bCs w:val="0"/>
                <w:color w:val="000000"/>
                <w:szCs w:val="21"/>
              </w:rPr>
            </w:pPr>
            <w:r>
              <w:rPr>
                <w:rFonts w:hint="eastAsia" w:ascii="微软雅黑" w:hAnsi="微软雅黑" w:eastAsia="微软雅黑" w:cs="微软雅黑"/>
                <w:b/>
                <w:bCs/>
                <w:color w:val="FF0000"/>
                <w:szCs w:val="21"/>
              </w:rPr>
              <w:t>【鄂伦春家访】</w:t>
            </w:r>
            <w:r>
              <w:rPr>
                <w:rFonts w:hint="eastAsia" w:ascii="微软雅黑" w:hAnsi="微软雅黑" w:eastAsia="微软雅黑" w:cs="微软雅黑"/>
                <w:b/>
                <w:bCs/>
                <w:color w:val="FF0000"/>
                <w:szCs w:val="21"/>
                <w:lang w:val="en-US" w:eastAsia="zh-CN"/>
              </w:rPr>
              <w:t>20分钟</w:t>
            </w:r>
            <w:r>
              <w:rPr>
                <w:rFonts w:hint="eastAsia" w:ascii="微软雅黑" w:hAnsi="微软雅黑" w:eastAsia="微软雅黑" w:cs="微软雅黑"/>
                <w:b w:val="0"/>
                <w:bCs w:val="0"/>
                <w:color w:val="000000"/>
                <w:szCs w:val="21"/>
              </w:rPr>
              <w:t>鄂伦春族是中国东北地区人口最少的民族之一，是狩猎民族，因此他们的衣食住行及歌舞等方面都显示了狩猎民族</w:t>
            </w:r>
            <w:r>
              <w:rPr>
                <w:rFonts w:hint="eastAsia" w:ascii="微软雅黑" w:hAnsi="微软雅黑" w:eastAsia="微软雅黑" w:cs="微软雅黑"/>
                <w:b w:val="0"/>
                <w:bCs w:val="0"/>
                <w:color w:val="000000"/>
                <w:szCs w:val="21"/>
                <w:lang w:eastAsia="zh-CN"/>
              </w:rPr>
              <w:t>的</w:t>
            </w:r>
            <w:r>
              <w:rPr>
                <w:rFonts w:hint="eastAsia" w:ascii="微软雅黑" w:hAnsi="微软雅黑" w:eastAsia="微软雅黑" w:cs="微软雅黑"/>
                <w:b w:val="0"/>
                <w:bCs w:val="0"/>
                <w:color w:val="000000"/>
                <w:szCs w:val="21"/>
              </w:rPr>
              <w:t>特点。</w:t>
            </w:r>
          </w:p>
          <w:p>
            <w:pPr>
              <w:spacing w:line="0" w:lineRule="atLeast"/>
              <w:ind w:right="210" w:rightChars="100"/>
              <w:rPr>
                <w:rFonts w:hint="eastAsia" w:ascii="微软雅黑" w:hAnsi="微软雅黑" w:eastAsia="微软雅黑" w:cs="微软雅黑"/>
                <w:b w:val="0"/>
                <w:bCs w:val="0"/>
                <w:color w:val="000000"/>
                <w:szCs w:val="21"/>
                <w:lang w:eastAsia="zh-CN"/>
              </w:rPr>
            </w:pPr>
            <w:r>
              <w:rPr>
                <w:rFonts w:hint="eastAsia" w:ascii="微软雅黑" w:hAnsi="微软雅黑" w:eastAsia="微软雅黑" w:cs="微软雅黑"/>
                <w:b/>
                <w:bCs/>
                <w:color w:val="FF0000"/>
                <w:szCs w:val="21"/>
              </w:rPr>
              <w:t>【雪地挖人参】</w:t>
            </w:r>
            <w:r>
              <w:rPr>
                <w:rFonts w:hint="eastAsia" w:ascii="微软雅黑" w:hAnsi="微软雅黑" w:eastAsia="微软雅黑" w:cs="微软雅黑"/>
                <w:b/>
                <w:bCs/>
                <w:color w:val="FF0000"/>
                <w:szCs w:val="21"/>
                <w:lang w:val="en-US" w:eastAsia="zh-CN"/>
              </w:rPr>
              <w:t xml:space="preserve">20分钟 </w:t>
            </w:r>
            <w:r>
              <w:rPr>
                <w:rFonts w:hint="eastAsia" w:ascii="微软雅黑" w:hAnsi="微软雅黑" w:eastAsia="微软雅黑" w:cs="微软雅黑"/>
                <w:b w:val="0"/>
                <w:bCs w:val="0"/>
                <w:color w:val="000000"/>
                <w:szCs w:val="21"/>
              </w:rPr>
              <w:t>在一片银装素裹中，寻找“东北三宝”之一的人参娃娃，人参自古</w:t>
            </w:r>
            <w:r>
              <w:rPr>
                <w:rFonts w:hint="eastAsia" w:ascii="微软雅黑" w:hAnsi="微软雅黑" w:eastAsia="微软雅黑" w:cs="微软雅黑"/>
                <w:b w:val="0"/>
                <w:bCs w:val="0"/>
                <w:color w:val="000000"/>
                <w:szCs w:val="21"/>
                <w:lang w:eastAsia="zh-CN"/>
              </w:rPr>
              <w:t>被</w:t>
            </w:r>
            <w:r>
              <w:rPr>
                <w:rFonts w:hint="eastAsia" w:ascii="微软雅黑" w:hAnsi="微软雅黑" w:eastAsia="微软雅黑" w:cs="微软雅黑"/>
                <w:b w:val="0"/>
                <w:bCs w:val="0"/>
                <w:color w:val="000000"/>
                <w:szCs w:val="21"/>
              </w:rPr>
              <w:t>誉为“百草之王”</w:t>
            </w:r>
            <w:r>
              <w:rPr>
                <w:rFonts w:hint="eastAsia" w:ascii="微软雅黑" w:hAnsi="微软雅黑" w:eastAsia="微软雅黑" w:cs="微软雅黑"/>
                <w:b w:val="0"/>
                <w:bCs w:val="0"/>
                <w:color w:val="000000"/>
                <w:szCs w:val="21"/>
                <w:lang w:eastAsia="zh-CN"/>
              </w:rPr>
              <w:t>，</w:t>
            </w:r>
            <w:r>
              <w:rPr>
                <w:rFonts w:hint="eastAsia" w:ascii="微软雅黑" w:hAnsi="微软雅黑" w:eastAsia="微软雅黑" w:cs="微软雅黑"/>
                <w:b w:val="0"/>
                <w:bCs w:val="0"/>
                <w:color w:val="000000"/>
                <w:szCs w:val="21"/>
              </w:rPr>
              <w:t>扶正固本”之极品，是美容养颜、强身健体的“圣品神物”</w:t>
            </w:r>
            <w:r>
              <w:rPr>
                <w:rFonts w:hint="eastAsia" w:ascii="微软雅黑" w:hAnsi="微软雅黑" w:eastAsia="微软雅黑" w:cs="微软雅黑"/>
                <w:b w:val="0"/>
                <w:bCs w:val="0"/>
                <w:color w:val="000000"/>
                <w:szCs w:val="21"/>
                <w:lang w:eastAsia="zh-CN"/>
              </w:rPr>
              <w:t>。</w:t>
            </w:r>
            <w:r>
              <w:rPr>
                <w:rFonts w:hint="eastAsia" w:ascii="微软雅黑" w:hAnsi="微软雅黑" w:eastAsia="微软雅黑" w:cs="微软雅黑"/>
                <w:b w:val="0"/>
                <w:bCs w:val="0"/>
                <w:color w:val="000000"/>
                <w:szCs w:val="21"/>
              </w:rPr>
              <w:t>在山林中，在雪海间，探索“人参”踪迹</w:t>
            </w:r>
            <w:r>
              <w:rPr>
                <w:rFonts w:hint="eastAsia" w:ascii="微软雅黑" w:hAnsi="微软雅黑" w:eastAsia="微软雅黑" w:cs="微软雅黑"/>
                <w:b w:val="0"/>
                <w:bCs w:val="0"/>
                <w:color w:val="000000"/>
                <w:szCs w:val="21"/>
                <w:lang w:eastAsia="zh-CN"/>
              </w:rPr>
              <w:t>。</w:t>
            </w:r>
            <w:r>
              <w:rPr>
                <w:rFonts w:hint="default" w:ascii="宋体" w:hAnsi="宋体" w:eastAsia="宋体" w:cs="宋体"/>
                <w:sz w:val="24"/>
                <w:szCs w:val="24"/>
              </w:rPr>
              <w:t>此项目为娱乐项目以丰富客人的行程，挖到人参的概率较小，请游客做好心理准备。）</w:t>
            </w:r>
          </w:p>
          <w:p>
            <w:pPr>
              <w:spacing w:line="0" w:lineRule="atLeast"/>
              <w:ind w:right="210" w:rightChars="100"/>
              <w:rPr>
                <w:rFonts w:hint="default"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 xml:space="preserve">乘车返回哈尔滨。 </w:t>
            </w:r>
          </w:p>
          <w:p>
            <w:pPr>
              <w:spacing w:line="360" w:lineRule="exact"/>
              <w:jc w:val="left"/>
              <w:rPr>
                <w:rFonts w:hint="default" w:ascii="微软雅黑" w:hAnsi="微软雅黑" w:eastAsia="微软雅黑" w:cs="微软雅黑"/>
                <w:b w:val="0"/>
                <w:bCs w:val="0"/>
                <w:color w:val="000000"/>
                <w:szCs w:val="21"/>
                <w:lang w:val="en-US" w:eastAsia="zh-CN"/>
              </w:rPr>
            </w:pPr>
            <w:r>
              <w:rPr>
                <w:rFonts w:hint="eastAsia" w:ascii="微软雅黑" w:hAnsi="微软雅黑" w:eastAsia="微软雅黑" w:cs="微软雅黑"/>
                <w:b/>
                <w:color w:val="FF0000"/>
                <w:lang w:val="en-US" w:eastAsia="zh-CN"/>
              </w:rPr>
              <w:t>【哈尔滨老道外巴洛克】20分钟，</w:t>
            </w:r>
            <w:r>
              <w:rPr>
                <w:rFonts w:hint="eastAsia" w:ascii="微软雅黑" w:hAnsi="微软雅黑" w:eastAsia="微软雅黑" w:cs="微软雅黑"/>
                <w:b w:val="0"/>
                <w:bCs w:val="0"/>
                <w:color w:val="000000"/>
                <w:szCs w:val="21"/>
              </w:rPr>
              <w:t>在哈尔滨有一片最老的城区，这就是哈尔滨的老道外，这里的老建筑见证了哈尔滨的百年历史。</w:t>
            </w:r>
            <w:r>
              <w:rPr>
                <w:rFonts w:hint="eastAsia" w:ascii="微软雅黑" w:hAnsi="微软雅黑" w:eastAsia="微软雅黑" w:cs="微软雅黑"/>
                <w:b w:val="0"/>
                <w:bCs w:val="0"/>
                <w:color w:val="000000"/>
                <w:szCs w:val="21"/>
                <w:lang w:val="en-US" w:eastAsia="zh-CN"/>
              </w:rPr>
              <w:t>晚餐尽请自理</w:t>
            </w:r>
          </w:p>
          <w:p>
            <w:pPr>
              <w:spacing w:line="360" w:lineRule="exact"/>
              <w:jc w:val="left"/>
              <w:rPr>
                <w:rFonts w:hint="eastAsia" w:ascii="微软雅黑" w:hAnsi="微软雅黑" w:eastAsia="微软雅黑" w:cs="微软雅黑"/>
                <w:color w:val="A07800"/>
                <w:sz w:val="18"/>
                <w:szCs w:val="18"/>
              </w:rPr>
            </w:pPr>
            <w:r>
              <w:rPr>
                <w:rFonts w:hint="eastAsia" w:ascii="微软雅黑" w:hAnsi="微软雅黑" w:eastAsia="微软雅黑" w:cs="微软雅黑"/>
                <w:b/>
                <w:bCs/>
                <w:color w:val="3F3F3F"/>
                <w:szCs w:val="21"/>
                <w14:textFill>
                  <w14:gradFill>
                    <w14:gsLst>
                      <w14:gs w14:pos="0">
                        <w14:srgbClr w14:val="7B32B2"/>
                      </w14:gs>
                      <w14:gs w14:pos="100000">
                        <w14:srgbClr w14:val="401A5D"/>
                      </w14:gs>
                    </w14:gsLst>
                    <w14:lin w14:scaled="0"/>
                  </w14:gradFill>
                </w14:textFill>
              </w:rPr>
              <w:t>【温馨提示】</w:t>
            </w:r>
            <w:r>
              <w:rPr>
                <w:rFonts w:hint="eastAsia" w:ascii="微软雅黑" w:hAnsi="微软雅黑" w:eastAsia="微软雅黑" w:cs="微软雅黑"/>
                <w:color w:val="auto"/>
                <w:sz w:val="18"/>
                <w:szCs w:val="18"/>
                <w:lang w:val="en-US" w:eastAsia="zh-CN"/>
                <w14:textFill>
                  <w14:gradFill>
                    <w14:gsLst>
                      <w14:gs w14:pos="0">
                        <w14:srgbClr w14:val="7B32B2"/>
                      </w14:gs>
                      <w14:gs w14:pos="100000">
                        <w14:srgbClr w14:val="401A5D"/>
                      </w14:gs>
                    </w14:gsLst>
                    <w14:lin w14:scaled="0"/>
                  </w14:gradFill>
                </w14:textFill>
              </w:rPr>
              <w:t>老道外巴洛克也为 美食一条街，有很多百年老店，可自由品尝</w:t>
            </w:r>
          </w:p>
        </w:tc>
      </w:tr>
      <w:tr>
        <w:tblPrEx>
          <w:tblCellMar>
            <w:top w:w="0" w:type="dxa"/>
            <w:left w:w="108" w:type="dxa"/>
            <w:bottom w:w="0" w:type="dxa"/>
            <w:right w:w="108" w:type="dxa"/>
          </w:tblCellMar>
        </w:tblPrEx>
        <w:trPr>
          <w:trHeight w:val="510" w:hRule="atLeast"/>
        </w:trPr>
        <w:tc>
          <w:tcPr>
            <w:tcW w:w="976" w:type="dxa"/>
            <w:tcBorders>
              <w:top w:val="single" w:color="D7D7D7" w:sz="4" w:space="0"/>
              <w:left w:val="single" w:color="D7D7D7" w:sz="4" w:space="0"/>
              <w:bottom w:val="single" w:color="D7D7D7" w:sz="4" w:space="0"/>
              <w:right w:val="nil"/>
            </w:tcBorders>
            <w:shd w:val="clear" w:color="auto" w:fill="2E75B5" w:themeFill="accent1" w:themeFillShade="BF"/>
            <w:vAlign w:val="center"/>
          </w:tcPr>
          <w:p>
            <w:pPr>
              <w:spacing w:line="320" w:lineRule="exact"/>
              <w:jc w:val="center"/>
              <w:rPr>
                <w:rFonts w:ascii="微软雅黑" w:hAnsi="微软雅黑" w:eastAsia="微软雅黑" w:cs="微软雅黑"/>
                <w:b/>
                <w:bCs/>
                <w:szCs w:val="21"/>
              </w:rPr>
            </w:pPr>
            <w:r>
              <w:rPr>
                <w:rFonts w:hint="eastAsia" w:ascii="微软雅黑" w:hAnsi="微软雅黑" w:eastAsia="微软雅黑" w:cs="微软雅黑"/>
                <w:b/>
                <w:bCs/>
                <w:color w:val="FFFFFF"/>
                <w:sz w:val="24"/>
              </w:rPr>
              <w:t>Day5</w:t>
            </w:r>
          </w:p>
        </w:tc>
        <w:tc>
          <w:tcPr>
            <w:tcW w:w="6661" w:type="dxa"/>
            <w:tcBorders>
              <w:top w:val="single" w:color="D7D7D7" w:sz="4" w:space="0"/>
              <w:left w:val="nil"/>
              <w:bottom w:val="single" w:color="D7D7D7" w:sz="4" w:space="0"/>
              <w:right w:val="nil"/>
            </w:tcBorders>
            <w:shd w:val="clear" w:color="auto" w:fill="9CC2E5" w:themeFill="accent1" w:themeFillTint="99"/>
            <w:vAlign w:val="center"/>
          </w:tcPr>
          <w:p>
            <w:pPr>
              <w:spacing w:line="320" w:lineRule="exact"/>
              <w:rPr>
                <w:rFonts w:ascii="微软雅黑" w:hAnsi="微软雅黑" w:eastAsia="微软雅黑" w:cs="微软雅黑"/>
                <w:b/>
                <w:bCs/>
                <w:szCs w:val="21"/>
              </w:rPr>
            </w:pPr>
            <w:r>
              <w:rPr>
                <w:rFonts w:hint="eastAsia" w:ascii="微软雅黑" w:hAnsi="微软雅黑" w:eastAsia="微软雅黑" w:cs="微软雅黑"/>
                <w:color w:val="252525"/>
                <w:sz w:val="24"/>
              </w:rPr>
              <w:t>哈尔滨</w:t>
            </w:r>
            <w:r>
              <w:rPr>
                <w:rFonts w:hint="eastAsia" w:ascii="微软雅黑" w:hAnsi="微软雅黑" w:eastAsia="微软雅黑" w:cs="微软雅黑"/>
                <w:color w:val="252525"/>
                <w:sz w:val="24"/>
                <w:lang w:val="en-US" w:eastAsia="zh-CN"/>
              </w:rPr>
              <w:t>一日游</w:t>
            </w:r>
            <w:r>
              <w:rPr>
                <w:rFonts w:hint="eastAsia" w:ascii="微软雅黑" w:hAnsi="微软雅黑" w:eastAsia="微软雅黑" w:cs="微软雅黑"/>
                <w:color w:val="252525"/>
                <w:sz w:val="24"/>
              </w:rPr>
              <w:t xml:space="preserve">  </w:t>
            </w:r>
          </w:p>
        </w:tc>
        <w:tc>
          <w:tcPr>
            <w:tcW w:w="1440" w:type="dxa"/>
            <w:tcBorders>
              <w:top w:val="single" w:color="D7D7D7" w:sz="4" w:space="0"/>
              <w:left w:val="nil"/>
              <w:bottom w:val="single" w:color="D7D7D7" w:sz="4" w:space="0"/>
              <w:right w:val="nil"/>
            </w:tcBorders>
            <w:shd w:val="clear" w:color="auto" w:fill="2E75B5" w:themeFill="accent1" w:themeFillShade="BF"/>
            <w:vAlign w:val="center"/>
          </w:tcPr>
          <w:p>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color w:val="FFFFFF"/>
                <w:sz w:val="24"/>
              </w:rPr>
              <w:t>餐：早午/</w:t>
            </w:r>
          </w:p>
        </w:tc>
        <w:tc>
          <w:tcPr>
            <w:tcW w:w="1808" w:type="dxa"/>
            <w:tcBorders>
              <w:top w:val="single" w:color="D7D7D7" w:sz="4" w:space="0"/>
              <w:left w:val="nil"/>
              <w:bottom w:val="single" w:color="D7D7D7" w:sz="4" w:space="0"/>
              <w:right w:val="single" w:color="D7D7D7" w:sz="4" w:space="0"/>
            </w:tcBorders>
            <w:shd w:val="clear" w:color="auto" w:fill="9CC2E5" w:themeFill="accent1" w:themeFillTint="99"/>
            <w:vAlign w:val="center"/>
          </w:tcPr>
          <w:p>
            <w:pPr>
              <w:adjustRightInd w:val="0"/>
              <w:snapToGrid w:val="0"/>
              <w:spacing w:line="3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color w:val="252525"/>
                <w:sz w:val="24"/>
              </w:rPr>
              <w:t>住：</w:t>
            </w:r>
            <w:r>
              <w:rPr>
                <w:rFonts w:hint="eastAsia" w:ascii="微软雅黑" w:hAnsi="微软雅黑" w:eastAsia="微软雅黑" w:cs="微软雅黑"/>
                <w:color w:val="252525"/>
                <w:sz w:val="24"/>
                <w:lang w:val="en-US" w:eastAsia="zh-CN"/>
              </w:rPr>
              <w:t>温暖的家</w:t>
            </w:r>
          </w:p>
        </w:tc>
      </w:tr>
      <w:tr>
        <w:tblPrEx>
          <w:tblCellMar>
            <w:top w:w="0" w:type="dxa"/>
            <w:left w:w="108" w:type="dxa"/>
            <w:bottom w:w="0" w:type="dxa"/>
            <w:right w:w="108" w:type="dxa"/>
          </w:tblCellMar>
        </w:tblPrEx>
        <w:trPr>
          <w:trHeight w:val="510" w:hRule="atLeast"/>
        </w:trPr>
        <w:tc>
          <w:tcPr>
            <w:tcW w:w="10885" w:type="dxa"/>
            <w:gridSpan w:val="4"/>
            <w:tcBorders>
              <w:top w:val="single" w:color="D7D7D7" w:sz="4" w:space="0"/>
              <w:left w:val="single" w:color="D7D7D7" w:sz="4" w:space="0"/>
              <w:bottom w:val="single" w:color="D7D7D7" w:sz="4" w:space="0"/>
              <w:right w:val="single" w:color="D7D7D7" w:sz="4" w:space="0"/>
            </w:tcBorders>
            <w:shd w:val="clear" w:color="auto" w:fill="auto"/>
            <w:vAlign w:val="center"/>
          </w:tcPr>
          <w:p>
            <w:pPr>
              <w:spacing w:line="360" w:lineRule="exact"/>
              <w:ind w:right="210" w:rightChars="100"/>
              <w:rPr>
                <w:rFonts w:hint="default"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酒店内享用早餐</w:t>
            </w:r>
          </w:p>
          <w:p>
            <w:pPr>
              <w:spacing w:line="360" w:lineRule="exact"/>
              <w:ind w:left="210" w:hanging="210" w:hangingChars="100"/>
              <w:jc w:val="left"/>
              <w:rPr>
                <w:rFonts w:ascii="微软雅黑" w:hAnsi="微软雅黑" w:eastAsia="微软雅黑" w:cs="微软雅黑"/>
              </w:rPr>
            </w:pPr>
            <w:r>
              <w:rPr>
                <w:rFonts w:hint="eastAsia" w:ascii="微软雅黑" w:hAnsi="微软雅黑" w:eastAsia="微软雅黑" w:cs="微软雅黑"/>
                <w:b/>
                <w:color w:val="FF0000"/>
              </w:rPr>
              <w:t>【圣•索菲亚教堂广场】</w:t>
            </w:r>
            <w:r>
              <w:rPr>
                <w:rFonts w:hint="eastAsia" w:ascii="微软雅黑" w:hAnsi="微软雅黑" w:eastAsia="微软雅黑" w:cs="微软雅黑"/>
                <w:b/>
                <w:color w:val="FF0000"/>
                <w:lang w:val="en-US" w:eastAsia="zh-CN"/>
              </w:rPr>
              <w:t>10分钟</w:t>
            </w:r>
            <w:r>
              <w:rPr>
                <w:rFonts w:hint="eastAsia" w:ascii="微软雅黑" w:hAnsi="微软雅黑" w:eastAsia="微软雅黑" w:cs="微软雅黑"/>
              </w:rPr>
              <w:t>是远东地区最大的东正教教堂， 有着“</w:t>
            </w:r>
            <w:r>
              <w:fldChar w:fldCharType="begin"/>
            </w:r>
            <w:r>
              <w:instrText xml:space="preserve"> HYPERLINK "https://baike.baidu.com/item/%E5%B8%90%E7%AF%B7%E9%A1%B6" \t "_blank" </w:instrText>
            </w:r>
            <w:r>
              <w:fldChar w:fldCharType="separate"/>
            </w:r>
            <w:r>
              <w:rPr>
                <w:rFonts w:hint="eastAsia" w:ascii="微软雅黑" w:hAnsi="微软雅黑" w:eastAsia="微软雅黑" w:cs="微软雅黑"/>
              </w:rPr>
              <w:t>帐篷顶</w:t>
            </w:r>
            <w:r>
              <w:rPr>
                <w:rFonts w:hint="eastAsia" w:ascii="微软雅黑" w:hAnsi="微软雅黑" w:eastAsia="微软雅黑" w:cs="微软雅黑"/>
              </w:rPr>
              <w:fldChar w:fldCharType="end"/>
            </w:r>
            <w:r>
              <w:rPr>
                <w:rFonts w:hint="eastAsia" w:ascii="微软雅黑" w:hAnsi="微软雅黑" w:eastAsia="微软雅黑" w:cs="微软雅黑"/>
              </w:rPr>
              <w:t>、</w:t>
            </w:r>
            <w:r>
              <w:fldChar w:fldCharType="begin"/>
            </w:r>
            <w:r>
              <w:instrText xml:space="preserve"> HYPERLINK "https://baike.baidu.com/item/%E6%B4%8B%E8%91%B1%E5%A4%B4" \t "_blank" </w:instrText>
            </w:r>
            <w:r>
              <w:fldChar w:fldCharType="separate"/>
            </w:r>
            <w:r>
              <w:rPr>
                <w:rFonts w:hint="eastAsia" w:ascii="微软雅黑" w:hAnsi="微软雅黑" w:eastAsia="微软雅黑" w:cs="微软雅黑"/>
              </w:rPr>
              <w:t>洋葱头</w:t>
            </w:r>
            <w:r>
              <w:rPr>
                <w:rFonts w:hint="eastAsia" w:ascii="微软雅黑" w:hAnsi="微软雅黑" w:eastAsia="微软雅黑" w:cs="微软雅黑"/>
              </w:rPr>
              <w:fldChar w:fldCharType="end"/>
            </w:r>
            <w:r>
              <w:rPr>
                <w:rFonts w:hint="eastAsia" w:ascii="微软雅黑" w:hAnsi="微软雅黑" w:eastAsia="微软雅黑" w:cs="微软雅黑"/>
              </w:rPr>
              <w:t>造型的拜占庭式建筑，气势恢弘，精美绝伦，构成了哈尔滨独具异国情调的人文景观和城市风情。</w:t>
            </w:r>
          </w:p>
          <w:p>
            <w:pPr>
              <w:spacing w:line="360" w:lineRule="exact"/>
              <w:ind w:left="210" w:hanging="210" w:hangingChars="100"/>
              <w:jc w:val="left"/>
              <w:rPr>
                <w:rFonts w:ascii="微软雅黑" w:hAnsi="微软雅黑" w:eastAsia="微软雅黑" w:cs="微软雅黑"/>
              </w:rPr>
            </w:pPr>
            <w:r>
              <w:rPr>
                <w:rFonts w:hint="eastAsia" w:ascii="微软雅黑" w:hAnsi="微软雅黑" w:eastAsia="微软雅黑" w:cs="微软雅黑"/>
                <w:b/>
                <w:color w:val="FF0000"/>
              </w:rPr>
              <w:t>【百年老街 中央大街</w:t>
            </w:r>
            <w:r>
              <w:rPr>
                <w:rFonts w:hint="eastAsia" w:ascii="微软雅黑" w:hAnsi="微软雅黑" w:eastAsia="微软雅黑" w:cs="微软雅黑"/>
                <w:color w:val="FF0000"/>
              </w:rPr>
              <w:t>】</w:t>
            </w:r>
            <w:r>
              <w:rPr>
                <w:rFonts w:hint="eastAsia" w:ascii="微软雅黑" w:hAnsi="微软雅黑" w:eastAsia="微软雅黑" w:cs="微软雅黑"/>
                <w:b/>
                <w:color w:val="FF0000"/>
                <w:lang w:val="en-US" w:eastAsia="zh-CN"/>
              </w:rPr>
              <w:t>20分钟</w:t>
            </w:r>
            <w:r>
              <w:rPr>
                <w:rFonts w:hint="eastAsia" w:ascii="微软雅黑" w:hAnsi="微软雅黑" w:eastAsia="微软雅黑" w:cs="微软雅黑"/>
              </w:rPr>
              <w:t>它记录了这座城市的历史、变迁、被称为“亚州第一街”，穿梭期中，就像走在一条建筑艺术长廊一般， 是哈尔滨乃至全国最具特色的步行街之一。</w:t>
            </w:r>
          </w:p>
          <w:p>
            <w:pPr>
              <w:spacing w:line="360" w:lineRule="exact"/>
              <w:ind w:left="210" w:hanging="210" w:hangingChars="100"/>
              <w:jc w:val="left"/>
              <w:rPr>
                <w:rFonts w:ascii="微软雅黑" w:hAnsi="微软雅黑" w:eastAsia="微软雅黑" w:cs="微软雅黑"/>
              </w:rPr>
            </w:pPr>
            <w:r>
              <w:rPr>
                <w:rFonts w:hint="eastAsia" w:ascii="微软雅黑" w:hAnsi="微软雅黑" w:eastAsia="微软雅黑" w:cs="微软雅黑"/>
                <w:b/>
                <w:color w:val="FF0000"/>
              </w:rPr>
              <w:t>【防洪纪念塔】</w:t>
            </w:r>
            <w:r>
              <w:rPr>
                <w:rFonts w:hint="eastAsia" w:ascii="微软雅黑" w:hAnsi="微软雅黑" w:eastAsia="微软雅黑" w:cs="微软雅黑"/>
                <w:b/>
                <w:color w:val="FF0000"/>
                <w:lang w:val="en-US" w:eastAsia="zh-CN"/>
              </w:rPr>
              <w:t>10分钟</w:t>
            </w:r>
            <w:r>
              <w:rPr>
                <w:rFonts w:hint="eastAsia" w:ascii="微软雅黑" w:hAnsi="微软雅黑" w:eastAsia="微软雅黑" w:cs="微软雅黑"/>
              </w:rPr>
              <w:t>——哈尔滨的标志性建筑，是为了纪念哈尔滨人民战胜1957年特大洪水而建造，这座塔已成为英雄城市哈尔滨的象征，每个来哈尔滨的人都会在这座塔下拍照留念。</w:t>
            </w:r>
          </w:p>
          <w:p>
            <w:pPr>
              <w:spacing w:line="360" w:lineRule="exact"/>
              <w:ind w:left="210" w:hanging="210" w:hangingChars="100"/>
              <w:jc w:val="left"/>
              <w:rPr>
                <w:rFonts w:hint="eastAsia" w:ascii="微软雅黑" w:hAnsi="微软雅黑" w:eastAsia="微软雅黑" w:cs="微软雅黑"/>
              </w:rPr>
            </w:pPr>
            <w:r>
              <w:rPr>
                <w:rFonts w:hint="eastAsia" w:ascii="微软雅黑" w:hAnsi="微软雅黑" w:eastAsia="微软雅黑" w:cs="微软雅黑"/>
                <w:b/>
                <w:color w:val="FF0000"/>
              </w:rPr>
              <w:t>【斯大林公园】</w:t>
            </w:r>
            <w:r>
              <w:rPr>
                <w:rFonts w:hint="eastAsia" w:ascii="微软雅黑" w:hAnsi="微软雅黑" w:eastAsia="微软雅黑" w:cs="微软雅黑"/>
                <w:b/>
                <w:color w:val="FF0000"/>
                <w:lang w:val="en-US" w:eastAsia="zh-CN"/>
              </w:rPr>
              <w:t>10分钟</w:t>
            </w:r>
            <w:r>
              <w:rPr>
                <w:rFonts w:hint="eastAsia" w:ascii="微软雅黑" w:hAnsi="微软雅黑" w:eastAsia="微软雅黑" w:cs="微软雅黑"/>
              </w:rPr>
              <w:t>中国最长的带状开放式公园——《黑三角》《明姑娘》《夜幕下的哈尔滨》《教堂街的故事》、《年轮》</w:t>
            </w:r>
          </w:p>
          <w:p>
            <w:pPr>
              <w:spacing w:line="360" w:lineRule="exact"/>
              <w:ind w:left="210" w:hanging="210" w:hangingChars="100"/>
              <w:jc w:val="left"/>
              <w:rPr>
                <w:rFonts w:ascii="微软雅黑" w:hAnsi="微软雅黑" w:eastAsia="微软雅黑" w:cs="微软雅黑"/>
              </w:rPr>
            </w:pPr>
            <w:r>
              <w:rPr>
                <w:rFonts w:hint="eastAsia" w:ascii="微软雅黑" w:hAnsi="微软雅黑" w:eastAsia="微软雅黑" w:cs="微软雅黑"/>
              </w:rPr>
              <w:t>等电影和电视剧的镜头相继在斯大林公园拍过，可见斯大林公园风景是多么吸引人。</w:t>
            </w:r>
          </w:p>
          <w:p>
            <w:pPr>
              <w:spacing w:line="360" w:lineRule="exact"/>
              <w:ind w:left="420" w:hanging="420" w:hangingChars="200"/>
              <w:jc w:val="left"/>
              <w:rPr>
                <w:rFonts w:hint="eastAsia" w:ascii="微软雅黑" w:hAnsi="微软雅黑" w:eastAsia="微软雅黑" w:cs="微软雅黑"/>
              </w:rPr>
            </w:pPr>
            <w:r>
              <w:rPr>
                <w:rFonts w:hint="eastAsia" w:ascii="微软雅黑" w:hAnsi="微软雅黑" w:eastAsia="微软雅黑" w:cs="微软雅黑"/>
                <w:b/>
                <w:color w:val="FF0000"/>
              </w:rPr>
              <w:t>【百年滨洲铁路桥】</w:t>
            </w:r>
            <w:r>
              <w:rPr>
                <w:rFonts w:hint="eastAsia" w:ascii="微软雅黑" w:hAnsi="微软雅黑" w:eastAsia="微软雅黑" w:cs="微软雅黑"/>
                <w:b/>
                <w:color w:val="FF0000"/>
                <w:lang w:val="en-US" w:eastAsia="zh-CN"/>
              </w:rPr>
              <w:t>10分钟</w:t>
            </w:r>
            <w:r>
              <w:rPr>
                <w:rFonts w:hint="eastAsia" w:ascii="微软雅黑" w:hAnsi="微软雅黑" w:eastAsia="微软雅黑" w:cs="微软雅黑"/>
              </w:rPr>
              <w:t>由于年代已久，哈尔滨人管它叫做老江桥，完成了它最重要的历史使命，不再会有铁马奔跑了，</w:t>
            </w:r>
          </w:p>
          <w:p>
            <w:pPr>
              <w:spacing w:line="360" w:lineRule="exact"/>
              <w:ind w:left="420" w:leftChars="100" w:hanging="210" w:hangingChars="100"/>
              <w:jc w:val="left"/>
              <w:rPr>
                <w:rFonts w:hint="eastAsia" w:ascii="微软雅黑" w:hAnsi="微软雅黑" w:eastAsia="微软雅黑" w:cs="微软雅黑"/>
              </w:rPr>
            </w:pPr>
            <w:r>
              <w:rPr>
                <w:rFonts w:hint="eastAsia" w:ascii="微软雅黑" w:hAnsi="微软雅黑" w:eastAsia="微软雅黑" w:cs="微软雅黑"/>
              </w:rPr>
              <w:t>随着旁边新铁路桥的投入使用，百年老桥的通行也成为历史</w:t>
            </w:r>
          </w:p>
          <w:p>
            <w:pPr>
              <w:adjustRightInd w:val="0"/>
              <w:snapToGrid w:val="0"/>
              <w:spacing w:line="300" w:lineRule="exact"/>
              <w:jc w:val="both"/>
              <w:rPr>
                <w:rFonts w:hint="eastAsia" w:ascii="微软雅黑" w:hAnsi="微软雅黑" w:eastAsia="微软雅黑" w:cs="微软雅黑"/>
                <w:color w:val="252525"/>
                <w:sz w:val="24"/>
              </w:rPr>
            </w:pPr>
            <w:r>
              <w:rPr>
                <w:rFonts w:hint="eastAsia" w:ascii="微软雅黑" w:hAnsi="微软雅黑" w:eastAsia="微软雅黑" w:cs="微软雅黑"/>
              </w:rPr>
              <w:t>中餐</w:t>
            </w:r>
            <w:r>
              <w:rPr>
                <w:rFonts w:hint="eastAsia" w:ascii="微软雅黑" w:hAnsi="微软雅黑" w:eastAsia="微软雅黑" w:cs="微软雅黑"/>
                <w:lang w:eastAsia="zh-CN"/>
              </w:rPr>
              <w:t>后，下午自由活动，后入住酒店</w:t>
            </w:r>
          </w:p>
        </w:tc>
      </w:tr>
      <w:tr>
        <w:tblPrEx>
          <w:tblCellMar>
            <w:top w:w="0" w:type="dxa"/>
            <w:left w:w="108" w:type="dxa"/>
            <w:bottom w:w="0" w:type="dxa"/>
            <w:right w:w="108" w:type="dxa"/>
          </w:tblCellMar>
        </w:tblPrEx>
        <w:trPr>
          <w:trHeight w:val="510" w:hRule="atLeast"/>
        </w:trPr>
        <w:tc>
          <w:tcPr>
            <w:tcW w:w="976" w:type="dxa"/>
            <w:tcBorders>
              <w:top w:val="single" w:color="D7D7D7" w:sz="4" w:space="0"/>
              <w:left w:val="single" w:color="D7D7D7" w:sz="4" w:space="0"/>
              <w:bottom w:val="single" w:color="D7D7D7" w:sz="4" w:space="0"/>
              <w:right w:val="nil"/>
            </w:tcBorders>
            <w:shd w:val="clear" w:color="auto" w:fill="2E75B5" w:themeFill="accent1" w:themeFillShade="BF"/>
            <w:vAlign w:val="center"/>
          </w:tcPr>
          <w:p>
            <w:pPr>
              <w:spacing w:line="320" w:lineRule="exact"/>
              <w:jc w:val="center"/>
              <w:rPr>
                <w:rFonts w:hint="eastAsia" w:ascii="微软雅黑" w:hAnsi="微软雅黑" w:eastAsia="微软雅黑" w:cs="微软雅黑"/>
                <w:b/>
                <w:bCs/>
                <w:color w:val="FFFFFF"/>
                <w:sz w:val="24"/>
                <w:lang w:val="en-US" w:eastAsia="zh-CN"/>
              </w:rPr>
            </w:pPr>
            <w:r>
              <w:rPr>
                <w:rFonts w:hint="eastAsia" w:ascii="微软雅黑" w:hAnsi="微软雅黑" w:eastAsia="微软雅黑" w:cs="微软雅黑"/>
                <w:b/>
                <w:bCs/>
                <w:color w:val="FFFFFF"/>
                <w:sz w:val="24"/>
              </w:rPr>
              <w:t>Day</w:t>
            </w:r>
            <w:r>
              <w:rPr>
                <w:rFonts w:hint="eastAsia" w:ascii="微软雅黑" w:hAnsi="微软雅黑" w:eastAsia="微软雅黑" w:cs="微软雅黑"/>
                <w:b/>
                <w:bCs/>
                <w:color w:val="FFFFFF"/>
                <w:sz w:val="24"/>
                <w:lang w:val="en-US" w:eastAsia="zh-CN"/>
              </w:rPr>
              <w:t>6</w:t>
            </w:r>
          </w:p>
        </w:tc>
        <w:tc>
          <w:tcPr>
            <w:tcW w:w="6661" w:type="dxa"/>
            <w:tcBorders>
              <w:top w:val="single" w:color="D7D7D7" w:sz="4" w:space="0"/>
              <w:left w:val="nil"/>
              <w:bottom w:val="single" w:color="D7D7D7" w:sz="4" w:space="0"/>
              <w:right w:val="nil"/>
            </w:tcBorders>
            <w:shd w:val="clear" w:color="auto" w:fill="9CC2E5" w:themeFill="accent1" w:themeFillTint="99"/>
            <w:vAlign w:val="center"/>
          </w:tcPr>
          <w:p>
            <w:pPr>
              <w:spacing w:line="320" w:lineRule="exact"/>
              <w:rPr>
                <w:rFonts w:hint="eastAsia" w:ascii="微软雅黑" w:hAnsi="微软雅黑" w:eastAsia="微软雅黑" w:cs="微软雅黑"/>
                <w:color w:val="252525"/>
                <w:sz w:val="24"/>
                <w:lang w:eastAsia="zh-CN"/>
              </w:rPr>
            </w:pPr>
            <w:r>
              <w:rPr>
                <w:rFonts w:hint="eastAsia" w:ascii="微软雅黑" w:hAnsi="微软雅黑" w:eastAsia="微软雅黑" w:cs="微软雅黑"/>
                <w:color w:val="252525"/>
                <w:sz w:val="24"/>
                <w:lang w:eastAsia="zh-CN"/>
              </w:rPr>
              <w:t>哈尔滨—南宁</w:t>
            </w:r>
          </w:p>
          <w:p>
            <w:pPr>
              <w:spacing w:line="320" w:lineRule="exact"/>
              <w:rPr>
                <w:rFonts w:hint="eastAsia" w:ascii="微软雅黑" w:hAnsi="微软雅黑" w:eastAsia="微软雅黑" w:cs="微软雅黑"/>
                <w:color w:val="252525"/>
                <w:sz w:val="24"/>
                <w:lang w:eastAsia="zh-CN"/>
              </w:rPr>
            </w:pPr>
            <w:r>
              <w:rPr>
                <w:rFonts w:hint="eastAsia" w:ascii="Arial Black" w:hAnsi="Arial Black" w:eastAsia="微软雅黑"/>
                <w:b/>
                <w:color w:val="auto"/>
                <w:highlight w:val="yellow"/>
                <w:u w:val="none"/>
                <w:lang w:val="en-US" w:eastAsia="zh-CN"/>
              </w:rPr>
              <w:t>参考航班：CZ6318;15:30-21:55经停武汉，准确航班以出机票为准</w:t>
            </w:r>
          </w:p>
        </w:tc>
        <w:tc>
          <w:tcPr>
            <w:tcW w:w="1440" w:type="dxa"/>
            <w:tcBorders>
              <w:top w:val="single" w:color="D7D7D7" w:sz="4" w:space="0"/>
              <w:left w:val="nil"/>
              <w:bottom w:val="single" w:color="D7D7D7" w:sz="4" w:space="0"/>
              <w:right w:val="nil"/>
            </w:tcBorders>
            <w:shd w:val="clear" w:color="auto" w:fill="2E75B5" w:themeFill="accent1" w:themeFillShade="BF"/>
            <w:vAlign w:val="center"/>
          </w:tcPr>
          <w:p>
            <w:pPr>
              <w:adjustRightInd w:val="0"/>
              <w:snapToGrid w:val="0"/>
              <w:spacing w:line="300" w:lineRule="exact"/>
              <w:jc w:val="center"/>
              <w:rPr>
                <w:rFonts w:hint="eastAsia" w:ascii="微软雅黑" w:hAnsi="微软雅黑" w:eastAsia="微软雅黑" w:cs="微软雅黑"/>
                <w:color w:val="FFFFFF"/>
                <w:sz w:val="24"/>
              </w:rPr>
            </w:pPr>
            <w:r>
              <w:rPr>
                <w:rFonts w:hint="eastAsia" w:ascii="微软雅黑" w:hAnsi="微软雅黑" w:eastAsia="微软雅黑" w:cs="微软雅黑"/>
                <w:color w:val="FFFFFF"/>
                <w:sz w:val="24"/>
              </w:rPr>
              <w:t>餐：早</w:t>
            </w:r>
          </w:p>
        </w:tc>
        <w:tc>
          <w:tcPr>
            <w:tcW w:w="1808" w:type="dxa"/>
            <w:tcBorders>
              <w:top w:val="single" w:color="D7D7D7" w:sz="4" w:space="0"/>
              <w:left w:val="nil"/>
              <w:bottom w:val="single" w:color="D7D7D7" w:sz="4" w:space="0"/>
              <w:right w:val="single" w:color="D7D7D7" w:sz="4" w:space="0"/>
            </w:tcBorders>
            <w:shd w:val="clear" w:color="auto" w:fill="9CC2E5" w:themeFill="accent1" w:themeFillTint="99"/>
            <w:vAlign w:val="center"/>
          </w:tcPr>
          <w:p>
            <w:pPr>
              <w:adjustRightInd w:val="0"/>
              <w:snapToGrid w:val="0"/>
              <w:spacing w:line="300" w:lineRule="exact"/>
              <w:jc w:val="center"/>
              <w:rPr>
                <w:rFonts w:hint="eastAsia" w:ascii="微软雅黑" w:hAnsi="微软雅黑" w:eastAsia="微软雅黑" w:cs="微软雅黑"/>
                <w:color w:val="252525"/>
                <w:sz w:val="24"/>
              </w:rPr>
            </w:pPr>
            <w:r>
              <w:rPr>
                <w:rFonts w:hint="eastAsia" w:ascii="微软雅黑" w:hAnsi="微软雅黑" w:eastAsia="微软雅黑" w:cs="微软雅黑"/>
                <w:color w:val="252525"/>
                <w:sz w:val="24"/>
              </w:rPr>
              <w:t>住：</w:t>
            </w:r>
            <w:r>
              <w:rPr>
                <w:rFonts w:hint="eastAsia" w:ascii="微软雅黑" w:hAnsi="微软雅黑" w:eastAsia="微软雅黑" w:cs="微软雅黑"/>
                <w:color w:val="252525"/>
                <w:sz w:val="24"/>
                <w:lang w:val="en-US" w:eastAsia="zh-CN"/>
              </w:rPr>
              <w:t>温馨的家</w:t>
            </w:r>
          </w:p>
        </w:tc>
      </w:tr>
      <w:tr>
        <w:tblPrEx>
          <w:tblCellMar>
            <w:top w:w="0" w:type="dxa"/>
            <w:left w:w="108" w:type="dxa"/>
            <w:bottom w:w="0" w:type="dxa"/>
            <w:right w:w="108" w:type="dxa"/>
          </w:tblCellMar>
        </w:tblPrEx>
        <w:trPr>
          <w:trHeight w:val="510" w:hRule="atLeast"/>
        </w:trPr>
        <w:tc>
          <w:tcPr>
            <w:tcW w:w="976" w:type="dxa"/>
            <w:tcBorders>
              <w:top w:val="single" w:color="D7D7D7" w:sz="4" w:space="0"/>
              <w:left w:val="single" w:color="D7D7D7" w:sz="4" w:space="0"/>
              <w:bottom w:val="single" w:color="D7D7D7" w:sz="4" w:space="0"/>
              <w:right w:val="nil"/>
            </w:tcBorders>
            <w:shd w:val="clear" w:color="auto" w:fill="2E75B5" w:themeFill="accent1" w:themeFillShade="BF"/>
            <w:vAlign w:val="center"/>
          </w:tcPr>
          <w:p>
            <w:pPr>
              <w:spacing w:line="360" w:lineRule="exact"/>
              <w:ind w:right="210" w:rightChars="100"/>
              <w:rPr>
                <w:rFonts w:hint="eastAsia" w:ascii="微软雅黑" w:hAnsi="微软雅黑" w:eastAsia="微软雅黑" w:cs="微软雅黑"/>
                <w:b w:val="0"/>
                <w:bCs w:val="0"/>
                <w:color w:val="000000"/>
                <w:szCs w:val="21"/>
                <w:lang w:val="en-US" w:eastAsia="zh-CN"/>
              </w:rPr>
            </w:pPr>
          </w:p>
        </w:tc>
        <w:tc>
          <w:tcPr>
            <w:tcW w:w="6661" w:type="dxa"/>
            <w:tcBorders>
              <w:top w:val="single" w:color="D7D7D7" w:sz="4" w:space="0"/>
              <w:left w:val="nil"/>
              <w:bottom w:val="single" w:color="D7D7D7" w:sz="4" w:space="0"/>
              <w:right w:val="nil"/>
            </w:tcBorders>
            <w:shd w:val="clear" w:color="auto" w:fill="9CC2E5" w:themeFill="accent1" w:themeFillTint="99"/>
            <w:vAlign w:val="center"/>
          </w:tcPr>
          <w:p>
            <w:pPr>
              <w:spacing w:line="360" w:lineRule="exact"/>
              <w:ind w:left="420" w:hanging="420" w:hangingChars="200"/>
              <w:jc w:val="left"/>
              <w:rPr>
                <w:rFonts w:hint="eastAsia" w:ascii="微软雅黑" w:hAnsi="微软雅黑" w:eastAsia="微软雅黑" w:cs="微软雅黑"/>
                <w:color w:val="3F3F3F"/>
                <w:szCs w:val="21"/>
              </w:rPr>
            </w:pPr>
            <w:r>
              <w:rPr>
                <w:rFonts w:hint="eastAsia" w:ascii="微软雅黑" w:hAnsi="微软雅黑" w:eastAsia="微软雅黑" w:cs="微软雅黑"/>
                <w:b/>
                <w:bCs/>
                <w:color w:val="A07800"/>
                <w:szCs w:val="21"/>
              </w:rPr>
              <w:t xml:space="preserve">∠ </w:t>
            </w:r>
            <w:r>
              <w:rPr>
                <w:rFonts w:hint="eastAsia" w:ascii="微软雅黑" w:hAnsi="微软雅黑" w:eastAsia="微软雅黑" w:cs="微软雅黑"/>
                <w:color w:val="auto"/>
                <w:szCs w:val="21"/>
              </w:rPr>
              <w:t>享受酒店早餐；</w:t>
            </w:r>
          </w:p>
          <w:p>
            <w:pPr>
              <w:spacing w:line="360" w:lineRule="exact"/>
              <w:ind w:right="210" w:rightChars="100"/>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bCs/>
                <w:color w:val="A07800"/>
                <w:szCs w:val="21"/>
              </w:rPr>
              <w:t>∠</w:t>
            </w:r>
            <w:r>
              <w:rPr>
                <w:rFonts w:hint="eastAsia" w:ascii="微软雅黑" w:hAnsi="微软雅黑" w:eastAsia="微软雅黑" w:cs="微软雅黑"/>
                <w:b w:val="0"/>
                <w:bCs w:val="0"/>
                <w:color w:val="auto"/>
                <w:szCs w:val="21"/>
                <w:lang w:eastAsia="zh-CN"/>
              </w:rPr>
              <w:t>根据航班时间返回温暖的家！抵达南宁机场散团。</w:t>
            </w:r>
          </w:p>
        </w:tc>
        <w:tc>
          <w:tcPr>
            <w:tcW w:w="1440" w:type="dxa"/>
            <w:tcBorders>
              <w:top w:val="single" w:color="D7D7D7" w:sz="4" w:space="0"/>
              <w:left w:val="nil"/>
              <w:bottom w:val="single" w:color="D7D7D7" w:sz="4" w:space="0"/>
              <w:right w:val="nil"/>
            </w:tcBorders>
            <w:shd w:val="clear" w:color="auto" w:fill="2E75B5" w:themeFill="accent1" w:themeFillShade="BF"/>
            <w:vAlign w:val="center"/>
          </w:tcPr>
          <w:p>
            <w:pPr>
              <w:spacing w:line="360" w:lineRule="exact"/>
              <w:ind w:right="210" w:rightChars="100"/>
              <w:rPr>
                <w:rFonts w:hint="eastAsia" w:ascii="微软雅黑" w:hAnsi="微软雅黑" w:eastAsia="微软雅黑" w:cs="微软雅黑"/>
                <w:b w:val="0"/>
                <w:bCs w:val="0"/>
                <w:color w:val="000000"/>
                <w:szCs w:val="21"/>
                <w:lang w:val="en-US" w:eastAsia="zh-CN"/>
              </w:rPr>
            </w:pPr>
          </w:p>
        </w:tc>
        <w:tc>
          <w:tcPr>
            <w:tcW w:w="1808" w:type="dxa"/>
            <w:tcBorders>
              <w:top w:val="single" w:color="D7D7D7" w:sz="4" w:space="0"/>
              <w:left w:val="nil"/>
              <w:bottom w:val="single" w:color="D7D7D7" w:sz="4" w:space="0"/>
              <w:right w:val="single" w:color="D7D7D7" w:sz="4" w:space="0"/>
            </w:tcBorders>
            <w:shd w:val="clear" w:color="auto" w:fill="9CC2E5" w:themeFill="accent1" w:themeFillTint="99"/>
            <w:vAlign w:val="center"/>
          </w:tcPr>
          <w:p>
            <w:pPr>
              <w:spacing w:line="360" w:lineRule="exact"/>
              <w:ind w:right="210" w:rightChars="100"/>
              <w:rPr>
                <w:rFonts w:hint="eastAsia" w:ascii="微软雅黑" w:hAnsi="微软雅黑" w:eastAsia="微软雅黑" w:cs="微软雅黑"/>
                <w:b w:val="0"/>
                <w:bCs w:val="0"/>
                <w:color w:val="000000"/>
                <w:szCs w:val="21"/>
                <w:lang w:val="en-US" w:eastAsia="zh-CN"/>
              </w:rPr>
            </w:pPr>
          </w:p>
        </w:tc>
      </w:tr>
    </w:tbl>
    <w:p>
      <w:pPr>
        <w:spacing w:line="320" w:lineRule="exact"/>
        <w:rPr>
          <w:rFonts w:hint="eastAsia" w:ascii="黑体" w:eastAsia="黑体"/>
          <w:b/>
          <w:color w:val="C00000"/>
          <w:sz w:val="28"/>
          <w:szCs w:val="28"/>
        </w:rPr>
      </w:pPr>
      <w:r>
        <w:rPr>
          <w:rFonts w:hint="eastAsia" w:ascii="微软雅黑" w:hAnsi="微软雅黑" w:eastAsia="微软雅黑" w:cs="微软雅黑"/>
          <w:szCs w:val="21"/>
          <w:lang w:val="en-US" w:eastAsia="zh-CN"/>
        </w:rPr>
        <w:t xml:space="preserve">                </w:t>
      </w:r>
    </w:p>
    <w:tbl>
      <w:tblPr>
        <w:tblStyle w:val="2"/>
        <w:tblpPr w:leftFromText="180" w:rightFromText="180" w:vertAnchor="text" w:horzAnchor="page" w:tblpX="668" w:tblpY="62"/>
        <w:tblOverlap w:val="never"/>
        <w:tblW w:w="10860" w:type="dxa"/>
        <w:tblInd w:w="0" w:type="dxa"/>
        <w:tblBorders>
          <w:top w:val="single" w:color="2E75B5" w:themeColor="accent1" w:themeShade="BF" w:sz="24" w:space="0"/>
          <w:left w:val="single" w:color="2E75B5" w:themeColor="accent1" w:themeShade="BF" w:sz="24" w:space="0"/>
          <w:bottom w:val="single" w:color="2E75B5" w:themeColor="accent1" w:themeShade="BF" w:sz="24" w:space="0"/>
          <w:right w:val="single" w:color="2E75B5" w:themeColor="accent1" w:themeShade="BF" w:sz="24" w:space="0"/>
          <w:insideH w:val="single" w:color="2E75B5" w:themeColor="accent1" w:themeShade="BF" w:sz="24" w:space="0"/>
          <w:insideV w:val="single" w:color="2E75B5" w:themeColor="accent1" w:themeShade="BF" w:sz="24" w:space="0"/>
        </w:tblBorders>
        <w:tblLayout w:type="fixed"/>
        <w:tblCellMar>
          <w:top w:w="0" w:type="dxa"/>
          <w:left w:w="108" w:type="dxa"/>
          <w:bottom w:w="0" w:type="dxa"/>
          <w:right w:w="108" w:type="dxa"/>
        </w:tblCellMar>
      </w:tblPr>
      <w:tblGrid>
        <w:gridCol w:w="1026"/>
        <w:gridCol w:w="9834"/>
      </w:tblGrid>
      <w:tr>
        <w:tblPrEx>
          <w:tblBorders>
            <w:top w:val="single" w:color="2E75B5" w:themeColor="accent1" w:themeShade="BF" w:sz="24" w:space="0"/>
            <w:left w:val="single" w:color="2E75B5" w:themeColor="accent1" w:themeShade="BF" w:sz="24" w:space="0"/>
            <w:bottom w:val="single" w:color="2E75B5" w:themeColor="accent1" w:themeShade="BF" w:sz="24" w:space="0"/>
            <w:right w:val="single" w:color="2E75B5" w:themeColor="accent1" w:themeShade="BF" w:sz="24" w:space="0"/>
            <w:insideH w:val="single" w:color="2E75B5" w:themeColor="accent1" w:themeShade="BF" w:sz="24" w:space="0"/>
            <w:insideV w:val="single" w:color="2E75B5" w:themeColor="accent1" w:themeShade="BF" w:sz="24" w:space="0"/>
          </w:tblBorders>
          <w:tblCellMar>
            <w:top w:w="0" w:type="dxa"/>
            <w:left w:w="108" w:type="dxa"/>
            <w:bottom w:w="0" w:type="dxa"/>
            <w:right w:w="108" w:type="dxa"/>
          </w:tblCellMar>
        </w:tblPrEx>
        <w:trPr>
          <w:trHeight w:val="195" w:hRule="atLeast"/>
        </w:trPr>
        <w:tc>
          <w:tcPr>
            <w:tcW w:w="1026" w:type="dxa"/>
            <w:tcBorders>
              <w:tl2br w:val="nil"/>
              <w:tr2bl w:val="nil"/>
            </w:tcBorders>
            <w:noWrap w:val="0"/>
            <w:vAlign w:val="center"/>
          </w:tcPr>
          <w:p>
            <w:pPr>
              <w:spacing w:line="360" w:lineRule="auto"/>
              <w:jc w:val="center"/>
              <w:rPr>
                <w:rFonts w:hint="eastAsia" w:ascii="宋体" w:eastAsia="宋体"/>
                <w:b/>
                <w:color w:val="00B050"/>
                <w:sz w:val="28"/>
                <w:szCs w:val="28"/>
                <w:lang w:eastAsia="zh-CN"/>
              </w:rPr>
            </w:pPr>
            <w:r>
              <w:rPr>
                <w:rFonts w:hint="eastAsia" w:ascii="宋体"/>
                <w:b/>
                <w:color w:val="000099"/>
                <w:sz w:val="28"/>
                <w:szCs w:val="28"/>
                <w:lang w:eastAsia="zh-CN"/>
              </w:rPr>
              <w:t>费用包含</w:t>
            </w:r>
          </w:p>
        </w:tc>
        <w:tc>
          <w:tcPr>
            <w:tcW w:w="9834" w:type="dxa"/>
            <w:tcBorders>
              <w:tl2br w:val="nil"/>
              <w:tr2bl w:val="nil"/>
            </w:tcBorders>
            <w:noWrap w:val="0"/>
            <w:vAlign w:val="center"/>
          </w:tcPr>
          <w:p>
            <w:pPr>
              <w:spacing w:line="320" w:lineRule="exact"/>
              <w:rPr>
                <w:rFonts w:hint="default" w:ascii="微软雅黑" w:hAnsi="微软雅黑" w:eastAsia="微软雅黑" w:cs="微软雅黑"/>
                <w:b w:val="0"/>
                <w:bCs w:val="0"/>
                <w:szCs w:val="22"/>
                <w:lang w:val="en-US" w:eastAsia="zh-CN"/>
              </w:rPr>
            </w:pPr>
            <w:r>
              <w:rPr>
                <w:rFonts w:hint="eastAsia" w:ascii="微软雅黑" w:hAnsi="微软雅黑" w:eastAsia="微软雅黑" w:cs="微软雅黑"/>
                <w:b w:val="0"/>
                <w:bCs w:val="0"/>
                <w:szCs w:val="22"/>
                <w:lang w:val="en-US" w:eastAsia="zh-CN"/>
              </w:rPr>
              <w:t>1、</w:t>
            </w:r>
            <w:r>
              <w:rPr>
                <w:rFonts w:hint="eastAsia" w:ascii="微软雅黑" w:hAnsi="微软雅黑" w:eastAsia="微软雅黑" w:cs="微软雅黑"/>
                <w:b w:val="0"/>
                <w:bCs w:val="0"/>
                <w:szCs w:val="22"/>
              </w:rPr>
              <w:t>住宿：</w:t>
            </w:r>
            <w:r>
              <w:rPr>
                <w:rFonts w:hint="eastAsia" w:ascii="微软雅黑" w:hAnsi="微软雅黑" w:eastAsia="微软雅黑" w:cs="微软雅黑"/>
                <w:b w:val="0"/>
                <w:bCs w:val="0"/>
                <w:szCs w:val="22"/>
                <w:lang w:eastAsia="zh-CN"/>
              </w:rPr>
              <w:t>哈尔滨参考酒店：</w:t>
            </w:r>
            <w:r>
              <w:rPr>
                <w:rFonts w:hint="eastAsia" w:ascii="微软雅黑" w:hAnsi="微软雅黑" w:eastAsia="微软雅黑" w:cs="微软雅黑"/>
                <w:b w:val="0"/>
                <w:bCs w:val="0"/>
                <w:szCs w:val="22"/>
                <w:lang w:val="en-US" w:eastAsia="zh-CN"/>
              </w:rPr>
              <w:t>喜家商务酒店、北北商务酒店、米兰精品酒店</w:t>
            </w:r>
            <w:r>
              <w:rPr>
                <w:rFonts w:hint="eastAsia" w:ascii="微软雅黑" w:hAnsi="微软雅黑" w:eastAsia="微软雅黑" w:cs="微软雅黑"/>
                <w:b/>
                <w:bCs/>
                <w:sz w:val="21"/>
                <w:szCs w:val="21"/>
              </w:rPr>
              <w:t>或</w:t>
            </w:r>
            <w:r>
              <w:rPr>
                <w:rFonts w:hint="eastAsia" w:eastAsia="宋体"/>
                <w:lang w:val="en-US" w:eastAsia="zh-CN"/>
              </w:rPr>
              <w:t>同等级</w:t>
            </w:r>
            <w:r>
              <w:rPr>
                <w:rFonts w:hint="eastAsia" w:ascii="微软雅黑" w:hAnsi="微软雅黑" w:eastAsia="微软雅黑" w:cs="微软雅黑"/>
                <w:bCs/>
                <w:color w:val="3F3F3F"/>
                <w:szCs w:val="21"/>
              </w:rPr>
              <w:t xml:space="preserve"> </w:t>
            </w:r>
          </w:p>
          <w:p>
            <w:pPr>
              <w:spacing w:line="320" w:lineRule="exact"/>
              <w:rPr>
                <w:rFonts w:hint="eastAsia" w:ascii="微软雅黑" w:hAnsi="微软雅黑" w:eastAsia="微软雅黑" w:cs="微软雅黑"/>
                <w:b w:val="0"/>
                <w:bCs w:val="0"/>
                <w:szCs w:val="22"/>
              </w:rPr>
            </w:pPr>
            <w:r>
              <w:rPr>
                <w:rFonts w:hint="eastAsia" w:ascii="微软雅黑" w:hAnsi="微软雅黑" w:eastAsia="微软雅黑" w:cs="微软雅黑"/>
                <w:b w:val="0"/>
                <w:bCs w:val="0"/>
                <w:szCs w:val="22"/>
              </w:rPr>
              <w:t xml:space="preserve"> </w:t>
            </w:r>
            <w:r>
              <w:rPr>
                <w:rFonts w:hint="eastAsia" w:ascii="微软雅黑" w:hAnsi="微软雅黑" w:eastAsia="微软雅黑" w:cs="微软雅黑"/>
                <w:b w:val="0"/>
                <w:bCs w:val="0"/>
                <w:szCs w:val="22"/>
                <w:lang w:val="en-US" w:eastAsia="zh-CN"/>
              </w:rPr>
              <w:t xml:space="preserve">     </w:t>
            </w:r>
            <w:r>
              <w:rPr>
                <w:rFonts w:hint="eastAsia" w:ascii="微软雅黑" w:hAnsi="微软雅黑" w:eastAsia="微软雅黑" w:cs="微软雅黑"/>
                <w:b w:val="0"/>
                <w:bCs w:val="0"/>
                <w:szCs w:val="22"/>
              </w:rPr>
              <w:t>雪乡住宿参考：雪乡特色暖炕</w:t>
            </w:r>
            <w:r>
              <w:rPr>
                <w:rFonts w:hint="eastAsia" w:ascii="微软雅黑" w:hAnsi="微软雅黑" w:eastAsia="微软雅黑" w:cs="微软雅黑"/>
                <w:b w:val="0"/>
                <w:bCs w:val="0"/>
                <w:szCs w:val="22"/>
                <w:lang w:val="en-US" w:eastAsia="zh-CN"/>
              </w:rPr>
              <w:t>2-4</w:t>
            </w:r>
            <w:r>
              <w:rPr>
                <w:rFonts w:hint="eastAsia" w:ascii="微软雅黑" w:hAnsi="微软雅黑" w:eastAsia="微软雅黑" w:cs="微软雅黑"/>
                <w:b w:val="0"/>
                <w:bCs w:val="0"/>
                <w:szCs w:val="22"/>
              </w:rPr>
              <w:t>人炕男女分开住（旺季调至二浪河或新雪乡）</w:t>
            </w:r>
          </w:p>
          <w:p>
            <w:pPr>
              <w:spacing w:line="320" w:lineRule="exact"/>
              <w:ind w:firstLine="630" w:firstLineChars="300"/>
              <w:rPr>
                <w:rFonts w:hint="eastAsia" w:ascii="微软雅黑" w:hAnsi="微软雅黑" w:eastAsia="微软雅黑" w:cs="微软雅黑"/>
                <w:b w:val="0"/>
                <w:bCs w:val="0"/>
                <w:szCs w:val="22"/>
              </w:rPr>
            </w:pPr>
            <w:r>
              <w:rPr>
                <w:rFonts w:hint="eastAsia" w:ascii="微软雅黑" w:hAnsi="微软雅黑" w:eastAsia="微软雅黑" w:cs="微软雅黑"/>
                <w:b w:val="0"/>
                <w:bCs w:val="0"/>
                <w:szCs w:val="22"/>
              </w:rPr>
              <w:t>亚布力/尚志参考</w:t>
            </w:r>
            <w:r>
              <w:rPr>
                <w:rFonts w:hint="eastAsia" w:ascii="微软雅黑" w:hAnsi="微软雅黑" w:eastAsia="微软雅黑" w:cs="微软雅黑"/>
                <w:b w:val="0"/>
                <w:bCs w:val="0"/>
                <w:szCs w:val="22"/>
                <w:lang w:eastAsia="zh-CN"/>
              </w:rPr>
              <w:t>酒店</w:t>
            </w:r>
            <w:r>
              <w:rPr>
                <w:rFonts w:hint="eastAsia" w:ascii="微软雅黑" w:hAnsi="微软雅黑" w:eastAsia="微软雅黑" w:cs="微软雅黑"/>
                <w:b w:val="0"/>
                <w:bCs w:val="0"/>
                <w:szCs w:val="22"/>
              </w:rPr>
              <w:t>：尚志春天国际大酒店、雅旺斯酒店、亚雪假日酒店</w:t>
            </w:r>
            <w:r>
              <w:rPr>
                <w:rFonts w:hint="eastAsia" w:ascii="微软雅黑" w:hAnsi="微软雅黑" w:eastAsia="微软雅黑" w:cs="微软雅黑"/>
                <w:b/>
                <w:bCs/>
                <w:sz w:val="21"/>
                <w:szCs w:val="21"/>
              </w:rPr>
              <w:t>或</w:t>
            </w:r>
            <w:r>
              <w:rPr>
                <w:rFonts w:hint="eastAsia" w:eastAsia="宋体"/>
                <w:lang w:val="en-US" w:eastAsia="zh-CN"/>
              </w:rPr>
              <w:t>同等级</w:t>
            </w:r>
            <w:r>
              <w:rPr>
                <w:rFonts w:hint="eastAsia" w:ascii="微软雅黑" w:hAnsi="微软雅黑" w:eastAsia="微软雅黑" w:cs="微软雅黑"/>
                <w:bCs/>
                <w:color w:val="3F3F3F"/>
                <w:szCs w:val="21"/>
              </w:rPr>
              <w:t xml:space="preserve"> </w:t>
            </w:r>
          </w:p>
          <w:p>
            <w:pPr>
              <w:spacing w:line="320" w:lineRule="exact"/>
              <w:rPr>
                <w:rFonts w:hint="eastAsia" w:ascii="微软雅黑" w:hAnsi="微软雅黑" w:eastAsia="微软雅黑" w:cs="微软雅黑"/>
                <w:b w:val="0"/>
                <w:bCs w:val="0"/>
                <w:color w:val="FF0000"/>
                <w:szCs w:val="22"/>
                <w:highlight w:val="yellow"/>
              </w:rPr>
            </w:pPr>
            <w:r>
              <w:rPr>
                <w:rFonts w:hint="eastAsia" w:ascii="微软雅黑" w:hAnsi="微软雅黑" w:eastAsia="微软雅黑" w:cs="微软雅黑"/>
                <w:b w:val="0"/>
                <w:bCs w:val="0"/>
                <w:szCs w:val="22"/>
              </w:rPr>
              <w:t>2、门票：行程中所列景点首道大门票：所有已含门票及赠送大礼包项目因天气或其他任何自身等原因不参加，费用一律不退，也不更换等价项目，行程中遇天气原因，航班取消，道路塌方等自然灾害人力不可抗拒因素，所产生的费用及损失由客人自理。</w:t>
            </w:r>
          </w:p>
          <w:p>
            <w:pPr>
              <w:spacing w:line="320" w:lineRule="exact"/>
              <w:rPr>
                <w:rFonts w:hint="eastAsia" w:ascii="微软雅黑" w:hAnsi="微软雅黑" w:eastAsia="微软雅黑" w:cs="微软雅黑"/>
                <w:b w:val="0"/>
                <w:bCs w:val="0"/>
                <w:szCs w:val="22"/>
              </w:rPr>
            </w:pPr>
            <w:r>
              <w:rPr>
                <w:rFonts w:hint="eastAsia" w:ascii="微软雅黑" w:hAnsi="微软雅黑" w:eastAsia="微软雅黑" w:cs="微软雅黑"/>
                <w:b w:val="0"/>
                <w:bCs w:val="0"/>
                <w:szCs w:val="22"/>
              </w:rPr>
              <w:t>3、用餐：6早5正（酒店含早不吃不退，不占床无早餐，十人一桌，八菜一汤，酒水自理，不足十人菜品酌减，雪乡住宿早餐为桌早，敬请谅解），独立发班产品如未收满6成人，则正餐视情况在当地现退给客人30元人，由客人自理</w:t>
            </w:r>
          </w:p>
          <w:p>
            <w:pPr>
              <w:spacing w:line="320" w:lineRule="exact"/>
              <w:rPr>
                <w:rFonts w:hint="default" w:ascii="微软雅黑" w:hAnsi="微软雅黑" w:eastAsia="微软雅黑" w:cs="微软雅黑"/>
                <w:b w:val="0"/>
                <w:i w:val="0"/>
                <w:caps w:val="0"/>
                <w:color w:val="FF0000"/>
                <w:spacing w:val="0"/>
                <w:sz w:val="21"/>
                <w:szCs w:val="21"/>
                <w:shd w:val="clear" w:color="auto" w:fill="FFFFFF"/>
              </w:rPr>
            </w:pPr>
            <w:r>
              <w:rPr>
                <w:rFonts w:hint="eastAsia" w:ascii="微软雅黑" w:hAnsi="微软雅黑" w:eastAsia="微软雅黑" w:cs="微软雅黑"/>
                <w:b w:val="0"/>
                <w:bCs w:val="0"/>
                <w:szCs w:val="22"/>
              </w:rPr>
              <w:t>4、用车：</w:t>
            </w:r>
            <w:r>
              <w:rPr>
                <w:rFonts w:hint="eastAsia" w:eastAsia="宋体"/>
                <w:lang w:eastAsia="zh-CN"/>
              </w:rPr>
              <w:t>交通：</w:t>
            </w:r>
            <w:r>
              <w:rPr>
                <w:rFonts w:hint="default" w:ascii="微软雅黑" w:hAnsi="微软雅黑" w:eastAsia="微软雅黑" w:cs="微软雅黑"/>
                <w:b w:val="0"/>
                <w:i w:val="0"/>
                <w:caps w:val="0"/>
                <w:color w:val="FF0000"/>
                <w:spacing w:val="0"/>
                <w:sz w:val="21"/>
                <w:szCs w:val="21"/>
                <w:shd w:val="clear" w:color="auto" w:fill="FFFFFF"/>
              </w:rPr>
              <w:t>当地旅游空调车</w:t>
            </w:r>
          </w:p>
          <w:p>
            <w:pPr>
              <w:spacing w:line="320" w:lineRule="exact"/>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rPr>
              <w:t>5、导游：</w:t>
            </w:r>
            <w:r>
              <w:rPr>
                <w:rFonts w:hint="eastAsia" w:ascii="微软雅黑" w:hAnsi="微软雅黑" w:eastAsia="微软雅黑" w:cs="微软雅黑"/>
                <w:b/>
                <w:bCs/>
                <w:sz w:val="21"/>
                <w:szCs w:val="21"/>
              </w:rPr>
              <w:t>：</w:t>
            </w:r>
            <w:r>
              <w:rPr>
                <w:rFonts w:hint="eastAsia" w:eastAsia="宋体"/>
                <w:lang w:eastAsia="zh-CN"/>
              </w:rPr>
              <w:t>当地导游。</w:t>
            </w:r>
            <w:r>
              <w:rPr>
                <w:rFonts w:hint="eastAsia" w:eastAsia="宋体"/>
                <w:lang w:val="en-US" w:eastAsia="zh-CN"/>
              </w:rPr>
              <w:t>100元/人。</w:t>
            </w:r>
          </w:p>
          <w:p>
            <w:pPr>
              <w:spacing w:line="320" w:lineRule="exact"/>
              <w:rPr>
                <w:rFonts w:hint="eastAsia" w:ascii="微软雅黑" w:hAnsi="微软雅黑" w:eastAsia="微软雅黑" w:cs="微软雅黑"/>
                <w:b w:val="0"/>
                <w:bCs w:val="0"/>
                <w:szCs w:val="22"/>
              </w:rPr>
            </w:pPr>
            <w:r>
              <w:rPr>
                <w:rFonts w:hint="eastAsia" w:ascii="微软雅黑" w:hAnsi="微软雅黑" w:eastAsia="微软雅黑" w:cs="微软雅黑"/>
                <w:b w:val="0"/>
                <w:bCs w:val="0"/>
                <w:szCs w:val="22"/>
              </w:rPr>
              <w:t>6、儿童：2-12周岁所含：含餐、含炕位、含车位、含导游、含滑雪；不含门票，不占床不含早，不含赠送项目；</w:t>
            </w:r>
          </w:p>
          <w:p>
            <w:pPr>
              <w:spacing w:line="320" w:lineRule="exact"/>
              <w:rPr>
                <w:rFonts w:hint="eastAsia" w:ascii="微软雅黑" w:hAnsi="微软雅黑" w:eastAsia="微软雅黑" w:cs="微软雅黑"/>
                <w:b w:val="0"/>
                <w:bCs w:val="0"/>
                <w:szCs w:val="22"/>
              </w:rPr>
            </w:pPr>
            <w:r>
              <w:rPr>
                <w:rFonts w:hint="eastAsia" w:ascii="微软雅黑" w:hAnsi="微软雅黑" w:eastAsia="微软雅黑" w:cs="微软雅黑"/>
                <w:b w:val="0"/>
                <w:bCs w:val="0"/>
                <w:szCs w:val="22"/>
                <w:lang w:val="en-US" w:eastAsia="zh-CN"/>
              </w:rPr>
              <w:t>7</w:t>
            </w:r>
            <w:r>
              <w:rPr>
                <w:rFonts w:hint="eastAsia" w:ascii="微软雅黑" w:hAnsi="微软雅黑" w:eastAsia="微软雅黑" w:cs="微软雅黑"/>
                <w:b w:val="0"/>
                <w:bCs w:val="0"/>
                <w:szCs w:val="22"/>
              </w:rPr>
              <w:t>、保险：含旅行社责任险（不含个人旅游意外险，请提醒客人购买）。</w:t>
            </w:r>
          </w:p>
          <w:p>
            <w:pPr>
              <w:spacing w:line="320" w:lineRule="exact"/>
              <w:rPr>
                <w:rFonts w:hint="default" w:ascii="微软雅黑" w:hAnsi="微软雅黑" w:eastAsia="微软雅黑" w:cs="微软雅黑"/>
                <w:b w:val="0"/>
                <w:bCs w:val="0"/>
                <w:szCs w:val="22"/>
                <w:lang w:val="en-US" w:eastAsia="zh-CN"/>
              </w:rPr>
            </w:pPr>
            <w:r>
              <w:rPr>
                <w:rFonts w:hint="eastAsia" w:ascii="微软雅黑" w:hAnsi="微软雅黑" w:eastAsia="微软雅黑" w:cs="微软雅黑"/>
                <w:b w:val="0"/>
                <w:bCs w:val="0"/>
                <w:szCs w:val="22"/>
                <w:lang w:val="en-US" w:eastAsia="zh-CN"/>
              </w:rPr>
              <w:t>8、机票：南宁-哈尔滨往返机票，含税</w:t>
            </w:r>
          </w:p>
        </w:tc>
      </w:tr>
      <w:tr>
        <w:tblPrEx>
          <w:tblBorders>
            <w:top w:val="single" w:color="2E75B5" w:themeColor="accent1" w:themeShade="BF" w:sz="24" w:space="0"/>
            <w:left w:val="single" w:color="2E75B5" w:themeColor="accent1" w:themeShade="BF" w:sz="24" w:space="0"/>
            <w:bottom w:val="single" w:color="2E75B5" w:themeColor="accent1" w:themeShade="BF" w:sz="24" w:space="0"/>
            <w:right w:val="single" w:color="2E75B5" w:themeColor="accent1" w:themeShade="BF" w:sz="24" w:space="0"/>
            <w:insideH w:val="single" w:color="2E75B5" w:themeColor="accent1" w:themeShade="BF" w:sz="24" w:space="0"/>
            <w:insideV w:val="single" w:color="2E75B5" w:themeColor="accent1" w:themeShade="BF" w:sz="24" w:space="0"/>
          </w:tblBorders>
          <w:tblCellMar>
            <w:top w:w="0" w:type="dxa"/>
            <w:left w:w="108" w:type="dxa"/>
            <w:bottom w:w="0" w:type="dxa"/>
            <w:right w:w="108" w:type="dxa"/>
          </w:tblCellMar>
        </w:tblPrEx>
        <w:trPr>
          <w:trHeight w:val="195" w:hRule="atLeast"/>
        </w:trPr>
        <w:tc>
          <w:tcPr>
            <w:tcW w:w="1026" w:type="dxa"/>
            <w:tcBorders>
              <w:tl2br w:val="nil"/>
              <w:tr2bl w:val="nil"/>
            </w:tcBorders>
            <w:noWrap w:val="0"/>
            <w:vAlign w:val="center"/>
          </w:tcPr>
          <w:p>
            <w:pPr>
              <w:spacing w:line="360" w:lineRule="auto"/>
              <w:jc w:val="center"/>
              <w:rPr>
                <w:rFonts w:hint="eastAsia" w:ascii="宋体"/>
                <w:b/>
                <w:color w:val="000099"/>
                <w:sz w:val="28"/>
                <w:szCs w:val="28"/>
                <w:lang w:eastAsia="zh-CN"/>
              </w:rPr>
            </w:pPr>
            <w:r>
              <w:rPr>
                <w:rFonts w:hint="eastAsia" w:ascii="宋体"/>
                <w:b/>
                <w:color w:val="000099"/>
                <w:sz w:val="28"/>
                <w:szCs w:val="28"/>
                <w:lang w:eastAsia="zh-CN"/>
              </w:rPr>
              <w:t>费用不含</w:t>
            </w:r>
          </w:p>
        </w:tc>
        <w:tc>
          <w:tcPr>
            <w:tcW w:w="9834" w:type="dxa"/>
            <w:tcBorders>
              <w:tl2br w:val="nil"/>
              <w:tr2bl w:val="nil"/>
            </w:tcBorders>
            <w:noWrap w:val="0"/>
            <w:vAlign w:val="center"/>
          </w:tcPr>
          <w:p>
            <w:pPr>
              <w:spacing w:line="320" w:lineRule="exact"/>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lang w:eastAsia="zh-CN"/>
              </w:rPr>
              <w:t>1、不含单房差</w:t>
            </w:r>
            <w:bookmarkStart w:id="0" w:name="_GoBack"/>
            <w:bookmarkEnd w:id="0"/>
          </w:p>
          <w:p>
            <w:pPr>
              <w:spacing w:line="320" w:lineRule="exact"/>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lang w:eastAsia="zh-CN"/>
              </w:rPr>
              <w:t>2、自费项目、私人消费。</w:t>
            </w:r>
          </w:p>
          <w:p>
            <w:pPr>
              <w:spacing w:line="320" w:lineRule="exact"/>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lang w:eastAsia="zh-CN"/>
              </w:rPr>
              <w:t>3、费用不包括旅游者因违约、自身过错、自由活动期间内自身行为或自身疾病引起的人身和财产损失。</w:t>
            </w:r>
          </w:p>
          <w:p>
            <w:pPr>
              <w:spacing w:line="320" w:lineRule="exact"/>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lang w:eastAsia="zh-CN"/>
              </w:rPr>
              <w:t xml:space="preserve">4、因不可抗力（暴雨、暴雪等）等因素导致团队滞留，我社不承担任何责任。所发生的额外费用及由此造成的损失均由客人自己承担  。   </w:t>
            </w:r>
          </w:p>
          <w:p>
            <w:pPr>
              <w:spacing w:line="320" w:lineRule="exact"/>
              <w:rPr>
                <w:rFonts w:hint="eastAsia" w:ascii="微软雅黑" w:hAnsi="微软雅黑" w:eastAsia="微软雅黑" w:cs="微软雅黑"/>
                <w:b w:val="0"/>
                <w:bCs w:val="0"/>
                <w:szCs w:val="22"/>
              </w:rPr>
            </w:pPr>
            <w:r>
              <w:rPr>
                <w:rFonts w:hint="eastAsia" w:ascii="微软雅黑" w:hAnsi="微软雅黑" w:eastAsia="微软雅黑" w:cs="微软雅黑"/>
                <w:b w:val="0"/>
                <w:bCs w:val="0"/>
                <w:szCs w:val="22"/>
                <w:lang w:eastAsia="zh-CN"/>
              </w:rPr>
              <w:t>5、根据旅行社办理旅游意外保险暂行规定，组团社必须为旅游者办理旅游意外保险，所以我社不含人身意外伤害保险，如出现任何意外情况，我社不承担任何责任。</w:t>
            </w:r>
          </w:p>
        </w:tc>
      </w:tr>
    </w:tbl>
    <w:tbl>
      <w:tblPr>
        <w:tblStyle w:val="3"/>
        <w:tblpPr w:leftFromText="180" w:rightFromText="180" w:vertAnchor="text" w:horzAnchor="page" w:tblpX="677" w:tblpY="45"/>
        <w:tblOverlap w:val="never"/>
        <w:tblW w:w="10839" w:type="dxa"/>
        <w:tblInd w:w="0" w:type="dxa"/>
        <w:tblBorders>
          <w:top w:val="thinThickSmallGap" w:color="31849B" w:sz="24" w:space="0"/>
          <w:left w:val="thinThickSmallGap" w:color="31849B" w:sz="24" w:space="0"/>
          <w:bottom w:val="thinThickSmallGap" w:color="31849B" w:sz="24" w:space="0"/>
          <w:right w:val="thinThickSmallGap" w:color="31849B" w:sz="24" w:space="0"/>
          <w:insideH w:val="dashed" w:color="31849B" w:sz="4" w:space="0"/>
          <w:insideV w:val="dashed" w:color="31849B" w:sz="4" w:space="0"/>
        </w:tblBorders>
        <w:tblLayout w:type="fixed"/>
        <w:tblCellMar>
          <w:top w:w="0" w:type="dxa"/>
          <w:left w:w="108" w:type="dxa"/>
          <w:bottom w:w="0" w:type="dxa"/>
          <w:right w:w="108" w:type="dxa"/>
        </w:tblCellMar>
      </w:tblPr>
      <w:tblGrid>
        <w:gridCol w:w="1159"/>
        <w:gridCol w:w="9680"/>
      </w:tblGrid>
      <w:tr>
        <w:tblPrEx>
          <w:tblBorders>
            <w:top w:val="thinThickSmallGap" w:color="31849B" w:sz="24" w:space="0"/>
            <w:left w:val="thinThickSmallGap" w:color="31849B" w:sz="24" w:space="0"/>
            <w:bottom w:val="thinThickSmallGap" w:color="31849B" w:sz="24" w:space="0"/>
            <w:right w:val="thinThickSmallGap" w:color="31849B" w:sz="24" w:space="0"/>
            <w:insideH w:val="dashed" w:color="31849B" w:sz="4" w:space="0"/>
            <w:insideV w:val="dashed" w:color="31849B" w:sz="4" w:space="0"/>
          </w:tblBorders>
          <w:tblCellMar>
            <w:top w:w="0" w:type="dxa"/>
            <w:left w:w="108" w:type="dxa"/>
            <w:bottom w:w="0" w:type="dxa"/>
            <w:right w:w="108" w:type="dxa"/>
          </w:tblCellMar>
        </w:tblPrEx>
        <w:trPr>
          <w:trHeight w:val="482" w:hRule="atLeast"/>
        </w:trPr>
        <w:tc>
          <w:tcPr>
            <w:tcW w:w="1159" w:type="dxa"/>
            <w:tcBorders>
              <w:tl2br w:val="nil"/>
              <w:tr2bl w:val="nil"/>
            </w:tcBorders>
            <w:noWrap w:val="0"/>
            <w:vAlign w:val="top"/>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r>
              <w:rPr>
                <w:rFonts w:hint="eastAsia"/>
                <w:lang w:eastAsia="zh-CN"/>
              </w:rPr>
              <w:t>温馨提示</w:t>
            </w:r>
          </w:p>
        </w:tc>
        <w:tc>
          <w:tcPr>
            <w:tcW w:w="9680" w:type="dxa"/>
            <w:tcBorders>
              <w:tl2br w:val="nil"/>
              <w:tr2bl w:val="nil"/>
            </w:tcBorders>
            <w:noWrap w:val="0"/>
            <w:vAlign w:val="top"/>
          </w:tcPr>
          <w:p>
            <w:pPr>
              <w:numPr>
                <w:ilvl w:val="0"/>
                <w:numId w:val="0"/>
              </w:numPr>
              <w:rPr>
                <w:rFonts w:hint="eastAsia" w:eastAsia="宋体"/>
                <w:lang w:eastAsia="zh-CN"/>
              </w:rPr>
            </w:pPr>
            <w:r>
              <w:rPr>
                <w:rFonts w:hint="eastAsia" w:eastAsia="宋体"/>
                <w:lang w:val="en-US" w:eastAsia="zh-CN"/>
              </w:rPr>
              <w:t>1、</w:t>
            </w:r>
            <w:r>
              <w:rPr>
                <w:rFonts w:hint="eastAsia" w:eastAsia="宋体"/>
                <w:lang w:eastAsia="zh-CN"/>
              </w:rPr>
              <w:t xml:space="preserve">收客前请提前来电，确认位置。请携带本人有效证件（成人身份证、儿童带户口簿）参团。                                                     </w:t>
            </w:r>
            <w:r>
              <w:rPr>
                <w:rFonts w:hint="eastAsia" w:eastAsia="宋体"/>
                <w:lang w:val="en-US" w:eastAsia="zh-CN"/>
              </w:rPr>
              <w:t>2、</w:t>
            </w:r>
            <w:r>
              <w:rPr>
                <w:rFonts w:hint="eastAsia" w:eastAsia="宋体"/>
                <w:lang w:eastAsia="zh-CN"/>
              </w:rPr>
              <w:t>因人力不可抗拒的因素所产生的费用，根据新旅游法规定双方协商解决。</w:t>
            </w:r>
          </w:p>
          <w:p>
            <w:pPr>
              <w:numPr>
                <w:ilvl w:val="0"/>
                <w:numId w:val="0"/>
              </w:numPr>
              <w:rPr>
                <w:rFonts w:hint="eastAsia" w:eastAsia="宋体"/>
                <w:lang w:eastAsia="zh-CN"/>
              </w:rPr>
            </w:pPr>
            <w:r>
              <w:rPr>
                <w:rFonts w:hint="eastAsia" w:eastAsia="宋体"/>
                <w:lang w:val="en-US" w:eastAsia="zh-CN"/>
              </w:rPr>
              <w:t>3、</w:t>
            </w:r>
            <w:r>
              <w:rPr>
                <w:rFonts w:hint="eastAsia" w:eastAsia="宋体"/>
                <w:lang w:eastAsia="zh-CN"/>
              </w:rPr>
              <w:t>参团过程中，如产生需退门票情况，以客人签字为准。</w:t>
            </w:r>
          </w:p>
          <w:p>
            <w:pPr>
              <w:numPr>
                <w:ilvl w:val="0"/>
                <w:numId w:val="0"/>
              </w:numPr>
              <w:rPr>
                <w:rFonts w:hint="eastAsia" w:eastAsia="宋体"/>
                <w:lang w:eastAsia="zh-CN"/>
              </w:rPr>
            </w:pPr>
            <w:r>
              <w:rPr>
                <w:rFonts w:hint="eastAsia" w:eastAsia="宋体"/>
                <w:lang w:eastAsia="zh-CN"/>
              </w:rPr>
              <w:t>4、游览景点在不减少的前提下，导游征得全体游客签字认可，可调整景点先后顺序，以上行程作为主要参考行程。处理投诉以客人所签意见单为准，如有接待问题请立即与我社联系，以便我社能够迅速的做出解决方案，并妥善处理！游客当地必须认真填写意见单！</w:t>
            </w:r>
          </w:p>
          <w:p>
            <w:pPr>
              <w:numPr>
                <w:ilvl w:val="0"/>
                <w:numId w:val="0"/>
              </w:numPr>
              <w:rPr>
                <w:rFonts w:hint="eastAsia" w:eastAsia="宋体"/>
                <w:lang w:eastAsia="zh-CN"/>
              </w:rPr>
            </w:pPr>
            <w:r>
              <w:rPr>
                <w:rFonts w:hint="eastAsia" w:eastAsia="宋体"/>
                <w:lang w:eastAsia="zh-CN"/>
              </w:rPr>
              <w:t>5、游客不得私自离团。如因特殊原因必须离团，请客人必须给导游签离团申请书，并要求客人所报名的组团社以确认件的形式传真至我社，待我社确认后方可离团，已发生的一切费用一概不退，离团后所发生的任何情况均和我社无关。如客人未提出离团申请而私自离团，我社会立即向有关部门申报，并不承担因此而造成的任何相关的责任。</w:t>
            </w:r>
          </w:p>
          <w:p>
            <w:pPr>
              <w:numPr>
                <w:ilvl w:val="0"/>
                <w:numId w:val="0"/>
              </w:numPr>
              <w:rPr>
                <w:rFonts w:hint="eastAsia" w:eastAsia="宋体"/>
                <w:lang w:eastAsia="zh-CN"/>
              </w:rPr>
            </w:pPr>
            <w:r>
              <w:rPr>
                <w:rFonts w:hint="eastAsia" w:eastAsia="宋体"/>
                <w:lang w:eastAsia="zh-CN"/>
              </w:rPr>
              <w:t>6、行程内的另行付费项目也是行程安排内容(请组团社在游客报名时用合同形式说明)，但游客可自由选择参与,不参与的团友需景点门口下车自由活动等候(客人应当选择自己能够控制风险的活动项目，并在自己能够控制风险的事项，等候时间为参与者的游览时间)。导游推荐另行付费景点须掌握原则,全车半数以上方可安排。</w:t>
            </w:r>
          </w:p>
          <w:p>
            <w:pPr>
              <w:numPr>
                <w:ilvl w:val="0"/>
                <w:numId w:val="0"/>
              </w:numPr>
              <w:rPr>
                <w:rFonts w:hint="eastAsia" w:eastAsia="宋体"/>
                <w:lang w:eastAsia="zh-CN"/>
              </w:rPr>
            </w:pPr>
            <w:r>
              <w:rPr>
                <w:rFonts w:hint="eastAsia" w:eastAsia="宋体"/>
                <w:lang w:eastAsia="zh-CN"/>
              </w:rPr>
              <w:t>7、南北方存在饮食方面的差异，请客人尽量适应当地的饮食习惯，不接受因饮食不习惯而投诉。</w:t>
            </w:r>
          </w:p>
          <w:p>
            <w:pPr>
              <w:numPr>
                <w:ilvl w:val="0"/>
                <w:numId w:val="0"/>
              </w:numPr>
              <w:rPr>
                <w:rFonts w:hint="eastAsia" w:eastAsia="宋体"/>
                <w:lang w:eastAsia="zh-CN"/>
              </w:rPr>
            </w:pPr>
            <w:r>
              <w:rPr>
                <w:rFonts w:hint="eastAsia" w:eastAsia="宋体"/>
                <w:lang w:eastAsia="zh-CN"/>
              </w:rPr>
              <w:t>8、我社导游将严格按照行程安排执行,如客人所持行程内容与所签合同行程内容不符出现的投诉,我社概不负责。</w:t>
            </w:r>
          </w:p>
          <w:p>
            <w:pPr>
              <w:numPr>
                <w:ilvl w:val="0"/>
                <w:numId w:val="0"/>
              </w:numPr>
              <w:rPr>
                <w:rFonts w:hint="eastAsia" w:eastAsia="宋体"/>
                <w:lang w:eastAsia="zh-CN"/>
              </w:rPr>
            </w:pPr>
            <w:r>
              <w:rPr>
                <w:rFonts w:hint="eastAsia" w:eastAsia="宋体"/>
                <w:lang w:eastAsia="zh-CN"/>
              </w:rPr>
              <w:t xml:space="preserve">9、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t>
            </w:r>
          </w:p>
        </w:tc>
      </w:tr>
      <w:tr>
        <w:tblPrEx>
          <w:tblBorders>
            <w:top w:val="thinThickSmallGap" w:color="31849B" w:sz="24" w:space="0"/>
            <w:left w:val="thinThickSmallGap" w:color="31849B" w:sz="24" w:space="0"/>
            <w:bottom w:val="thinThickSmallGap" w:color="31849B" w:sz="24" w:space="0"/>
            <w:right w:val="thinThickSmallGap" w:color="31849B" w:sz="24" w:space="0"/>
            <w:insideH w:val="dashed" w:color="31849B" w:sz="4" w:space="0"/>
            <w:insideV w:val="dashed" w:color="31849B" w:sz="4" w:space="0"/>
          </w:tblBorders>
          <w:tblCellMar>
            <w:top w:w="0" w:type="dxa"/>
            <w:left w:w="108" w:type="dxa"/>
            <w:bottom w:w="0" w:type="dxa"/>
            <w:right w:w="108" w:type="dxa"/>
          </w:tblCellMar>
        </w:tblPrEx>
        <w:trPr>
          <w:trHeight w:val="482" w:hRule="atLeast"/>
        </w:trPr>
        <w:tc>
          <w:tcPr>
            <w:tcW w:w="1159" w:type="dxa"/>
            <w:tcBorders>
              <w:tl2br w:val="nil"/>
              <w:tr2bl w:val="nil"/>
            </w:tcBorders>
            <w:noWrap w:val="0"/>
            <w:vAlign w:val="top"/>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r>
              <w:rPr>
                <w:rFonts w:hint="eastAsia"/>
                <w:lang w:eastAsia="zh-CN"/>
              </w:rPr>
              <w:t>备注</w:t>
            </w:r>
          </w:p>
        </w:tc>
        <w:tc>
          <w:tcPr>
            <w:tcW w:w="9680" w:type="dxa"/>
            <w:tcBorders>
              <w:tl2br w:val="nil"/>
              <w:tr2bl w:val="nil"/>
            </w:tcBorders>
            <w:noWrap w:val="0"/>
            <w:vAlign w:val="top"/>
          </w:tcPr>
          <w:p>
            <w:pPr>
              <w:numPr>
                <w:ilvl w:val="0"/>
                <w:numId w:val="0"/>
              </w:numPr>
              <w:rPr>
                <w:rFonts w:hint="eastAsia" w:eastAsia="宋体"/>
                <w:lang w:eastAsia="zh-CN"/>
              </w:rPr>
            </w:pPr>
            <w:r>
              <w:rPr>
                <w:rFonts w:hint="eastAsia" w:eastAsia="宋体"/>
                <w:lang w:eastAsia="zh-CN"/>
              </w:rPr>
              <w:t>1、旅行社工作人员举导游旗或客人名字的接站牌在机场出站口（火车站出站口或民航大巴市区终点站）接团。</w:t>
            </w:r>
          </w:p>
          <w:p>
            <w:pPr>
              <w:numPr>
                <w:ilvl w:val="0"/>
                <w:numId w:val="0"/>
              </w:numPr>
              <w:rPr>
                <w:rFonts w:hint="eastAsia" w:eastAsia="宋体"/>
                <w:lang w:eastAsia="zh-CN"/>
              </w:rPr>
            </w:pPr>
            <w:r>
              <w:rPr>
                <w:rFonts w:hint="eastAsia" w:eastAsia="宋体"/>
                <w:lang w:eastAsia="zh-CN"/>
              </w:rPr>
              <w:t>2、因散客拼团操作特殊性，各地客人抵达时间不同，客人在集合前会有短暂停留时间,请客人给予理解支持。</w:t>
            </w:r>
          </w:p>
          <w:p>
            <w:pPr>
              <w:numPr>
                <w:ilvl w:val="0"/>
                <w:numId w:val="0"/>
              </w:numPr>
              <w:rPr>
                <w:rFonts w:hint="eastAsia" w:eastAsia="宋体"/>
                <w:lang w:eastAsia="zh-CN"/>
              </w:rPr>
            </w:pPr>
            <w:r>
              <w:rPr>
                <w:rFonts w:hint="eastAsia" w:eastAsia="宋体"/>
                <w:lang w:eastAsia="zh-CN"/>
              </w:rPr>
              <w:t>3、请保持手机号码与预留在旅行社的一致，保持畅通有效；并注意将手机随身携带以备紧急联系。要牢记自己下榻酒店的名称、电话，旅行社工作人员的手机号码，以备不时之需！</w:t>
            </w:r>
          </w:p>
          <w:p>
            <w:pPr>
              <w:numPr>
                <w:ilvl w:val="0"/>
                <w:numId w:val="0"/>
              </w:numPr>
              <w:rPr>
                <w:rFonts w:hint="eastAsia" w:eastAsia="宋体"/>
                <w:lang w:eastAsia="zh-CN"/>
              </w:rPr>
            </w:pPr>
            <w:r>
              <w:rPr>
                <w:rFonts w:hint="eastAsia" w:eastAsia="宋体"/>
                <w:lang w:eastAsia="zh-CN"/>
              </w:rPr>
              <w:t>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w:t>
            </w:r>
          </w:p>
          <w:p>
            <w:pPr>
              <w:numPr>
                <w:ilvl w:val="0"/>
                <w:numId w:val="0"/>
              </w:numPr>
              <w:rPr>
                <w:rFonts w:hint="eastAsia" w:eastAsia="宋体"/>
                <w:lang w:eastAsia="zh-CN"/>
              </w:rPr>
            </w:pPr>
            <w:r>
              <w:rPr>
                <w:rFonts w:hint="eastAsia" w:eastAsia="宋体"/>
                <w:lang w:eastAsia="zh-CN"/>
              </w:rPr>
              <w:t>全程入住双人标准间，酒店不提供自然单间，若出现单男单女，产生单房差需客人自理。</w:t>
            </w:r>
          </w:p>
          <w:p>
            <w:pPr>
              <w:numPr>
                <w:ilvl w:val="0"/>
                <w:numId w:val="0"/>
              </w:numPr>
              <w:rPr>
                <w:rFonts w:hint="eastAsia" w:eastAsia="宋体"/>
                <w:lang w:eastAsia="zh-CN"/>
              </w:rPr>
            </w:pPr>
            <w:r>
              <w:rPr>
                <w:rFonts w:hint="eastAsia" w:eastAsia="宋体"/>
                <w:lang w:eastAsia="zh-CN"/>
              </w:rPr>
              <w:t>6、行程中所含早餐均为住宿酒店提供，不用不退。若小孩不占床，则须按酒店要求补早餐费，按入住酒店收费规定，需家长现付。正餐按产品用餐标准操作，不含酒水。</w:t>
            </w:r>
          </w:p>
          <w:p>
            <w:pPr>
              <w:numPr>
                <w:ilvl w:val="0"/>
                <w:numId w:val="0"/>
              </w:numPr>
              <w:rPr>
                <w:rFonts w:hint="eastAsia" w:eastAsia="宋体"/>
                <w:lang w:eastAsia="zh-CN"/>
              </w:rPr>
            </w:pPr>
            <w:r>
              <w:rPr>
                <w:rFonts w:hint="eastAsia" w:eastAsia="宋体"/>
                <w:lang w:eastAsia="zh-CN"/>
              </w:rPr>
              <w:t>7、火车票为实名制订票，所分铺位随机产生，故不能保证铺位的合理性，请客人理解。在不改变接待标准情况下，我社保留调整火车线路车次，具体开车时间以铁路部门实际执行时间为准。</w:t>
            </w:r>
          </w:p>
          <w:p>
            <w:pPr>
              <w:numPr>
                <w:ilvl w:val="0"/>
                <w:numId w:val="0"/>
              </w:numPr>
              <w:rPr>
                <w:rFonts w:hint="eastAsia" w:eastAsia="宋体"/>
                <w:lang w:eastAsia="zh-CN"/>
              </w:rPr>
            </w:pPr>
            <w:r>
              <w:rPr>
                <w:rFonts w:hint="eastAsia" w:eastAsia="宋体"/>
                <w:lang w:eastAsia="zh-CN"/>
              </w:rPr>
              <w:t>8、行程内标注的行车时间或游览时间为常规情况下所用时间，如遇堵车、封路；景点游客较多或较少等情况，按实际情况增减时间。</w:t>
            </w:r>
          </w:p>
          <w:p>
            <w:pPr>
              <w:numPr>
                <w:ilvl w:val="0"/>
                <w:numId w:val="0"/>
              </w:numPr>
              <w:rPr>
                <w:rFonts w:hint="eastAsia" w:eastAsia="宋体"/>
                <w:lang w:eastAsia="zh-CN"/>
              </w:rPr>
            </w:pPr>
            <w:r>
              <w:rPr>
                <w:rFonts w:hint="eastAsia" w:eastAsia="宋体"/>
                <w:lang w:eastAsia="zh-CN"/>
              </w:rPr>
              <w:t>9、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w:t>
            </w:r>
          </w:p>
          <w:p>
            <w:pPr>
              <w:numPr>
                <w:ilvl w:val="0"/>
                <w:numId w:val="0"/>
              </w:numPr>
              <w:rPr>
                <w:rFonts w:hint="eastAsia" w:eastAsia="宋体"/>
                <w:lang w:eastAsia="zh-CN"/>
              </w:rPr>
            </w:pPr>
            <w:r>
              <w:rPr>
                <w:rFonts w:hint="eastAsia" w:eastAsia="宋体"/>
                <w:lang w:eastAsia="zh-CN"/>
              </w:rPr>
              <w:t>10、散客拼团行程中客人因个人原因要求中途退团或离团，必须向导游做事先书面说明，脱团离团过程中一切责任和费用由游客自行负责。</w:t>
            </w:r>
          </w:p>
          <w:p>
            <w:pPr>
              <w:numPr>
                <w:ilvl w:val="0"/>
                <w:numId w:val="0"/>
              </w:numPr>
              <w:rPr>
                <w:rFonts w:hint="eastAsia" w:eastAsia="宋体"/>
                <w:lang w:eastAsia="zh-CN"/>
              </w:rPr>
            </w:pPr>
            <w:r>
              <w:rPr>
                <w:rFonts w:hint="eastAsia" w:eastAsia="宋体"/>
                <w:lang w:eastAsia="zh-CN"/>
              </w:rPr>
              <w:t>11、儿童、老人、有特殊证件者，请提前向导游出示。若景区可以使用，将以旅行社协议价与实际优惠的门票价格的之间的差额，当地统一给您办理签字现退或签字回组团社退。</w:t>
            </w:r>
          </w:p>
          <w:p>
            <w:pPr>
              <w:numPr>
                <w:ilvl w:val="0"/>
                <w:numId w:val="0"/>
              </w:numPr>
              <w:rPr>
                <w:rFonts w:hint="eastAsia" w:eastAsia="宋体"/>
                <w:lang w:eastAsia="zh-CN"/>
              </w:rPr>
            </w:pPr>
            <w:r>
              <w:rPr>
                <w:rFonts w:hint="eastAsia" w:eastAsia="宋体"/>
                <w:lang w:eastAsia="zh-CN"/>
              </w:rPr>
              <w:t>12、景点内由于客流量较大，请服从导游安排，以便节省时间。</w:t>
            </w:r>
          </w:p>
          <w:p>
            <w:pPr>
              <w:numPr>
                <w:ilvl w:val="0"/>
                <w:numId w:val="0"/>
              </w:numPr>
              <w:rPr>
                <w:rFonts w:hint="eastAsia" w:eastAsia="宋体"/>
                <w:lang w:eastAsia="zh-CN"/>
              </w:rPr>
            </w:pPr>
            <w:r>
              <w:rPr>
                <w:rFonts w:hint="eastAsia" w:eastAsia="宋体"/>
                <w:lang w:eastAsia="zh-CN"/>
              </w:rPr>
              <w:t>13、接待质量以客人填写质量单为准，请游客秉着公平、公正、实事求是的原则填写《质量反馈表》或《意见反馈单》，如对服务标准有任何异议，请在当地提出，我们及时解决。</w:t>
            </w:r>
          </w:p>
          <w:p>
            <w:pPr>
              <w:numPr>
                <w:ilvl w:val="0"/>
                <w:numId w:val="0"/>
              </w:numPr>
              <w:rPr>
                <w:rFonts w:hint="eastAsia" w:eastAsia="宋体"/>
                <w:lang w:eastAsia="zh-CN"/>
              </w:rPr>
            </w:pPr>
            <w:r>
              <w:rPr>
                <w:rFonts w:hint="eastAsia" w:eastAsia="宋体"/>
                <w:b/>
                <w:bCs/>
                <w:color w:val="FF0000"/>
                <w:lang w:eastAsia="zh-CN"/>
              </w:rPr>
              <w:t>14、旅行社责任险中不包含在旅游过程中发生意外时的保险！！！请客人自行投保意外伤害险！！！</w:t>
            </w:r>
          </w:p>
        </w:tc>
      </w:tr>
      <w:tr>
        <w:tblPrEx>
          <w:tblBorders>
            <w:top w:val="thinThickSmallGap" w:color="31849B" w:sz="24" w:space="0"/>
            <w:left w:val="thinThickSmallGap" w:color="31849B" w:sz="24" w:space="0"/>
            <w:bottom w:val="thinThickSmallGap" w:color="31849B" w:sz="24" w:space="0"/>
            <w:right w:val="thinThickSmallGap" w:color="31849B" w:sz="24" w:space="0"/>
            <w:insideH w:val="dashed" w:color="31849B" w:sz="4" w:space="0"/>
            <w:insideV w:val="dashed" w:color="31849B" w:sz="4" w:space="0"/>
          </w:tblBorders>
          <w:tblCellMar>
            <w:top w:w="0" w:type="dxa"/>
            <w:left w:w="108" w:type="dxa"/>
            <w:bottom w:w="0" w:type="dxa"/>
            <w:right w:w="108" w:type="dxa"/>
          </w:tblCellMar>
        </w:tblPrEx>
        <w:trPr>
          <w:trHeight w:val="482" w:hRule="atLeast"/>
        </w:trPr>
        <w:tc>
          <w:tcPr>
            <w:tcW w:w="1159" w:type="dxa"/>
            <w:tcBorders>
              <w:tl2br w:val="nil"/>
              <w:tr2bl w:val="nil"/>
            </w:tcBorders>
            <w:noWrap w:val="0"/>
            <w:vAlign w:val="top"/>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both"/>
              <w:rPr>
                <w:rFonts w:hint="eastAsia"/>
                <w:lang w:eastAsia="zh-CN"/>
              </w:rPr>
            </w:pPr>
            <w:r>
              <w:rPr>
                <w:rFonts w:hint="eastAsia"/>
                <w:lang w:eastAsia="zh-CN"/>
              </w:rPr>
              <w:t>哈尔滨旅游须知</w:t>
            </w:r>
          </w:p>
        </w:tc>
        <w:tc>
          <w:tcPr>
            <w:tcW w:w="9680" w:type="dxa"/>
            <w:tcBorders>
              <w:tl2br w:val="nil"/>
              <w:tr2bl w:val="nil"/>
            </w:tcBorders>
            <w:noWrap w:val="0"/>
            <w:vAlign w:val="top"/>
          </w:tcPr>
          <w:p>
            <w:pPr>
              <w:numPr>
                <w:ilvl w:val="0"/>
                <w:numId w:val="0"/>
              </w:numPr>
              <w:rPr>
                <w:rFonts w:hint="eastAsia" w:eastAsia="宋体"/>
                <w:b/>
                <w:bCs/>
                <w:color w:val="FF0000"/>
                <w:lang w:eastAsia="zh-CN"/>
              </w:rPr>
            </w:pPr>
            <w:r>
              <w:rPr>
                <w:rFonts w:hint="eastAsia" w:eastAsia="宋体"/>
                <w:b/>
                <w:bCs/>
                <w:color w:val="FF0000"/>
                <w:lang w:eastAsia="zh-CN"/>
              </w:rPr>
              <w:t>真诚的欢迎您到</w:t>
            </w:r>
            <w:r>
              <w:rPr>
                <w:rFonts w:hint="eastAsia"/>
                <w:b/>
                <w:bCs/>
                <w:color w:val="FF0000"/>
                <w:lang w:eastAsia="zh-CN"/>
              </w:rPr>
              <w:t>哈尔滨</w:t>
            </w:r>
            <w:r>
              <w:rPr>
                <w:rFonts w:hint="eastAsia" w:eastAsia="宋体"/>
                <w:b/>
                <w:bCs/>
                <w:color w:val="FF0000"/>
                <w:lang w:eastAsia="zh-CN"/>
              </w:rPr>
              <w:t>旅游观光。为了让您的旅行更加开心安全，请认真阅读“参团须知”，选择适合自己的旅游线路。</w:t>
            </w:r>
          </w:p>
          <w:p>
            <w:pPr>
              <w:numPr>
                <w:ilvl w:val="0"/>
                <w:numId w:val="0"/>
              </w:numPr>
              <w:rPr>
                <w:rFonts w:hint="eastAsia" w:eastAsia="宋体"/>
                <w:lang w:eastAsia="zh-CN"/>
              </w:rPr>
            </w:pPr>
            <w:r>
              <w:rPr>
                <w:rFonts w:hint="eastAsia" w:eastAsia="宋体"/>
                <w:lang w:eastAsia="zh-CN"/>
              </w:rPr>
              <w:t>提示并告知如下：</w:t>
            </w:r>
            <w:r>
              <w:rPr>
                <w:rFonts w:hint="eastAsia" w:eastAsia="宋体"/>
                <w:lang w:eastAsia="zh-CN"/>
              </w:rPr>
              <w:br w:type="textWrapping"/>
            </w:r>
            <w:r>
              <w:rPr>
                <w:rFonts w:hint="eastAsia" w:eastAsia="宋体"/>
                <w:b/>
                <w:bCs/>
                <w:color w:val="FF0000"/>
                <w:lang w:eastAsia="zh-CN"/>
              </w:rPr>
              <w:t>报名:</w:t>
            </w:r>
          </w:p>
          <w:p>
            <w:pPr>
              <w:numPr>
                <w:ilvl w:val="0"/>
                <w:numId w:val="0"/>
              </w:numPr>
              <w:rPr>
                <w:rFonts w:hint="eastAsia" w:eastAsia="宋体"/>
                <w:lang w:eastAsia="zh-CN"/>
              </w:rPr>
            </w:pPr>
            <w:r>
              <w:rPr>
                <w:rFonts w:hint="eastAsia" w:eastAsia="宋体"/>
                <w:lang w:eastAsia="zh-CN"/>
              </w:rPr>
              <w:t>请旅游者在出行前做一次必要的身体检查，如存在下列情况，请勿报名：</w:t>
            </w:r>
            <w:r>
              <w:rPr>
                <w:rFonts w:hint="eastAsia" w:eastAsia="宋体"/>
                <w:lang w:eastAsia="zh-CN"/>
              </w:rPr>
              <w:br w:type="textWrapping"/>
            </w:r>
            <w:r>
              <w:rPr>
                <w:rFonts w:hint="eastAsia" w:eastAsia="宋体"/>
                <w:lang w:eastAsia="zh-CN"/>
              </w:rPr>
              <w:t>1. 传染性疾病患者，如传染性肝炎、活动期肺结核、伤寒等传染病人；</w:t>
            </w:r>
            <w:r>
              <w:rPr>
                <w:rFonts w:hint="eastAsia" w:eastAsia="宋体"/>
                <w:lang w:eastAsia="zh-CN"/>
              </w:rPr>
              <w:br w:type="textWrapping"/>
            </w:r>
            <w:r>
              <w:rPr>
                <w:rFonts w:hint="eastAsia" w:eastAsia="宋体"/>
                <w:lang w:eastAsia="zh-CN"/>
              </w:rPr>
              <w:t>2. 心血管疾病患者，如严重高血压、心功能不全、心肌缺氧、心肌梗塞等病人；</w:t>
            </w:r>
            <w:r>
              <w:rPr>
                <w:rFonts w:hint="eastAsia" w:eastAsia="宋体"/>
                <w:lang w:eastAsia="zh-CN"/>
              </w:rPr>
              <w:br w:type="textWrapping"/>
            </w:r>
            <w:r>
              <w:rPr>
                <w:rFonts w:hint="eastAsia" w:eastAsia="宋体"/>
                <w:lang w:eastAsia="zh-CN"/>
              </w:rPr>
              <w:t>3. 脑血管疾病患者，如脑栓塞、脑出血、脑肿瘤等病人；</w:t>
            </w:r>
            <w:r>
              <w:rPr>
                <w:rFonts w:hint="eastAsia" w:eastAsia="宋体"/>
                <w:lang w:eastAsia="zh-CN"/>
              </w:rPr>
              <w:br w:type="textWrapping"/>
            </w:r>
            <w:r>
              <w:rPr>
                <w:rFonts w:hint="eastAsia" w:eastAsia="宋体"/>
                <w:lang w:eastAsia="zh-CN"/>
              </w:rPr>
              <w:t>4. 呼吸系统疾病患者，如肺气肿、肺心病等病人；</w:t>
            </w:r>
            <w:r>
              <w:rPr>
                <w:rFonts w:hint="eastAsia" w:eastAsia="宋体"/>
                <w:lang w:eastAsia="zh-CN"/>
              </w:rPr>
              <w:br w:type="textWrapping"/>
            </w:r>
            <w:r>
              <w:rPr>
                <w:rFonts w:hint="eastAsia" w:eastAsia="宋体"/>
                <w:lang w:eastAsia="zh-CN"/>
              </w:rPr>
              <w:t>5. 精神疾病患者，如癫痫及各种精神类病人；</w:t>
            </w:r>
            <w:r>
              <w:rPr>
                <w:rFonts w:hint="eastAsia" w:eastAsia="宋体"/>
                <w:lang w:eastAsia="zh-CN"/>
              </w:rPr>
              <w:br w:type="textWrapping"/>
            </w:r>
            <w:r>
              <w:rPr>
                <w:rFonts w:hint="eastAsia" w:eastAsia="宋体"/>
                <w:lang w:eastAsia="zh-CN"/>
              </w:rPr>
              <w:t>6. 严重贫血病患者，如血红蛋白量水平在50克/升以下的病人；</w:t>
            </w:r>
            <w:r>
              <w:rPr>
                <w:rFonts w:hint="eastAsia" w:eastAsia="宋体"/>
                <w:lang w:eastAsia="zh-CN"/>
              </w:rPr>
              <w:br w:type="textWrapping"/>
            </w:r>
            <w:r>
              <w:rPr>
                <w:rFonts w:hint="eastAsia" w:eastAsia="宋体"/>
                <w:lang w:eastAsia="zh-CN"/>
              </w:rPr>
              <w:t>7. 大中型手术的恢复期病患者；</w:t>
            </w:r>
            <w:r>
              <w:rPr>
                <w:rFonts w:hint="eastAsia" w:eastAsia="宋体"/>
                <w:lang w:eastAsia="zh-CN"/>
              </w:rPr>
              <w:br w:type="textWrapping"/>
            </w:r>
            <w:r>
              <w:rPr>
                <w:rFonts w:hint="eastAsia" w:eastAsia="宋体"/>
                <w:lang w:eastAsia="zh-CN"/>
              </w:rPr>
              <w:t xml:space="preserve">8. 孕妇及行动不便者； </w:t>
            </w:r>
            <w:r>
              <w:rPr>
                <w:rFonts w:hint="eastAsia" w:eastAsia="宋体"/>
                <w:lang w:eastAsia="zh-CN"/>
              </w:rPr>
              <w:br w:type="textWrapping"/>
            </w:r>
            <w:r>
              <w:rPr>
                <w:rFonts w:hint="eastAsia" w:eastAsia="宋体"/>
                <w:lang w:eastAsia="zh-CN"/>
              </w:rPr>
              <w:t>9. 60周岁以上的旅游者报名参加旅游时，请填写《健康证明》，说明年龄及身体健康状况，以及根据身体健康状况不宜参加某些特殊游程或者项目（如交通工具、饮食、特殊地域环境限制等），并提供家属的联系方式；</w:t>
            </w:r>
          </w:p>
          <w:p>
            <w:pPr>
              <w:numPr>
                <w:ilvl w:val="0"/>
                <w:numId w:val="0"/>
              </w:numPr>
              <w:rPr>
                <w:rFonts w:hint="eastAsia" w:eastAsia="宋体"/>
                <w:lang w:eastAsia="zh-CN"/>
              </w:rPr>
            </w:pPr>
            <w:r>
              <w:rPr>
                <w:rFonts w:hint="eastAsia" w:eastAsia="宋体"/>
                <w:lang w:eastAsia="zh-CN"/>
              </w:rPr>
              <w:t>70周岁以上的旅游者请由家属陪同参团；</w:t>
            </w:r>
            <w:r>
              <w:rPr>
                <w:rFonts w:hint="eastAsia" w:eastAsia="宋体"/>
                <w:lang w:eastAsia="zh-CN"/>
              </w:rPr>
              <w:br w:type="textWrapping"/>
            </w:r>
            <w:r>
              <w:rPr>
                <w:rFonts w:hint="eastAsia" w:eastAsia="宋体"/>
                <w:lang w:eastAsia="zh-CN"/>
              </w:rPr>
              <w:t xml:space="preserve">11. 未满18周岁的旅游者请由家属陪同参团，不接受单独报名出游，敬请谅解。 </w:t>
            </w:r>
          </w:p>
          <w:p>
            <w:pPr>
              <w:numPr>
                <w:ilvl w:val="0"/>
                <w:numId w:val="0"/>
              </w:numPr>
              <w:rPr>
                <w:rFonts w:hint="eastAsia" w:eastAsia="宋体"/>
                <w:lang w:eastAsia="zh-CN"/>
              </w:rPr>
            </w:pPr>
            <w:r>
              <w:rPr>
                <w:rFonts w:hint="eastAsia" w:eastAsia="宋体"/>
                <w:b/>
                <w:bCs/>
                <w:color w:val="FF0000"/>
                <w:lang w:eastAsia="zh-CN"/>
              </w:rPr>
              <w:t>游乐：</w:t>
            </w:r>
            <w:r>
              <w:rPr>
                <w:rFonts w:hint="eastAsia" w:eastAsia="宋体"/>
                <w:lang w:eastAsia="zh-CN"/>
              </w:rPr>
              <w:br w:type="textWrapping"/>
            </w:r>
            <w:r>
              <w:rPr>
                <w:rFonts w:hint="eastAsia" w:eastAsia="宋体"/>
                <w:lang w:eastAsia="zh-CN"/>
              </w:rPr>
              <w:t>1. 游客在游览中不允许擅自离团（自由活动除外），中途离团视同游客违约，由此造成未参加行程内门 票、用餐、用房、用车等费用不退还，旅行社亦不承担游客离团时发生意外的责任；</w:t>
            </w:r>
            <w:r>
              <w:rPr>
                <w:rFonts w:hint="eastAsia" w:eastAsia="宋体"/>
                <w:lang w:eastAsia="zh-CN"/>
              </w:rPr>
              <w:br w:type="textWrapping"/>
            </w:r>
            <w:r>
              <w:rPr>
                <w:rFonts w:hint="eastAsia" w:eastAsia="宋体"/>
                <w:lang w:eastAsia="zh-CN"/>
              </w:rPr>
              <w:t>2. 在游览过程中请注意人身和财产安全，贵重物品请不要留在房间内、旅行车上；</w:t>
            </w:r>
            <w:r>
              <w:rPr>
                <w:rFonts w:hint="eastAsia" w:eastAsia="宋体"/>
                <w:lang w:eastAsia="zh-CN"/>
              </w:rPr>
              <w:br w:type="textWrapping"/>
            </w:r>
            <w:r>
              <w:rPr>
                <w:rFonts w:hint="eastAsia" w:eastAsia="宋体"/>
                <w:lang w:eastAsia="zh-CN"/>
              </w:rPr>
              <w:t>3. 漂流属于一种户外水上竞技旅游活动，严重的心脏病、精神类疾病、高血压、高度近视等疾病患者不宜参与此类活动。请勿携带现金和贵重物品上船，并听从组织者或船工的统一安排。</w:t>
            </w:r>
            <w:r>
              <w:rPr>
                <w:rFonts w:hint="eastAsia" w:eastAsia="宋体"/>
                <w:lang w:eastAsia="zh-CN"/>
              </w:rPr>
              <w:br w:type="textWrapping"/>
            </w:r>
            <w:r>
              <w:rPr>
                <w:rFonts w:hint="eastAsia" w:eastAsia="宋体"/>
                <w:b/>
                <w:bCs/>
                <w:color w:val="FF0000"/>
                <w:lang w:eastAsia="zh-CN"/>
              </w:rPr>
              <w:t>购物：</w:t>
            </w:r>
            <w:r>
              <w:rPr>
                <w:rFonts w:hint="eastAsia" w:eastAsia="宋体"/>
                <w:lang w:eastAsia="zh-CN"/>
              </w:rPr>
              <w:br w:type="textWrapping"/>
            </w:r>
            <w:r>
              <w:rPr>
                <w:rFonts w:hint="eastAsia" w:eastAsia="宋体"/>
                <w:lang w:eastAsia="zh-CN"/>
              </w:rPr>
              <w:t>1. 购物时请您慎重考虑，认清物品的品质和价值自愿购买，务必索要发票；</w:t>
            </w:r>
            <w:r>
              <w:rPr>
                <w:rFonts w:hint="eastAsia" w:eastAsia="宋体"/>
                <w:lang w:eastAsia="zh-CN"/>
              </w:rPr>
              <w:br w:type="textWrapping"/>
            </w:r>
            <w:r>
              <w:rPr>
                <w:rFonts w:hint="eastAsia" w:eastAsia="宋体"/>
                <w:lang w:eastAsia="zh-CN"/>
              </w:rPr>
              <w:t>2. 购买旅游纪念品：如蒙古刀、俄罗斯枪式打火机等请慎重考虑是否受所乘交通工具的限制，以免无法带走。委托导游邮寄物品属客人与导游个人往来与旅行社无关，旅行社不承担任何责任；</w:t>
            </w:r>
            <w:r>
              <w:rPr>
                <w:rFonts w:hint="eastAsia" w:eastAsia="宋体"/>
                <w:lang w:eastAsia="zh-CN"/>
              </w:rPr>
              <w:br w:type="textWrapping"/>
            </w:r>
            <w:r>
              <w:rPr>
                <w:rFonts w:hint="eastAsia" w:eastAsia="宋体"/>
                <w:lang w:eastAsia="zh-CN"/>
              </w:rPr>
              <w:t>3. 行程中注明的自选消费项目由客人自愿选择，旅行社只提供消费项目介绍，不强迫不组织客人的任何消费。自愿参加的消费者对自己的消费行为负责，旅行社对客人消费行为及后果不承担任何责任。</w:t>
            </w:r>
          </w:p>
          <w:p>
            <w:pPr>
              <w:numPr>
                <w:ilvl w:val="0"/>
                <w:numId w:val="0"/>
              </w:numPr>
              <w:ind w:leftChars="0"/>
              <w:rPr>
                <w:rFonts w:hint="eastAsia" w:eastAsia="宋体"/>
                <w:lang w:eastAsia="zh-CN"/>
              </w:rPr>
            </w:pPr>
            <w:r>
              <w:rPr>
                <w:rFonts w:hint="eastAsia" w:eastAsia="宋体"/>
                <w:b/>
                <w:bCs/>
                <w:color w:val="FF0000"/>
                <w:lang w:eastAsia="zh-CN"/>
              </w:rPr>
              <w:t>其它：</w:t>
            </w:r>
            <w:r>
              <w:rPr>
                <w:rFonts w:hint="eastAsia" w:eastAsia="宋体"/>
                <w:lang w:eastAsia="zh-CN"/>
              </w:rPr>
              <w:br w:type="textWrapping"/>
            </w:r>
            <w:r>
              <w:rPr>
                <w:rFonts w:hint="eastAsia" w:eastAsia="宋体"/>
                <w:lang w:eastAsia="zh-CN"/>
              </w:rPr>
              <w:t>1. 旅行过程中，如产生退费情况，均以旅行社产品操作价格为依据，不以挂牌价为准。如遇国家政策性调整门票、交通价格等，按调整后的实际价格结算。赠送项目如因航班、天气等不可抗因素导致不能赠送的，不影响产品质量；</w:t>
            </w:r>
          </w:p>
          <w:p>
            <w:pPr>
              <w:numPr>
                <w:ilvl w:val="0"/>
                <w:numId w:val="0"/>
              </w:numPr>
              <w:rPr>
                <w:rFonts w:hint="eastAsia" w:eastAsia="宋体"/>
                <w:b/>
                <w:bCs/>
                <w:color w:val="FF0000"/>
                <w:lang w:eastAsia="zh-CN"/>
              </w:rPr>
            </w:pPr>
            <w:r>
              <w:rPr>
                <w:rFonts w:hint="eastAsia" w:eastAsia="宋体"/>
                <w:lang w:val="en-US" w:eastAsia="zh-CN"/>
              </w:rPr>
              <w:t>2.</w:t>
            </w:r>
            <w:r>
              <w:rPr>
                <w:rFonts w:hint="eastAsia" w:eastAsia="宋体"/>
                <w:lang w:eastAsia="zh-CN"/>
              </w:rPr>
              <w:t>旅行过程中，如因身体状况等自身原因或主动放弃部分行程的，均视为自愿放弃，已发生的费用不予退还。放弃行程期间的安全由旅游者自行负责；</w:t>
            </w:r>
            <w:r>
              <w:rPr>
                <w:rFonts w:hint="eastAsia" w:eastAsia="宋体"/>
                <w:lang w:eastAsia="zh-CN"/>
              </w:rPr>
              <w:br w:type="textWrapping"/>
            </w:r>
            <w:r>
              <w:rPr>
                <w:rFonts w:hint="eastAsia" w:eastAsia="宋体"/>
                <w:lang w:eastAsia="zh-CN"/>
              </w:rPr>
              <w:t xml:space="preserve">3. 请配合导游如实填写“游客意见反馈单”，旅游者不填或虚填，过后投诉，旅行社不予受理； </w:t>
            </w:r>
            <w:r>
              <w:rPr>
                <w:rFonts w:hint="eastAsia" w:eastAsia="宋体"/>
                <w:lang w:eastAsia="zh-CN"/>
              </w:rPr>
              <w:br w:type="textWrapping"/>
            </w:r>
            <w:r>
              <w:rPr>
                <w:rFonts w:hint="eastAsia" w:eastAsia="宋体"/>
                <w:lang w:eastAsia="zh-CN"/>
              </w:rPr>
              <w:t>4. 因下雨等天气影响导致行程无法正常游览接待，旅行社会积极予以协助，所发生的费用由客人承担；</w:t>
            </w:r>
            <w:r>
              <w:rPr>
                <w:rFonts w:hint="eastAsia" w:eastAsia="宋体"/>
                <w:lang w:eastAsia="zh-CN"/>
              </w:rPr>
              <w:br w:type="textWrapping"/>
            </w:r>
            <w:r>
              <w:rPr>
                <w:rFonts w:hint="eastAsia" w:eastAsia="宋体"/>
                <w:lang w:eastAsia="zh-CN"/>
              </w:rPr>
              <w:t>5. 旺季期间会根据当地房源情况随时调整行程，但是入住的酒店标准不会更改。</w:t>
            </w:r>
            <w:r>
              <w:rPr>
                <w:rFonts w:hint="eastAsia" w:eastAsia="宋体"/>
                <w:lang w:eastAsia="zh-CN"/>
              </w:rPr>
              <w:br w:type="textWrapping"/>
            </w:r>
            <w:r>
              <w:rPr>
                <w:rFonts w:hint="eastAsia" w:eastAsia="宋体"/>
                <w:lang w:eastAsia="zh-CN"/>
              </w:rPr>
              <w:t xml:space="preserve">                                                                   祝旅行生活愉快！</w:t>
            </w:r>
          </w:p>
        </w:tc>
      </w:tr>
    </w:tbl>
    <w:p>
      <w:pPr>
        <w:ind w:right="176" w:rightChars="84"/>
        <w:rPr>
          <w:rFonts w:hint="eastAsia" w:cs="宋体"/>
          <w:b/>
          <w:sz w:val="18"/>
          <w:szCs w:val="18"/>
        </w:rPr>
      </w:pPr>
    </w:p>
    <w:p>
      <w:pPr>
        <w:spacing w:line="320" w:lineRule="exact"/>
        <w:rPr>
          <w:rFonts w:hint="eastAsia" w:ascii="微软雅黑" w:hAnsi="微软雅黑" w:eastAsia="微软雅黑" w:cs="微软雅黑"/>
          <w:b/>
          <w:bCs/>
          <w:sz w:val="32"/>
          <w:szCs w:val="32"/>
        </w:rPr>
      </w:pPr>
    </w:p>
    <w:p>
      <w:pPr>
        <w:spacing w:line="320" w:lineRule="exact"/>
        <w:ind w:firstLine="4162" w:firstLineChars="1300"/>
        <w:rPr>
          <w:rFonts w:hint="eastAsia" w:ascii="微软雅黑" w:hAnsi="微软雅黑" w:eastAsia="微软雅黑" w:cs="微软雅黑"/>
          <w:b/>
          <w:bCs/>
          <w:sz w:val="32"/>
          <w:szCs w:val="32"/>
        </w:rPr>
      </w:pPr>
    </w:p>
    <w:p>
      <w:pPr>
        <w:spacing w:line="320" w:lineRule="exact"/>
        <w:ind w:firstLine="640" w:firstLineChars="200"/>
        <w:rPr>
          <w:rFonts w:ascii="微软雅黑" w:hAnsi="微软雅黑" w:eastAsia="微软雅黑" w:cs="微软雅黑"/>
          <w:szCs w:val="21"/>
        </w:rPr>
      </w:pPr>
      <w:r>
        <w:rPr>
          <w:rFonts w:hint="eastAsia" w:ascii="微软雅黑" w:hAnsi="微软雅黑" w:eastAsia="微软雅黑" w:cs="微软雅黑"/>
          <w:b/>
          <w:bCs/>
          <w:sz w:val="32"/>
          <w:szCs w:val="32"/>
        </w:rPr>
        <w:t>60岁以上老人</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bCs/>
          <w:sz w:val="32"/>
          <w:szCs w:val="32"/>
        </w:rPr>
        <w:t>健    康   免   责   书</w:t>
      </w:r>
    </w:p>
    <w:p>
      <w:pPr>
        <w:spacing w:line="320" w:lineRule="exact"/>
        <w:rPr>
          <w:rFonts w:ascii="微软雅黑" w:hAnsi="微软雅黑" w:eastAsia="微软雅黑" w:cs="微软雅黑"/>
          <w:sz w:val="20"/>
          <w:szCs w:val="20"/>
        </w:rPr>
      </w:pPr>
    </w:p>
    <w:p>
      <w:pPr>
        <w:spacing w:line="320" w:lineRule="exact"/>
        <w:rPr>
          <w:rFonts w:ascii="微软雅黑" w:hAnsi="微软雅黑" w:eastAsia="微软雅黑" w:cs="微软雅黑"/>
          <w:sz w:val="20"/>
          <w:szCs w:val="20"/>
          <w:u w:val="single"/>
        </w:rPr>
      </w:pPr>
      <w:r>
        <w:rPr>
          <w:rFonts w:hint="eastAsia" w:ascii="微软雅黑" w:hAnsi="微软雅黑" w:eastAsia="微软雅黑" w:cs="微软雅黑"/>
          <w:sz w:val="20"/>
          <w:szCs w:val="20"/>
        </w:rPr>
        <w:t>姓名</w:t>
      </w:r>
      <w:r>
        <w:rPr>
          <w:rFonts w:hint="eastAsia" w:ascii="微软雅黑" w:hAnsi="微软雅黑" w:eastAsia="微软雅黑" w:cs="微软雅黑"/>
          <w:i/>
          <w:iCs/>
          <w:sz w:val="20"/>
          <w:szCs w:val="20"/>
          <w:u w:val="single"/>
        </w:rPr>
        <w:t xml:space="preserve"> </w:t>
      </w:r>
      <w:r>
        <w:rPr>
          <w:rFonts w:hint="eastAsia" w:ascii="微软雅黑" w:hAnsi="微软雅黑" w:eastAsia="微软雅黑" w:cs="微软雅黑"/>
          <w:i/>
          <w:iCs/>
          <w:sz w:val="20"/>
          <w:szCs w:val="20"/>
          <w:u w:val="single"/>
          <w:lang w:val="en-US" w:eastAsia="zh-CN"/>
        </w:rPr>
        <w:t xml:space="preserve">   </w:t>
      </w:r>
      <w:r>
        <w:rPr>
          <w:rFonts w:hint="eastAsia" w:ascii="微软雅黑" w:hAnsi="微软雅黑" w:eastAsia="微软雅黑" w:cs="微软雅黑"/>
          <w:i/>
          <w:iCs/>
          <w:sz w:val="20"/>
          <w:szCs w:val="20"/>
          <w:u w:val="single"/>
        </w:rPr>
        <w:t xml:space="preserve">  </w:t>
      </w:r>
      <w:r>
        <w:rPr>
          <w:rFonts w:hint="eastAsia" w:ascii="微软雅黑" w:hAnsi="微软雅黑" w:eastAsia="微软雅黑" w:cs="微软雅黑"/>
          <w:sz w:val="20"/>
          <w:szCs w:val="20"/>
        </w:rPr>
        <w:t>，性别</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身份证号</w:t>
      </w:r>
      <w:r>
        <w:rPr>
          <w:rFonts w:hint="eastAsia" w:ascii="微软雅黑" w:hAnsi="微软雅黑" w:eastAsia="微软雅黑" w:cs="微软雅黑"/>
          <w:sz w:val="20"/>
          <w:szCs w:val="20"/>
          <w:u w:val="single"/>
        </w:rPr>
        <w:t xml:space="preserve">                                          ,</w:t>
      </w:r>
    </w:p>
    <w:p>
      <w:pPr>
        <w:spacing w:line="320" w:lineRule="exact"/>
        <w:ind w:firstLine="400" w:firstLineChars="200"/>
        <w:rPr>
          <w:rFonts w:ascii="微软雅黑" w:hAnsi="微软雅黑" w:eastAsia="微软雅黑" w:cs="微软雅黑"/>
          <w:sz w:val="20"/>
          <w:szCs w:val="20"/>
        </w:rPr>
      </w:pPr>
      <w:r>
        <w:rPr>
          <w:rFonts w:hint="eastAsia" w:ascii="微软雅黑" w:hAnsi="微软雅黑" w:eastAsia="微软雅黑" w:cs="微软雅黑"/>
          <w:sz w:val="20"/>
          <w:szCs w:val="20"/>
        </w:rPr>
        <w:t xml:space="preserve"> 本人于</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年</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月</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日自愿参加前往哈尔滨</w:t>
      </w:r>
      <w:r>
        <w:rPr>
          <w:rFonts w:hint="eastAsia" w:ascii="微软雅黑" w:hAnsi="微软雅黑" w:eastAsia="微软雅黑" w:cs="微软雅黑"/>
          <w:sz w:val="20"/>
          <w:szCs w:val="20"/>
          <w:lang w:val="en-US" w:eastAsia="zh-CN"/>
        </w:rPr>
        <w:t>+雪乡</w:t>
      </w:r>
      <w:r>
        <w:rPr>
          <w:rFonts w:hint="eastAsia" w:ascii="微软雅黑" w:hAnsi="微软雅黑" w:eastAsia="微软雅黑" w:cs="微软雅黑"/>
          <w:sz w:val="20"/>
          <w:szCs w:val="20"/>
        </w:rPr>
        <w:t xml:space="preserve">6日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t>
      </w:r>
    </w:p>
    <w:p>
      <w:pPr>
        <w:spacing w:line="320" w:lineRule="exact"/>
        <w:ind w:firstLine="400" w:firstLineChars="200"/>
        <w:rPr>
          <w:rFonts w:ascii="微软雅黑" w:hAnsi="微软雅黑" w:eastAsia="微软雅黑" w:cs="微软雅黑"/>
          <w:sz w:val="20"/>
          <w:szCs w:val="20"/>
        </w:rPr>
      </w:pPr>
      <w:r>
        <w:rPr>
          <w:rFonts w:hint="eastAsia" w:ascii="微软雅黑" w:hAnsi="微软雅黑" w:eastAsia="微软雅黑" w:cs="微软雅黑"/>
          <w:sz w:val="20"/>
          <w:szCs w:val="20"/>
        </w:rPr>
        <w:t>本人及家属（子女）对以上无异议，对因此而产生的相关损失能做出相应承担！</w:t>
      </w:r>
    </w:p>
    <w:p>
      <w:pPr>
        <w:spacing w:line="320" w:lineRule="exact"/>
        <w:ind w:firstLine="400" w:firstLineChars="200"/>
        <w:rPr>
          <w:rFonts w:ascii="微软雅黑" w:hAnsi="微软雅黑" w:eastAsia="微软雅黑" w:cs="微软雅黑"/>
          <w:sz w:val="20"/>
          <w:szCs w:val="20"/>
        </w:rPr>
      </w:pPr>
      <w:r>
        <w:rPr>
          <w:rFonts w:hint="eastAsia" w:ascii="微软雅黑" w:hAnsi="微软雅黑" w:eastAsia="微软雅黑" w:cs="微软雅黑"/>
          <w:sz w:val="20"/>
          <w:szCs w:val="20"/>
        </w:rPr>
        <w:t>备注：此健康声明是60岁以上老年人本人签署</w:t>
      </w:r>
    </w:p>
    <w:p>
      <w:pPr>
        <w:spacing w:line="320" w:lineRule="exact"/>
        <w:rPr>
          <w:rFonts w:ascii="微软雅黑" w:hAnsi="微软雅黑" w:eastAsia="微软雅黑" w:cs="微软雅黑"/>
          <w:sz w:val="20"/>
          <w:szCs w:val="20"/>
        </w:rPr>
      </w:pPr>
      <w:r>
        <w:rPr>
          <w:rFonts w:hint="eastAsia" w:ascii="微软雅黑" w:hAnsi="微软雅黑" w:eastAsia="微软雅黑" w:cs="微软雅黑"/>
          <w:sz w:val="20"/>
          <w:szCs w:val="20"/>
        </w:rPr>
        <w:t xml:space="preserve"> 声明人：</w:t>
      </w:r>
    </w:p>
    <w:p>
      <w:pPr>
        <w:spacing w:line="32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本人签字：</w:t>
      </w:r>
    </w:p>
    <w:p>
      <w:pPr>
        <w:spacing w:line="32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 w:val="20"/>
          <w:szCs w:val="20"/>
          <w:lang w:eastAsia="zh-CN"/>
        </w:rPr>
        <w:t>家属签字：</w:t>
      </w:r>
      <w:r>
        <w:rPr>
          <w:rFonts w:hint="eastAsia" w:ascii="微软雅黑" w:hAnsi="微软雅黑" w:eastAsia="微软雅黑" w:cs="微软雅黑"/>
          <w:szCs w:val="21"/>
          <w:lang w:val="en-US" w:eastAsia="zh-CN"/>
        </w:rPr>
        <w:t xml:space="preserve">  </w:t>
      </w:r>
    </w:p>
    <w:p>
      <w:pPr>
        <w:spacing w:line="320" w:lineRule="exact"/>
        <w:rPr>
          <w:rFonts w:hint="eastAsia" w:ascii="微软雅黑" w:hAnsi="微软雅黑" w:eastAsia="微软雅黑" w:cs="微软雅黑"/>
          <w:szCs w:val="21"/>
          <w:lang w:val="en-US" w:eastAsia="zh-CN"/>
        </w:rPr>
      </w:pPr>
    </w:p>
    <w:p>
      <w:pPr>
        <w:spacing w:line="320" w:lineRule="exact"/>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时间：</w:t>
      </w:r>
      <w:r>
        <w:rPr>
          <w:rFonts w:hint="eastAsia"/>
        </w:rPr>
        <w:t xml:space="preserve"> </w:t>
      </w:r>
      <w:r>
        <w:rPr>
          <w:rFonts w:hint="eastAsia" w:ascii="黑体" w:eastAsia="黑体"/>
          <w:b/>
          <w:color w:val="C00000"/>
          <w:sz w:val="28"/>
          <w:szCs w:val="28"/>
        </w:rPr>
        <w:drawing>
          <wp:anchor distT="0" distB="0" distL="114300" distR="114300" simplePos="0" relativeHeight="909368320" behindDoc="0" locked="0" layoutInCell="1" allowOverlap="1">
            <wp:simplePos x="0" y="0"/>
            <wp:positionH relativeFrom="column">
              <wp:posOffset>-548005</wp:posOffset>
            </wp:positionH>
            <wp:positionV relativeFrom="paragraph">
              <wp:posOffset>9576435</wp:posOffset>
            </wp:positionV>
            <wp:extent cx="7826375" cy="847090"/>
            <wp:effectExtent l="0" t="0" r="3175" b="10160"/>
            <wp:wrapSquare wrapText="bothSides"/>
            <wp:docPr id="3" name="图片 3" descr="5656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562665"/>
                    <pic:cNvPicPr>
                      <a:picLocks noChangeAspect="1"/>
                    </pic:cNvPicPr>
                  </pic:nvPicPr>
                  <pic:blipFill>
                    <a:blip r:embed="rId4"/>
                    <a:stretch>
                      <a:fillRect/>
                    </a:stretch>
                  </pic:blipFill>
                  <pic:spPr>
                    <a:xfrm>
                      <a:off x="0" y="0"/>
                      <a:ext cx="7826375" cy="847090"/>
                    </a:xfrm>
                    <a:prstGeom prst="rect">
                      <a:avLst/>
                    </a:prstGeom>
                    <a:noFill/>
                    <a:ln>
                      <a:noFill/>
                    </a:ln>
                  </pic:spPr>
                </pic:pic>
              </a:graphicData>
            </a:graphic>
          </wp:anchor>
        </w:drawing>
      </w:r>
    </w:p>
    <w:p>
      <w:pPr>
        <w:spacing w:line="320" w:lineRule="exact"/>
      </w:pPr>
      <w:r>
        <w:rPr>
          <w:rFonts w:hint="eastAsia" w:ascii="黑体" w:eastAsia="黑体"/>
          <w:b/>
          <w:color w:val="C00000"/>
          <w:sz w:val="28"/>
          <w:szCs w:val="28"/>
        </w:rPr>
        <w:drawing>
          <wp:anchor distT="0" distB="0" distL="114300" distR="114300" simplePos="0" relativeHeight="580512768" behindDoc="0" locked="0" layoutInCell="1" allowOverlap="1">
            <wp:simplePos x="0" y="0"/>
            <wp:positionH relativeFrom="column">
              <wp:posOffset>-548005</wp:posOffset>
            </wp:positionH>
            <wp:positionV relativeFrom="paragraph">
              <wp:posOffset>9576435</wp:posOffset>
            </wp:positionV>
            <wp:extent cx="7826375" cy="847090"/>
            <wp:effectExtent l="0" t="0" r="3175" b="10160"/>
            <wp:wrapSquare wrapText="bothSides"/>
            <wp:docPr id="2" name="图片 2" descr="5656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562665"/>
                    <pic:cNvPicPr>
                      <a:picLocks noChangeAspect="1"/>
                    </pic:cNvPicPr>
                  </pic:nvPicPr>
                  <pic:blipFill>
                    <a:blip r:embed="rId4"/>
                    <a:stretch>
                      <a:fillRect/>
                    </a:stretch>
                  </pic:blipFill>
                  <pic:spPr>
                    <a:xfrm>
                      <a:off x="0" y="0"/>
                      <a:ext cx="7826375" cy="847090"/>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81E26"/>
    <w:rsid w:val="04DC2D5F"/>
    <w:rsid w:val="092F7850"/>
    <w:rsid w:val="12322394"/>
    <w:rsid w:val="12BE159A"/>
    <w:rsid w:val="1F5F7577"/>
    <w:rsid w:val="2C826044"/>
    <w:rsid w:val="32AA2D95"/>
    <w:rsid w:val="38795EA6"/>
    <w:rsid w:val="3A6133B6"/>
    <w:rsid w:val="425E0C49"/>
    <w:rsid w:val="43232C46"/>
    <w:rsid w:val="46240020"/>
    <w:rsid w:val="50A83B6C"/>
    <w:rsid w:val="50D117C9"/>
    <w:rsid w:val="51F316B5"/>
    <w:rsid w:val="55881E26"/>
    <w:rsid w:val="680634CB"/>
    <w:rsid w:val="7DF62362"/>
    <w:rsid w:val="7EA8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2019-11-09T08:51:00Z</dcterms:created>
  <dc:creator>Administrator</dc:creator>
  <cp:lastModifiedBy>芽庄岘港新马埃及张高美</cp:lastModifiedBy>
  <dcterms:modified xsi:type="dcterms:W3CDTF">2020-01-03T03:56:45Z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