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0"/>
        </w:tabs>
        <w:rPr>
          <w:rFonts w:eastAsiaTheme="minorEastAsia"/>
          <w:lang w:eastAsia="zh-CN"/>
        </w:rPr>
      </w:pPr>
    </w:p>
    <w:tbl>
      <w:tblPr>
        <w:tblStyle w:val="7"/>
        <w:tblpPr w:leftFromText="180" w:rightFromText="180" w:vertAnchor="text" w:horzAnchor="page" w:tblpX="698" w:tblpY="4"/>
        <w:tblW w:w="10065" w:type="dxa"/>
        <w:tblInd w:w="0" w:type="dxa"/>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Layout w:type="fixed"/>
        <w:tblCellMar>
          <w:top w:w="0" w:type="dxa"/>
          <w:left w:w="108" w:type="dxa"/>
          <w:bottom w:w="0" w:type="dxa"/>
          <w:right w:w="108" w:type="dxa"/>
        </w:tblCellMar>
      </w:tblPr>
      <w:tblGrid>
        <w:gridCol w:w="1159"/>
        <w:gridCol w:w="8906"/>
      </w:tblGrid>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808080"/>
            <w:vAlign w:val="center"/>
          </w:tcPr>
          <w:p>
            <w:pPr>
              <w:tabs>
                <w:tab w:val="left" w:pos="2601"/>
              </w:tabs>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住</w:t>
            </w:r>
          </w:p>
        </w:tc>
        <w:tc>
          <w:tcPr>
            <w:tcW w:w="8906" w:type="dxa"/>
            <w:shd w:val="clear" w:color="auto" w:fill="FFCCFF"/>
          </w:tcPr>
          <w:p>
            <w:pPr>
              <w:widowControl/>
              <w:numPr>
                <w:ilvl w:val="0"/>
                <w:numId w:val="1"/>
              </w:numPr>
              <w:adjustRightInd w:val="0"/>
              <w:snapToGrid w:val="0"/>
              <w:spacing w:line="300" w:lineRule="atLeast"/>
              <w:rPr>
                <w:rFonts w:ascii="宋体" w:hAnsi="宋体" w:eastAsia="宋体" w:cs="宋体"/>
                <w:color w:val="C00000"/>
              </w:rPr>
            </w:pPr>
            <w:r>
              <w:rPr>
                <w:rFonts w:hint="eastAsia" w:ascii="宋体" w:hAnsi="宋体" w:eastAsia="宋体" w:cs="宋体"/>
                <w:color w:val="C00000"/>
              </w:rPr>
              <w:t>入住当地</w:t>
            </w:r>
            <w:r>
              <w:rPr>
                <w:rFonts w:hint="eastAsia" w:ascii="宋体" w:hAnsi="宋体" w:eastAsia="宋体" w:cs="宋体"/>
                <w:color w:val="C00000"/>
                <w:lang w:eastAsia="zh-CN"/>
              </w:rPr>
              <w:t>3钻酒店</w:t>
            </w:r>
            <w:r>
              <w:rPr>
                <w:rFonts w:hint="eastAsia" w:ascii="宋体" w:hAnsi="宋体" w:eastAsia="宋体" w:cs="宋体"/>
                <w:color w:val="C00000"/>
              </w:rPr>
              <w:t>！</w:t>
            </w:r>
          </w:p>
          <w:p>
            <w:pPr>
              <w:widowControl/>
              <w:numPr>
                <w:ilvl w:val="0"/>
                <w:numId w:val="1"/>
              </w:numPr>
              <w:tabs>
                <w:tab w:val="left" w:pos="493"/>
              </w:tabs>
              <w:adjustRightInd w:val="0"/>
              <w:snapToGrid w:val="0"/>
              <w:spacing w:line="300" w:lineRule="atLeast"/>
              <w:rPr>
                <w:rFonts w:ascii="宋体" w:hAnsi="宋体" w:eastAsia="宋体" w:cs="宋体"/>
                <w:color w:val="C00000"/>
              </w:rPr>
            </w:pPr>
            <w:r>
              <w:rPr>
                <w:rFonts w:hint="eastAsia" w:ascii="宋体" w:hAnsi="宋体" w:eastAsia="宋体" w:cs="宋体"/>
                <w:color w:val="C00000"/>
              </w:rPr>
              <w:t>保证</w:t>
            </w:r>
            <w:r>
              <w:rPr>
                <w:rFonts w:hint="eastAsia" w:ascii="宋体" w:hAnsi="宋体" w:eastAsia="宋体" w:cs="宋体"/>
                <w:color w:val="C00000"/>
                <w:lang w:eastAsia="zh-CN"/>
              </w:rPr>
              <w:t>一</w:t>
            </w:r>
            <w:r>
              <w:rPr>
                <w:rFonts w:hint="eastAsia" w:ascii="宋体" w:hAnsi="宋体" w:eastAsia="宋体" w:cs="宋体"/>
                <w:color w:val="C00000"/>
              </w:rPr>
              <w:t>晚</w:t>
            </w:r>
            <w:r>
              <w:rPr>
                <w:rFonts w:hint="eastAsia" w:ascii="宋体" w:hAnsi="宋体" w:eastAsia="宋体" w:cs="宋体"/>
                <w:color w:val="C00000"/>
                <w:lang w:eastAsia="zh-CN"/>
              </w:rPr>
              <w:t>日式</w:t>
            </w:r>
            <w:r>
              <w:rPr>
                <w:rFonts w:hint="eastAsia" w:ascii="宋体" w:hAnsi="宋体" w:eastAsia="宋体" w:cs="宋体"/>
                <w:color w:val="C00000"/>
              </w:rPr>
              <w:t>温泉酒店</w:t>
            </w:r>
            <w:r>
              <w:rPr>
                <w:rFonts w:ascii="宋体" w:hAnsi="宋体" w:eastAsia="宋体" w:cs="宋体"/>
                <w:color w:val="C00000"/>
              </w:rPr>
              <w:t xml:space="preserve">, </w:t>
            </w:r>
            <w:r>
              <w:rPr>
                <w:rFonts w:hint="eastAsia" w:ascii="宋体" w:hAnsi="宋体" w:eastAsia="宋体" w:cs="宋体"/>
                <w:color w:val="C00000"/>
              </w:rPr>
              <w:t>真正体验日式浸泡温泉乐趣</w:t>
            </w:r>
            <w:r>
              <w:rPr>
                <w:rFonts w:ascii="宋体" w:hAnsi="宋体" w:eastAsia="宋体" w:cs="宋体"/>
                <w:color w:val="C00000"/>
              </w:rPr>
              <w:t xml:space="preserve"> !</w:t>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FFC000"/>
            <w:vAlign w:val="center"/>
          </w:tcPr>
          <w:p>
            <w:pPr>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吃</w:t>
            </w:r>
          </w:p>
        </w:tc>
        <w:tc>
          <w:tcPr>
            <w:tcW w:w="8906" w:type="dxa"/>
            <w:shd w:val="clear" w:color="auto" w:fill="FFFFFF"/>
          </w:tcPr>
          <w:p>
            <w:pPr>
              <w:widowControl/>
              <w:numPr>
                <w:ilvl w:val="0"/>
                <w:numId w:val="2"/>
              </w:numPr>
              <w:adjustRightInd w:val="0"/>
              <w:snapToGrid w:val="0"/>
              <w:spacing w:line="300" w:lineRule="atLeast"/>
              <w:rPr>
                <w:rFonts w:ascii="宋体" w:hAnsi="宋体" w:eastAsia="宋体" w:cs="宋体"/>
                <w:color w:val="C00000"/>
              </w:rPr>
            </w:pPr>
            <w:r>
              <w:rPr>
                <w:rFonts w:hint="eastAsia" w:ascii="宋体" w:hAnsi="宋体" w:eastAsia="宋体" w:cs="宋体"/>
                <w:color w:val="C00000"/>
              </w:rPr>
              <w:t>全程尽享丰富日式美食</w:t>
            </w:r>
            <w:r>
              <w:rPr>
                <w:rFonts w:ascii="宋体" w:hAnsi="宋体" w:eastAsia="宋体" w:cs="宋体"/>
                <w:color w:val="C00000"/>
              </w:rPr>
              <w:t>:</w:t>
            </w:r>
            <w:r>
              <w:rPr>
                <w:rFonts w:hint="eastAsia" w:ascii="宋体" w:hAnsi="宋体" w:eastAsia="宋体" w:cs="宋体"/>
                <w:color w:val="C00000"/>
                <w:lang w:eastAsia="zh-CN"/>
              </w:rPr>
              <w:t>温泉料理、日式烤肉，京都豆腐宴，伊豆特色料理</w:t>
            </w:r>
            <w:r>
              <w:rPr>
                <w:rFonts w:hint="eastAsia" w:ascii="宋体" w:hAnsi="宋体" w:eastAsia="宋体" w:cs="宋体"/>
                <w:color w:val="C00000"/>
              </w:rPr>
              <w:tab/>
            </w:r>
          </w:p>
        </w:tc>
      </w:tr>
      <w:tr>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c>
          <w:tcPr>
            <w:tcW w:w="1159" w:type="dxa"/>
            <w:shd w:val="clear" w:color="auto" w:fill="FF5050"/>
            <w:vAlign w:val="center"/>
          </w:tcPr>
          <w:p>
            <w:pPr>
              <w:spacing w:line="300" w:lineRule="atLeast"/>
              <w:jc w:val="center"/>
              <w:rPr>
                <w:rFonts w:ascii="方正准圆简体" w:hAnsi="微软雅黑" w:eastAsia="方正准圆简体"/>
                <w:color w:val="FFFFFF"/>
                <w:sz w:val="44"/>
                <w:szCs w:val="44"/>
              </w:rPr>
            </w:pPr>
            <w:r>
              <w:rPr>
                <w:rFonts w:hint="eastAsia" w:ascii="方正准圆简体" w:hAnsi="微软雅黑" w:eastAsia="方正准圆简体"/>
                <w:color w:val="FFFFFF"/>
                <w:sz w:val="44"/>
                <w:szCs w:val="44"/>
              </w:rPr>
              <w:t>游</w:t>
            </w:r>
          </w:p>
        </w:tc>
        <w:tc>
          <w:tcPr>
            <w:tcW w:w="8906" w:type="dxa"/>
            <w:shd w:val="clear" w:color="auto" w:fill="FFFFCC"/>
          </w:tcPr>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color w:val="C00000"/>
                <w:lang w:eastAsia="zh-CN"/>
              </w:rPr>
              <w:t>一次过游览本州著名景点,全方位探索日本文明及古朴的面貌！</w:t>
            </w:r>
          </w:p>
          <w:p>
            <w:pPr>
              <w:widowControl/>
              <w:numPr>
                <w:ilvl w:val="0"/>
                <w:numId w:val="1"/>
              </w:numPr>
              <w:adjustRightInd w:val="0"/>
              <w:snapToGrid w:val="0"/>
              <w:spacing w:line="300" w:lineRule="atLeast"/>
              <w:rPr>
                <w:rFonts w:ascii="宋体" w:hAnsi="宋体" w:eastAsia="宋体" w:cs="宋体"/>
                <w:b/>
                <w:color w:val="C00000"/>
                <w:lang w:eastAsia="zh-CN"/>
              </w:rPr>
            </w:pPr>
            <w:r>
              <w:rPr>
                <w:rFonts w:hint="eastAsia" w:ascii="宋体" w:hAnsi="宋体" w:eastAsia="宋体" w:cs="宋体"/>
                <w:color w:val="C00000"/>
                <w:lang w:eastAsia="zh-CN"/>
              </w:rPr>
              <w:t xml:space="preserve">艺伎回忆录拍摄场景: </w:t>
            </w:r>
            <w:r>
              <w:rPr>
                <w:rFonts w:hint="eastAsia" w:ascii="宋体" w:hAnsi="宋体" w:eastAsia="宋体" w:cs="宋体"/>
                <w:b/>
                <w:color w:val="C00000"/>
                <w:lang w:eastAsia="zh-CN"/>
              </w:rPr>
              <w:t>伏见稻荷大社+花见小路；</w:t>
            </w:r>
          </w:p>
          <w:p>
            <w:pPr>
              <w:widowControl/>
              <w:numPr>
                <w:ilvl w:val="0"/>
                <w:numId w:val="1"/>
              </w:numPr>
              <w:adjustRightInd w:val="0"/>
              <w:snapToGrid w:val="0"/>
              <w:spacing w:line="300" w:lineRule="atLeast"/>
              <w:rPr>
                <w:rFonts w:ascii="宋体" w:hAnsi="宋体" w:eastAsia="宋体" w:cs="宋体"/>
                <w:color w:val="C00000"/>
              </w:rPr>
            </w:pPr>
            <w:r>
              <w:rPr>
                <w:rFonts w:hint="eastAsia" w:ascii="宋体" w:hAnsi="宋体" w:eastAsia="宋体" w:cs="宋体"/>
                <w:color w:val="C00000"/>
              </w:rPr>
              <w:t>日本最早绽放的</w:t>
            </w:r>
            <w:r>
              <w:rPr>
                <w:rFonts w:hint="eastAsia" w:ascii="宋体" w:hAnsi="宋体" w:eastAsia="宋体" w:cs="宋体"/>
                <w:b/>
                <w:color w:val="C00000"/>
              </w:rPr>
              <w:t>伊豆河津樱</w:t>
            </w:r>
            <w:r>
              <w:rPr>
                <w:rFonts w:hint="eastAsia" w:ascii="宋体" w:hAnsi="宋体" w:eastAsia="宋体" w:cs="宋体"/>
                <w:color w:val="C00000"/>
              </w:rPr>
              <w:t>，给你先睹为快“相约在樱花树下”</w:t>
            </w:r>
          </w:p>
          <w:p>
            <w:pPr>
              <w:widowControl/>
              <w:numPr>
                <w:ilvl w:val="0"/>
                <w:numId w:val="1"/>
              </w:numPr>
              <w:adjustRightInd w:val="0"/>
              <w:snapToGrid w:val="0"/>
              <w:spacing w:line="300" w:lineRule="atLeast"/>
              <w:rPr>
                <w:rFonts w:ascii="宋体" w:hAnsi="宋体" w:eastAsia="宋体" w:cs="宋体"/>
                <w:color w:val="C00000"/>
              </w:rPr>
            </w:pPr>
            <w:r>
              <w:rPr>
                <w:rFonts w:ascii="宋体" w:hAnsi="宋体" w:eastAsia="宋体" w:cs="宋体"/>
                <w:b/>
                <w:color w:val="C00000"/>
              </w:rPr>
              <w:t>修善寺</w:t>
            </w:r>
            <w:r>
              <w:rPr>
                <w:rFonts w:hint="eastAsia" w:ascii="宋体" w:hAnsi="宋体" w:eastAsia="宋体" w:cs="宋体"/>
                <w:color w:val="C00000"/>
              </w:rPr>
              <w:t>：</w:t>
            </w:r>
            <w:r>
              <w:rPr>
                <w:rFonts w:ascii="宋体" w:hAnsi="宋体" w:eastAsia="宋体" w:cs="宋体"/>
                <w:color w:val="C00000"/>
              </w:rPr>
              <w:t>米其林二星景点修善寺温泉街自由漫步</w:t>
            </w:r>
            <w:r>
              <w:rPr>
                <w:rFonts w:hint="eastAsia" w:ascii="宋体" w:hAnsi="宋体" w:eastAsia="宋体" w:cs="宋体"/>
                <w:color w:val="C00000"/>
              </w:rPr>
              <w:t>；</w:t>
            </w:r>
          </w:p>
          <w:p>
            <w:pPr>
              <w:widowControl/>
              <w:numPr>
                <w:ilvl w:val="0"/>
                <w:numId w:val="1"/>
              </w:numPr>
              <w:adjustRightInd w:val="0"/>
              <w:snapToGrid w:val="0"/>
              <w:spacing w:line="300" w:lineRule="atLeast"/>
              <w:rPr>
                <w:rFonts w:ascii="宋体" w:hAnsi="宋体" w:eastAsia="宋体" w:cs="宋体"/>
                <w:color w:val="C00000"/>
              </w:rPr>
            </w:pPr>
            <w:r>
              <w:rPr>
                <w:rFonts w:hint="eastAsia" w:ascii="宋体" w:hAnsi="宋体" w:eastAsia="宋体" w:cs="宋体"/>
                <w:b/>
                <w:color w:val="C00000"/>
              </w:rPr>
              <w:t>伊豆急行觀光列車</w:t>
            </w:r>
            <w:r>
              <w:rPr>
                <w:rFonts w:hint="eastAsia" w:ascii="宋体" w:hAnsi="宋体" w:eastAsia="宋体" w:cs="宋体"/>
                <w:color w:val="C00000"/>
              </w:rPr>
              <w:t>:</w:t>
            </w:r>
            <w:r>
              <w:rPr>
                <w:rFonts w:ascii="宋体" w:hAnsi="宋体" w:eastAsia="宋体" w:cs="宋体"/>
                <w:color w:val="C00000"/>
              </w:rPr>
              <w:t xml:space="preserve"> </w:t>
            </w:r>
            <w:r>
              <w:rPr>
                <w:rFonts w:hint="eastAsia" w:ascii="宋体" w:hAnsi="宋体" w:eastAsia="宋体" w:cs="宋体"/>
                <w:color w:val="C00000"/>
              </w:rPr>
              <w:t>体验伊豆海岸風情；</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color w:val="C00000"/>
                <w:lang w:eastAsia="zh-CN"/>
              </w:rPr>
              <w:t xml:space="preserve">深度探索全世界文化遗产: </w:t>
            </w:r>
            <w:r>
              <w:rPr>
                <w:rFonts w:hint="eastAsia" w:ascii="宋体" w:hAnsi="宋体" w:eastAsia="宋体" w:cs="宋体"/>
                <w:b/>
                <w:bCs/>
                <w:color w:val="C00000"/>
                <w:lang w:eastAsia="zh-CN"/>
              </w:rPr>
              <w:t>富士山；</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color w:val="C00000"/>
                <w:lang w:eastAsia="zh-CN"/>
              </w:rPr>
              <w:t>世界文化遗产：</w:t>
            </w:r>
            <w:r>
              <w:rPr>
                <w:rFonts w:hint="eastAsia" w:ascii="宋体" w:hAnsi="宋体" w:eastAsia="宋体" w:cs="宋体"/>
                <w:b/>
                <w:color w:val="C00000"/>
                <w:lang w:eastAsia="zh-CN"/>
              </w:rPr>
              <w:t>富士西湖合掌村</w:t>
            </w:r>
            <w:r>
              <w:rPr>
                <w:rFonts w:hint="eastAsia" w:ascii="宋体" w:hAnsi="宋体" w:eastAsia="宋体" w:cs="宋体"/>
                <w:color w:val="C00000"/>
                <w:lang w:eastAsia="zh-CN"/>
              </w:rPr>
              <w:t>；</w:t>
            </w:r>
          </w:p>
          <w:p>
            <w:pPr>
              <w:widowControl/>
              <w:numPr>
                <w:ilvl w:val="0"/>
                <w:numId w:val="1"/>
              </w:numPr>
              <w:adjustRightInd w:val="0"/>
              <w:snapToGrid w:val="0"/>
              <w:spacing w:line="300" w:lineRule="atLeast"/>
              <w:rPr>
                <w:rFonts w:ascii="宋体" w:hAnsi="宋体" w:eastAsia="宋体" w:cs="宋体"/>
                <w:color w:val="C00000"/>
                <w:lang w:eastAsia="zh-CN"/>
              </w:rPr>
            </w:pPr>
            <w:r>
              <w:rPr>
                <w:rFonts w:ascii="宋体" w:hAnsi="宋体" w:eastAsia="宋体" w:cs="宋体"/>
                <w:b/>
                <w:color w:val="C00000"/>
              </w:rPr>
              <w:t>浅草寺</w:t>
            </w:r>
            <w:r>
              <w:rPr>
                <w:rFonts w:hint="eastAsia" w:ascii="宋体" w:hAnsi="宋体" w:eastAsia="宋体" w:cs="宋体"/>
                <w:color w:val="C00000"/>
              </w:rPr>
              <w:t>：</w:t>
            </w:r>
            <w:r>
              <w:rPr>
                <w:rFonts w:ascii="宋体" w:hAnsi="宋体" w:eastAsia="宋体" w:cs="宋体"/>
                <w:color w:val="C00000"/>
              </w:rPr>
              <w:t>东京都内最古老</w:t>
            </w:r>
            <w:r>
              <w:rPr>
                <w:rFonts w:hint="eastAsia" w:ascii="宋体" w:hAnsi="宋体" w:eastAsia="宋体" w:cs="宋体"/>
                <w:color w:val="C00000"/>
              </w:rPr>
              <w:t>、香火最旺</w:t>
            </w:r>
            <w:r>
              <w:rPr>
                <w:rFonts w:ascii="宋体" w:hAnsi="宋体" w:eastAsia="宋体" w:cs="宋体"/>
                <w:color w:val="C00000"/>
              </w:rPr>
              <w:t>的寺庙</w:t>
            </w:r>
            <w:r>
              <w:rPr>
                <w:rFonts w:hint="eastAsia" w:ascii="宋体" w:hAnsi="宋体" w:eastAsia="宋体" w:cs="宋体"/>
                <w:color w:val="C00000"/>
              </w:rPr>
              <w:t>；</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b/>
                <w:color w:val="C00000"/>
                <w:lang w:eastAsia="zh-CN"/>
              </w:rPr>
              <w:t>台场</w:t>
            </w:r>
            <w:r>
              <w:rPr>
                <w:rFonts w:hint="eastAsia" w:ascii="宋体" w:hAnsi="宋体" w:eastAsia="宋体" w:cs="宋体"/>
                <w:color w:val="C00000"/>
                <w:lang w:eastAsia="zh-CN"/>
              </w:rPr>
              <w:t>：参观</w:t>
            </w:r>
            <w:r>
              <w:rPr>
                <w:rFonts w:ascii="宋体" w:hAnsi="宋体" w:eastAsia="宋体" w:cs="宋体"/>
                <w:color w:val="C00000"/>
                <w:lang w:eastAsia="zh-CN"/>
              </w:rPr>
              <w:t>RX-0</w:t>
            </w:r>
            <w:r>
              <w:rPr>
                <w:rFonts w:hint="eastAsia" w:ascii="宋体" w:hAnsi="宋体" w:eastAsia="宋体" w:cs="宋体"/>
                <w:color w:val="C00000"/>
                <w:lang w:eastAsia="zh-CN"/>
              </w:rPr>
              <w:t>独角兽高达；</w:t>
            </w:r>
          </w:p>
          <w:p>
            <w:pPr>
              <w:widowControl/>
              <w:numPr>
                <w:ilvl w:val="0"/>
                <w:numId w:val="1"/>
              </w:numPr>
              <w:adjustRightInd w:val="0"/>
              <w:snapToGrid w:val="0"/>
              <w:spacing w:line="300" w:lineRule="atLeast"/>
              <w:rPr>
                <w:rFonts w:ascii="宋体" w:hAnsi="宋体" w:eastAsia="宋体" w:cs="宋体"/>
                <w:color w:val="C00000"/>
                <w:lang w:eastAsia="zh-CN"/>
              </w:rPr>
            </w:pPr>
            <w:r>
              <w:rPr>
                <w:rFonts w:hint="eastAsia" w:ascii="宋体" w:hAnsi="宋体" w:eastAsia="宋体" w:cs="宋体"/>
                <w:bCs/>
                <w:color w:val="C00000"/>
                <w:lang w:eastAsia="zh-CN"/>
              </w:rPr>
              <w:t>随心游：</w:t>
            </w:r>
            <w:r>
              <w:rPr>
                <w:rFonts w:hint="eastAsia" w:ascii="宋体" w:hAnsi="宋体" w:eastAsia="宋体" w:cs="宋体"/>
                <w:b/>
                <w:bCs/>
                <w:color w:val="C00000"/>
                <w:lang w:eastAsia="zh-CN"/>
              </w:rPr>
              <w:t>赠送东京半天自由活动；</w:t>
            </w:r>
          </w:p>
        </w:tc>
      </w:tr>
    </w:tbl>
    <w:p/>
    <w:tbl>
      <w:tblPr>
        <w:tblStyle w:val="7"/>
        <w:tblpPr w:leftFromText="180" w:rightFromText="180" w:vertAnchor="text" w:horzAnchor="page" w:tblpX="595" w:tblpY="122"/>
        <w:tblOverlap w:val="never"/>
        <w:tblW w:w="10980" w:type="dxa"/>
        <w:tblInd w:w="0" w:type="dxa"/>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5"/>
        <w:gridCol w:w="8"/>
        <w:gridCol w:w="1391"/>
        <w:gridCol w:w="30"/>
        <w:gridCol w:w="701"/>
        <w:gridCol w:w="49"/>
        <w:gridCol w:w="318"/>
        <w:gridCol w:w="16"/>
        <w:gridCol w:w="2560"/>
        <w:gridCol w:w="285"/>
        <w:gridCol w:w="47"/>
        <w:gridCol w:w="149"/>
        <w:gridCol w:w="253"/>
        <w:gridCol w:w="47"/>
        <w:gridCol w:w="178"/>
        <w:gridCol w:w="1185"/>
        <w:gridCol w:w="2059"/>
      </w:tblGrid>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704" w:type="dxa"/>
            <w:gridSpan w:val="2"/>
            <w:shd w:val="clear" w:color="auto" w:fill="FF9900"/>
            <w:vAlign w:val="center"/>
          </w:tcPr>
          <w:p>
            <w:pPr>
              <w:jc w:val="center"/>
              <w:rPr>
                <w:rFonts w:eastAsia="宋体"/>
                <w:b/>
                <w:sz w:val="28"/>
                <w:szCs w:val="28"/>
                <w:lang w:eastAsia="zh-CN"/>
              </w:rPr>
            </w:pPr>
            <w:r>
              <w:rPr>
                <w:rFonts w:hint="eastAsia" w:eastAsia="宋体"/>
                <w:b/>
                <w:sz w:val="28"/>
                <w:szCs w:val="28"/>
                <w:lang w:eastAsia="zh-CN"/>
              </w:rPr>
              <w:t>日期</w:t>
            </w:r>
          </w:p>
        </w:tc>
        <w:tc>
          <w:tcPr>
            <w:tcW w:w="9276" w:type="dxa"/>
            <w:gridSpan w:val="16"/>
            <w:shd w:val="clear" w:color="auto" w:fill="FF9900"/>
            <w:vAlign w:val="center"/>
          </w:tcPr>
          <w:p>
            <w:pPr>
              <w:jc w:val="both"/>
              <w:rPr>
                <w:rFonts w:ascii="宋体" w:hAnsi="宋体" w:cs="華康黑體-GB5"/>
                <w:b/>
                <w:sz w:val="28"/>
                <w:szCs w:val="28"/>
              </w:rPr>
            </w:pPr>
            <w:r>
              <w:rPr>
                <w:rFonts w:hint="eastAsia" w:ascii="宋体" w:hAnsi="宋体" w:eastAsia="宋体" w:cs="宋体"/>
                <w:b/>
                <w:sz w:val="28"/>
                <w:szCs w:val="28"/>
                <w:lang w:eastAsia="zh-CN"/>
              </w:rPr>
              <w:t>大阪入，东京返</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704" w:type="dxa"/>
            <w:gridSpan w:val="2"/>
            <w:shd w:val="clear" w:color="auto" w:fill="FFFF00"/>
            <w:vAlign w:val="center"/>
          </w:tcPr>
          <w:p>
            <w:pPr>
              <w:snapToGrid w:val="0"/>
              <w:jc w:val="both"/>
              <w:rPr>
                <w:rFonts w:eastAsia="宋体"/>
                <w:b/>
                <w:sz w:val="28"/>
                <w:szCs w:val="28"/>
                <w:lang w:eastAsia="zh-CN"/>
              </w:rPr>
            </w:pPr>
            <w:r>
              <w:rPr>
                <w:rFonts w:hint="eastAsia" w:eastAsia="宋体"/>
                <w:b/>
                <w:sz w:val="28"/>
                <w:szCs w:val="28"/>
                <w:lang w:eastAsia="zh-CN"/>
              </w:rPr>
              <w:t>第一天</w:t>
            </w:r>
          </w:p>
        </w:tc>
        <w:tc>
          <w:tcPr>
            <w:tcW w:w="9276" w:type="dxa"/>
            <w:gridSpan w:val="16"/>
            <w:shd w:val="clear" w:color="auto" w:fill="FFFFCC"/>
            <w:vAlign w:val="center"/>
          </w:tcPr>
          <w:p>
            <w:pPr>
              <w:snapToGrid w:val="0"/>
              <w:jc w:val="both"/>
              <w:rPr>
                <w:rFonts w:ascii="宋体" w:hAnsi="宋体" w:eastAsia="宋体" w:cs="宋体"/>
                <w:b/>
                <w:sz w:val="28"/>
                <w:szCs w:val="28"/>
                <w:lang w:eastAsia="zh-CN"/>
              </w:rPr>
            </w:pPr>
            <w:r>
              <w:rPr>
                <w:rFonts w:hint="eastAsia" w:ascii="宋体" w:hAnsi="宋体" w:eastAsia="宋体" w:cs="宋体"/>
                <w:b/>
                <w:sz w:val="28"/>
                <w:szCs w:val="28"/>
              </w:rPr>
              <w:t>南宁</w:t>
            </w:r>
            <w:r>
              <w:rPr>
                <w:rFonts w:ascii="宋体" w:hAnsi="宋体" w:eastAsia="宋体" w:cs="宋体"/>
                <w:b/>
                <w:sz w:val="28"/>
                <w:szCs w:val="28"/>
              </w:rPr>
              <w:t xml:space="preserve"> </w:t>
            </w:r>
            <w:r>
              <w:rPr>
                <w:rFonts w:hint="eastAsia" w:ascii="宋体" w:hAnsi="Wingdings" w:eastAsia="宋体" w:cs="宋体"/>
                <w:b/>
                <w:sz w:val="28"/>
                <w:szCs w:val="28"/>
              </w:rPr>
              <w:sym w:font="Wingdings" w:char="F051"/>
            </w:r>
            <w:r>
              <w:rPr>
                <w:rFonts w:ascii="宋体" w:hAnsi="宋体" w:eastAsia="宋体" w:cs="宋体"/>
                <w:b/>
                <w:sz w:val="28"/>
                <w:szCs w:val="28"/>
              </w:rPr>
              <w:t xml:space="preserve"> </w:t>
            </w:r>
            <w:r>
              <w:rPr>
                <w:rFonts w:hint="eastAsia" w:ascii="宋体" w:hAnsi="宋体" w:eastAsia="宋体" w:cs="宋体"/>
                <w:b/>
                <w:sz w:val="28"/>
                <w:szCs w:val="28"/>
              </w:rPr>
              <w:t>澳门</w:t>
            </w:r>
            <w:r>
              <w:rPr>
                <w:rFonts w:ascii="宋体" w:hAnsi="宋体" w:eastAsia="宋体" w:cs="宋体"/>
                <w:b/>
                <w:sz w:val="28"/>
                <w:szCs w:val="28"/>
              </w:rPr>
              <w:t xml:space="preserve"> </w:t>
            </w:r>
            <w:r>
              <w:rPr>
                <w:rFonts w:hint="eastAsia" w:ascii="宋体" w:hAnsi="宋体" w:eastAsia="宋体" w:cs="宋体"/>
                <w:b/>
                <w:sz w:val="28"/>
                <w:szCs w:val="28"/>
              </w:rPr>
              <w:sym w:font="Wingdings" w:char="F051"/>
            </w:r>
            <w:r>
              <w:rPr>
                <w:rFonts w:hint="eastAsia" w:ascii="宋体" w:hAnsi="宋体" w:eastAsia="宋体" w:cs="宋体"/>
                <w:b/>
                <w:sz w:val="28"/>
                <w:szCs w:val="28"/>
                <w:lang w:eastAsia="zh-CN"/>
              </w:rPr>
              <w:t>大阪</w:t>
            </w:r>
            <w:r>
              <w:rPr>
                <w:rFonts w:ascii="宋体" w:hAnsi="宋体" w:eastAsia="宋体" w:cs="宋体"/>
                <w:b/>
                <w:sz w:val="28"/>
                <w:szCs w:val="28"/>
              </w:rPr>
              <w:t xml:space="preserve"> </w:t>
            </w:r>
            <w:r>
              <w:rPr>
                <w:rFonts w:hint="eastAsia" w:ascii="宋体" w:hAnsi="宋体" w:eastAsia="宋体" w:cs="宋体"/>
                <w:b/>
                <w:sz w:val="28"/>
                <w:szCs w:val="28"/>
              </w:rPr>
              <w:t>参考航班：</w:t>
            </w:r>
            <w:r>
              <w:rPr>
                <w:rFonts w:ascii="宋体" w:hAnsi="宋体" w:eastAsia="宋体" w:cs="宋体"/>
                <w:b/>
                <w:sz w:val="28"/>
                <w:szCs w:val="28"/>
              </w:rPr>
              <w:t>NX195</w:t>
            </w:r>
            <w:r>
              <w:rPr>
                <w:rFonts w:hint="eastAsia" w:ascii="宋体" w:hAnsi="宋体" w:eastAsia="宋体" w:cs="宋体"/>
                <w:b/>
                <w:sz w:val="28"/>
                <w:szCs w:val="28"/>
              </w:rPr>
              <w:t>（</w:t>
            </w:r>
            <w:r>
              <w:rPr>
                <w:rFonts w:hint="eastAsia" w:ascii="宋体" w:hAnsi="宋体" w:eastAsia="宋体" w:cs="宋体"/>
                <w:b/>
                <w:sz w:val="28"/>
                <w:szCs w:val="28"/>
                <w:lang w:eastAsia="zh-CN"/>
              </w:rPr>
              <w:t>1105/1230</w:t>
            </w:r>
            <w:r>
              <w:rPr>
                <w:rFonts w:hint="eastAsia" w:ascii="宋体" w:hAnsi="宋体" w:eastAsia="宋体" w:cs="宋体"/>
                <w:b/>
                <w:sz w:val="28"/>
                <w:szCs w:val="28"/>
              </w:rPr>
              <w:t>）</w:t>
            </w:r>
            <w:r>
              <w:rPr>
                <w:rFonts w:hint="eastAsia" w:ascii="宋体" w:hAnsi="宋体" w:eastAsia="宋体" w:cs="宋体"/>
                <w:b/>
                <w:sz w:val="28"/>
                <w:szCs w:val="28"/>
                <w:lang w:eastAsia="zh-CN"/>
              </w:rPr>
              <w:t>NX852（1450/1920）</w:t>
            </w:r>
          </w:p>
          <w:p>
            <w:pPr>
              <w:snapToGrid w:val="0"/>
              <w:jc w:val="both"/>
              <w:rPr>
                <w:rFonts w:ascii="宋体" w:hAnsi="宋体" w:eastAsia="宋体" w:cs="宋体"/>
                <w:sz w:val="21"/>
                <w:szCs w:val="21"/>
                <w:lang w:eastAsia="zh-CN"/>
              </w:rPr>
            </w:pPr>
            <w:r>
              <w:rPr>
                <w:rFonts w:hint="eastAsia" w:ascii="宋体" w:hAnsi="宋体" w:eastAsia="宋体" w:cs="宋体"/>
                <w:sz w:val="21"/>
                <w:szCs w:val="21"/>
                <w:lang w:eastAsia="zh-CN"/>
              </w:rPr>
              <w:t>南宁-澳门飞行时间约1小时15分，澳门-大阪飞行时间约4小时30分（中转时间约2小时20分）</w:t>
            </w:r>
          </w:p>
          <w:p>
            <w:pPr>
              <w:snapToGrid w:val="0"/>
              <w:jc w:val="both"/>
              <w:rPr>
                <w:rFonts w:ascii="宋体" w:hAnsi="宋体" w:eastAsia="宋体" w:cs="宋体"/>
                <w:sz w:val="21"/>
                <w:szCs w:val="21"/>
                <w:lang w:eastAsia="zh-CN"/>
              </w:rPr>
            </w:pPr>
            <w:r>
              <w:rPr>
                <w:rFonts w:hint="eastAsia" w:ascii="宋体" w:hAnsi="宋体" w:eastAsia="宋体"/>
                <w:color w:val="0000FF"/>
                <w:sz w:val="21"/>
                <w:szCs w:val="21"/>
                <w:lang w:eastAsia="zh-CN"/>
              </w:rPr>
              <w:t>注：行程上的航班均为参考航班，最终航班时间以司航出票的为准，给您带来不便，请谅解！</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980" w:type="dxa"/>
            <w:gridSpan w:val="18"/>
            <w:vAlign w:val="center"/>
          </w:tcPr>
          <w:p>
            <w:pPr>
              <w:spacing w:line="300" w:lineRule="atLeast"/>
              <w:rPr>
                <w:rFonts w:ascii="宋体" w:hAnsi="宋体" w:eastAsia="宋体" w:cs="宋体"/>
                <w:lang w:eastAsia="zh-CN"/>
              </w:rPr>
            </w:pPr>
            <w:r>
              <w:rPr>
                <w:rFonts w:hint="eastAsia" w:ascii="宋体" w:hAnsi="宋体" w:eastAsia="宋体" w:cs="宋体"/>
                <w:lang w:eastAsia="zh-CN"/>
              </w:rPr>
              <w:t>于指定时间集合在南宁</w:t>
            </w:r>
            <w:r>
              <w:rPr>
                <w:rFonts w:hint="eastAsia" w:ascii="宋体" w:hAnsi="宋体" w:eastAsia="宋体" w:cs="宋体"/>
              </w:rPr>
              <w:t>机场，在领队的协助下，办理赴日登机手续，搭乘国际航班前往日本——</w:t>
            </w:r>
            <w:r>
              <w:rPr>
                <w:rFonts w:hint="eastAsia" w:ascii="宋体" w:hAnsi="宋体" w:eastAsia="宋体" w:cs="宋体"/>
                <w:lang w:eastAsia="zh-CN"/>
              </w:rPr>
              <w:t>大阪关西</w:t>
            </w:r>
            <w:r>
              <w:rPr>
                <w:rFonts w:hint="eastAsia" w:ascii="宋体" w:hAnsi="宋体" w:eastAsia="宋体" w:cs="宋体"/>
              </w:rPr>
              <w:t>，抵达后入住酒店。</w:t>
            </w:r>
          </w:p>
          <w:p>
            <w:pPr>
              <w:spacing w:line="300" w:lineRule="atLeast"/>
              <w:rPr>
                <w:rFonts w:ascii="宋体" w:hAnsi="宋体" w:eastAsia="宋体" w:cs="宋体"/>
                <w:lang w:eastAsia="zh-CN"/>
              </w:rPr>
            </w:pPr>
            <w:r>
              <w:rPr>
                <w:rFonts w:hint="eastAsia" w:ascii="宋体" w:hAnsi="宋体" w:eastAsia="宋体" w:cs="宋体"/>
              </w:rPr>
              <w:t>大阪位于日本的中西部、近畿地方的中央，因为这里靠近日本的古都京都和奈良，所以作为水陆交通的要冲以及商业城市而迅速发展繁荣起来。大阪市内有大阪城，它以 5 层的望楼天守阁为中心，有 6 万平方米左右的草坪公园，一到春天樱花盛开的季节，来这里赏花的游人摩肩接踵，络绎不绝。在大阪的北大门──梅田，有许多大型地下街，街上饮食店、流行商品专卖店和杂货铺鳞次栉比。以梅田为中心的一带地区被称为“北”；以难波和道顿堀为中心的一带地区被称为“南”。 难波是充满平民气氛的繁华街区，道顿堀是道顿堀川两岸饮食店林立的一个区域。南是著名的娱乐区，这里集中了许多剧场和电影院。</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980" w:type="dxa"/>
            <w:gridSpan w:val="18"/>
            <w:vAlign w:val="center"/>
          </w:tcPr>
          <w:p>
            <w:pPr>
              <w:rPr>
                <w:rFonts w:ascii="宋体" w:hAnsi="宋体" w:eastAsia="宋体"/>
                <w:b/>
                <w:lang w:eastAsia="zh-CN"/>
              </w:rPr>
            </w:pPr>
            <w:r>
              <w:rPr>
                <w:rFonts w:hint="eastAsia" w:eastAsia="宋体"/>
                <w:b/>
                <w:lang w:eastAsia="zh-CN"/>
              </w:rPr>
              <w:t>住宿</w:t>
            </w:r>
            <w:r>
              <w:rPr>
                <w:rFonts w:eastAsia="宋体"/>
                <w:b/>
                <w:lang w:eastAsia="zh-CN"/>
              </w:rPr>
              <w:t xml:space="preserve">: </w:t>
            </w:r>
            <w:r>
              <w:rPr>
                <w:rFonts w:hint="eastAsia" w:eastAsia="宋体"/>
                <w:b/>
                <w:lang w:eastAsia="zh-CN"/>
              </w:rPr>
              <w:t>关西地区酒店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03" w:type="dxa"/>
            <w:gridSpan w:val="4"/>
            <w:vAlign w:val="center"/>
          </w:tcPr>
          <w:p>
            <w:pPr>
              <w:snapToGrid w:val="0"/>
              <w:jc w:val="both"/>
              <w:rPr>
                <w:rFonts w:eastAsia="宋体"/>
                <w:b/>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自理</w:t>
            </w:r>
          </w:p>
        </w:tc>
        <w:tc>
          <w:tcPr>
            <w:tcW w:w="3959" w:type="dxa"/>
            <w:gridSpan w:val="7"/>
            <w:vAlign w:val="center"/>
          </w:tcPr>
          <w:p>
            <w:pPr>
              <w:snapToGrid w:val="0"/>
              <w:jc w:val="both"/>
              <w:rPr>
                <w:rFonts w:eastAsia="宋体"/>
                <w:b/>
                <w:lang w:eastAsia="zh-CN"/>
              </w:rPr>
            </w:pPr>
            <w:r>
              <w:rPr>
                <w:rFonts w:hint="eastAsia" w:eastAsia="宋体"/>
                <w:b/>
                <w:color w:val="000000"/>
                <w:lang w:eastAsia="zh-CN"/>
              </w:rPr>
              <w:t>午餐</w:t>
            </w:r>
            <w:r>
              <w:rPr>
                <w:rFonts w:eastAsia="宋体"/>
                <w:b/>
                <w:color w:val="000000"/>
                <w:lang w:eastAsia="zh-CN"/>
              </w:rPr>
              <w:t>:</w:t>
            </w:r>
            <w:r>
              <w:rPr>
                <w:rFonts w:hint="eastAsia" w:eastAsia="宋体"/>
                <w:b/>
                <w:color w:val="000000"/>
                <w:lang w:eastAsia="zh-CN"/>
              </w:rPr>
              <w:t>自理</w:t>
            </w:r>
          </w:p>
        </w:tc>
        <w:tc>
          <w:tcPr>
            <w:tcW w:w="3918" w:type="dxa"/>
            <w:gridSpan w:val="7"/>
            <w:vAlign w:val="center"/>
          </w:tcPr>
          <w:p>
            <w:pPr>
              <w:snapToGrid w:val="0"/>
              <w:jc w:val="both"/>
              <w:rPr>
                <w:rFonts w:eastAsia="宋体"/>
                <w:b/>
                <w:lang w:eastAsia="zh-CN"/>
              </w:rPr>
            </w:pPr>
            <w:r>
              <w:rPr>
                <w:rFonts w:hint="eastAsia" w:eastAsia="宋体"/>
                <w:b/>
                <w:color w:val="000000"/>
                <w:lang w:eastAsia="zh-CN"/>
              </w:rPr>
              <w:t>晚餐：自理或飞机上</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704" w:type="dxa"/>
            <w:gridSpan w:val="2"/>
            <w:shd w:val="clear" w:color="auto" w:fill="FFFF00"/>
            <w:vAlign w:val="center"/>
          </w:tcPr>
          <w:p>
            <w:pPr>
              <w:snapToGrid w:val="0"/>
              <w:jc w:val="both"/>
              <w:rPr>
                <w:rFonts w:eastAsia="宋体"/>
                <w:b/>
                <w:sz w:val="28"/>
                <w:szCs w:val="28"/>
                <w:lang w:eastAsia="zh-CN"/>
              </w:rPr>
            </w:pPr>
            <w:r>
              <w:rPr>
                <w:rFonts w:hint="eastAsia" w:eastAsia="宋体"/>
                <w:b/>
                <w:sz w:val="28"/>
                <w:szCs w:val="28"/>
                <w:lang w:eastAsia="zh-CN"/>
              </w:rPr>
              <w:t>第二天</w:t>
            </w:r>
          </w:p>
        </w:tc>
        <w:tc>
          <w:tcPr>
            <w:tcW w:w="9276" w:type="dxa"/>
            <w:gridSpan w:val="16"/>
            <w:tcBorders>
              <w:top w:val="single" w:color="auto" w:sz="4" w:space="0"/>
              <w:bottom w:val="single" w:color="auto" w:sz="4" w:space="0"/>
            </w:tcBorders>
            <w:shd w:val="clear" w:color="auto" w:fill="FFFFCC"/>
            <w:vAlign w:val="center"/>
          </w:tcPr>
          <w:p>
            <w:pPr>
              <w:snapToGrid w:val="0"/>
              <w:rPr>
                <w:rFonts w:ascii="宋体" w:hAnsi="宋体" w:eastAsia="宋体" w:cs="宋体"/>
                <w:b/>
                <w:sz w:val="28"/>
                <w:szCs w:val="28"/>
                <w:lang w:eastAsia="zh-CN"/>
              </w:rPr>
            </w:pPr>
            <w:r>
              <w:rPr>
                <w:rFonts w:hint="eastAsia" w:ascii="宋体" w:hAnsi="宋体" w:eastAsia="宋体" w:cs="宋体"/>
                <w:b/>
                <w:sz w:val="28"/>
                <w:szCs w:val="28"/>
                <w:lang w:eastAsia="zh-CN"/>
              </w:rPr>
              <w:t>★★大阪市区精华游</w:t>
            </w:r>
            <w:r>
              <w:rPr>
                <w:rFonts w:hint="eastAsia" w:ascii="宋体" w:hAnsi="宋体" w:eastAsia="宋体" w:cs="宋体"/>
                <w:b/>
                <w:bCs/>
                <w:color w:val="000000"/>
                <w:spacing w:val="20"/>
                <w:sz w:val="28"/>
                <w:szCs w:val="28"/>
                <w:lang w:eastAsia="zh-CN"/>
              </w:rPr>
              <w:t>+</w:t>
            </w:r>
            <w:r>
              <w:rPr>
                <w:rFonts w:hint="eastAsia" w:ascii="宋体" w:hAnsi="宋体" w:eastAsia="宋体" w:cs="宋体"/>
                <w:b/>
                <w:sz w:val="28"/>
                <w:szCs w:val="28"/>
                <w:lang w:eastAsia="zh-CN"/>
              </w:rPr>
              <w:t>京都细体验★★</w:t>
            </w:r>
            <w:r>
              <w:rPr>
                <w:rFonts w:hint="eastAsia" w:ascii="宋体" w:hAnsi="宋体" w:eastAsia="宋体" w:cs="宋体"/>
                <w:b/>
                <w:sz w:val="18"/>
                <w:szCs w:val="18"/>
                <w:lang w:eastAsia="zh-CN"/>
              </w:rPr>
              <w:t>大阪到京都车程约60分，京都到中部地区车程约3小时</w:t>
            </w:r>
          </w:p>
          <w:p>
            <w:pPr>
              <w:snapToGrid w:val="0"/>
              <w:jc w:val="both"/>
              <w:rPr>
                <w:rFonts w:ascii="宋体" w:hAnsi="宋体" w:eastAsia="宋体" w:cs="宋体"/>
                <w:b/>
                <w:sz w:val="28"/>
                <w:szCs w:val="28"/>
                <w:lang w:eastAsia="zh-CN"/>
              </w:rPr>
            </w:pPr>
            <w:r>
              <w:rPr>
                <w:rFonts w:hint="eastAsia" w:ascii="宋体" w:hAnsi="宋体" w:eastAsia="宋体" w:cs="宋体"/>
                <w:b/>
                <w:sz w:val="28"/>
                <w:szCs w:val="28"/>
                <w:lang w:eastAsia="zh-CN"/>
              </w:rPr>
              <w:t>【大阪城公园】+吃遍【心斋桥&amp;道顿崛美食街】</w:t>
            </w:r>
            <w:r>
              <w:rPr>
                <w:rFonts w:hint="eastAsia" w:ascii="宋体" w:hAnsi="宋体" w:eastAsia="宋体" w:cs="宋体"/>
                <w:b/>
                <w:bCs/>
                <w:color w:val="000000"/>
                <w:spacing w:val="20"/>
                <w:sz w:val="28"/>
                <w:szCs w:val="28"/>
                <w:lang w:eastAsia="zh-CN"/>
              </w:rPr>
              <w:t>+</w:t>
            </w:r>
            <w:r>
              <w:rPr>
                <w:rFonts w:hint="eastAsia" w:ascii="宋体" w:hAnsi="宋体" w:eastAsia="宋体" w:cs="宋体"/>
                <w:b/>
                <w:color w:val="000000"/>
                <w:spacing w:val="20"/>
                <w:sz w:val="28"/>
                <w:szCs w:val="28"/>
                <w:lang w:eastAsia="zh-CN"/>
              </w:rPr>
              <w:t>京都艺伎回忆录拍摄场景【</w:t>
            </w:r>
            <w:r>
              <w:rPr>
                <w:rFonts w:hint="eastAsia" w:ascii="宋体" w:hAnsi="宋体" w:eastAsia="宋体" w:cs="宋体"/>
                <w:b/>
                <w:bCs/>
                <w:color w:val="000000"/>
                <w:spacing w:val="20"/>
                <w:sz w:val="28"/>
                <w:szCs w:val="28"/>
                <w:lang w:eastAsia="zh-CN"/>
              </w:rPr>
              <w:t>伏见稻荷大社•千本</w:t>
            </w:r>
            <w:r>
              <w:rPr>
                <w:rFonts w:hint="eastAsia" w:ascii="宋体" w:hAnsi="宋体" w:eastAsia="宋体" w:cs="宋体"/>
                <w:b/>
                <w:color w:val="000000"/>
                <w:spacing w:val="20"/>
                <w:sz w:val="28"/>
                <w:szCs w:val="28"/>
                <w:lang w:eastAsia="zh-CN"/>
              </w:rPr>
              <w:t>鸟</w:t>
            </w:r>
            <w:r>
              <w:rPr>
                <w:rFonts w:hint="eastAsia" w:ascii="宋体" w:hAnsi="宋体" w:eastAsia="宋体" w:cs="宋体"/>
                <w:b/>
                <w:bCs/>
                <w:color w:val="000000"/>
                <w:spacing w:val="20"/>
                <w:sz w:val="28"/>
                <w:szCs w:val="28"/>
                <w:lang w:eastAsia="zh-CN"/>
              </w:rPr>
              <w:t>居】+</w:t>
            </w:r>
            <w:r>
              <w:rPr>
                <w:rFonts w:hint="eastAsia" w:ascii="宋体" w:hAnsi="宋体" w:eastAsia="宋体" w:cs="Arial"/>
                <w:b/>
                <w:bCs/>
                <w:color w:val="000000"/>
                <w:sz w:val="28"/>
                <w:szCs w:val="28"/>
                <w:lang w:eastAsia="zh-CN"/>
              </w:rPr>
              <w:t>【</w:t>
            </w:r>
            <w:r>
              <w:rPr>
                <w:rFonts w:ascii="宋体" w:hAnsi="宋体" w:eastAsia="宋体" w:cs="Arial"/>
                <w:b/>
                <w:bCs/>
                <w:color w:val="000000"/>
                <w:sz w:val="28"/>
                <w:szCs w:val="28"/>
                <w:lang w:eastAsia="zh-CN"/>
              </w:rPr>
              <w:t>花见小路</w:t>
            </w:r>
            <w:r>
              <w:rPr>
                <w:rFonts w:hint="eastAsia" w:ascii="宋体" w:hAnsi="宋体" w:eastAsia="宋体" w:cs="Arial"/>
                <w:b/>
                <w:bCs/>
                <w:color w:val="000000"/>
                <w:sz w:val="28"/>
                <w:szCs w:val="28"/>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0980" w:type="dxa"/>
            <w:gridSpan w:val="18"/>
            <w:vAlign w:val="center"/>
          </w:tcPr>
          <w:p>
            <w:pPr>
              <w:spacing w:line="260" w:lineRule="atLeast"/>
              <w:rPr>
                <w:rFonts w:ascii="宋体" w:hAnsi="宋体" w:eastAsia="宋体" w:cs="宋体"/>
                <w:lang w:eastAsia="zh-CN"/>
              </w:rPr>
            </w:pPr>
            <w:r>
              <w:rPr>
                <w:rFonts w:hint="eastAsia" w:ascii="宋体" w:hAnsi="宋体" w:eastAsia="宋体" w:cs="宋体"/>
                <w:b/>
                <w:lang w:eastAsia="zh-CN"/>
              </w:rPr>
              <w:t>【大阪城公园】不登城</w:t>
            </w:r>
            <w:r>
              <w:rPr>
                <w:rFonts w:hint="eastAsia" w:ascii="宋体" w:hAnsi="宋体" w:eastAsia="宋体" w:cs="宋体"/>
                <w:bCs/>
                <w:lang w:eastAsia="zh-CN"/>
              </w:rPr>
              <w:t>（游览时间不少40分））</w:t>
            </w:r>
            <w:r>
              <w:rPr>
                <w:rFonts w:hint="eastAsia" w:ascii="宋体" w:hAnsi="宋体" w:eastAsia="宋体" w:cs="宋体"/>
                <w:lang w:eastAsia="zh-CN"/>
              </w:rPr>
              <w:t>以历史名城大阪城为中心建造的公园。大阪城四周有护城河围绕，附近庭园秀丽，亭台楼阁、奇花异卉，充满诗情画意。每年春季樱花、秋季红叶，都令大阪城公园更添艳丽。</w:t>
            </w:r>
          </w:p>
          <w:p>
            <w:pPr>
              <w:tabs>
                <w:tab w:val="left" w:pos="720"/>
              </w:tabs>
              <w:autoSpaceDE w:val="0"/>
              <w:autoSpaceDN w:val="0"/>
              <w:adjustRightInd w:val="0"/>
              <w:spacing w:line="300" w:lineRule="atLeast"/>
              <w:ind w:right="17"/>
              <w:rPr>
                <w:rFonts w:ascii="宋体" w:hAnsi="宋体" w:eastAsia="宋体" w:cs="Arial"/>
                <w:bCs/>
                <w:color w:val="000000"/>
                <w:lang w:eastAsia="zh-CN"/>
              </w:rPr>
            </w:pPr>
            <w:r>
              <w:rPr>
                <w:rFonts w:hint="eastAsia" w:ascii="宋体" w:hAnsi="宋体" w:eastAsia="宋体" w:cs="Arial"/>
                <w:b/>
                <w:color w:val="000000"/>
                <w:lang w:eastAsia="zh-CN"/>
              </w:rPr>
              <w:t>【道顿堀、心斋桥】</w:t>
            </w:r>
            <w:r>
              <w:rPr>
                <w:rFonts w:hint="eastAsia" w:ascii="宋体" w:hAnsi="宋体" w:eastAsia="宋体" w:cs="Arial"/>
                <w:bCs/>
                <w:color w:val="000000"/>
                <w:lang w:eastAsia="zh-CN"/>
              </w:rPr>
              <w:t>(游览时间不少60分)位于大阪市南区，是大阪最大的购物餐饮娱乐区，平民化繁华街道充满异国风情，著名的寿司、拉面、章鱼烧等着您去挖宝喔！</w:t>
            </w:r>
          </w:p>
          <w:p>
            <w:pPr>
              <w:tabs>
                <w:tab w:val="left" w:pos="720"/>
              </w:tabs>
              <w:autoSpaceDE w:val="0"/>
              <w:autoSpaceDN w:val="0"/>
              <w:adjustRightInd w:val="0"/>
              <w:spacing w:line="300" w:lineRule="atLeast"/>
              <w:ind w:right="17"/>
              <w:rPr>
                <w:rFonts w:ascii="宋体" w:hAnsi="宋体" w:eastAsia="宋体" w:cs="Arial"/>
                <w:b/>
                <w:color w:val="000000"/>
                <w:lang w:eastAsia="zh-CN"/>
              </w:rPr>
            </w:pPr>
            <w:r>
              <w:rPr>
                <w:rFonts w:hint="eastAsia" w:ascii="宋体" w:hAnsi="宋体" w:eastAsia="宋体" w:cs="Arial"/>
                <w:b/>
                <w:color w:val="000000"/>
                <w:lang w:eastAsia="zh-CN"/>
              </w:rPr>
              <w:t>【伏见稻荷大社】</w:t>
            </w:r>
            <w:r>
              <w:rPr>
                <w:rFonts w:hint="eastAsia" w:ascii="宋体" w:hAnsi="宋体" w:eastAsia="宋体" w:cs="Arial"/>
                <w:bCs/>
                <w:color w:val="000000"/>
                <w:lang w:eastAsia="zh-CN"/>
              </w:rPr>
              <w:t>（</w:t>
            </w:r>
            <w:r>
              <w:rPr>
                <w:rFonts w:hint="eastAsia" w:ascii="宋体" w:hAnsi="宋体" w:eastAsia="宋体" w:cs="宋体"/>
                <w:bCs/>
                <w:lang w:eastAsia="zh-CN"/>
              </w:rPr>
              <w:t>游览不少于</w:t>
            </w:r>
            <w:r>
              <w:rPr>
                <w:rFonts w:hint="eastAsia" w:ascii="宋体" w:hAnsi="宋体" w:eastAsia="宋体" w:cs="Arial"/>
                <w:bCs/>
                <w:color w:val="000000"/>
                <w:lang w:eastAsia="zh-CN"/>
              </w:rPr>
              <w:t>25分）伏见稻荷大社位于稻荷山，由楼门、本殿、千本鸟居等构成，绿树掩映深处，一条看似隧道、由千座朱红色鸟居构成的神秘通道，直通稻荷山山顶，是京都独特风景的代表之一。每年举行岁旦祭、稻荷祭、节分祭、田植祭等多种祭祀活动。</w:t>
            </w:r>
          </w:p>
          <w:p>
            <w:pPr>
              <w:spacing w:line="260" w:lineRule="atLeast"/>
              <w:rPr>
                <w:rFonts w:ascii="宋体" w:hAnsi="宋体" w:eastAsia="宋体" w:cs="Arial"/>
                <w:bCs/>
                <w:color w:val="000000"/>
                <w:lang w:eastAsia="zh-CN"/>
              </w:rPr>
            </w:pPr>
            <w:r>
              <w:rPr>
                <w:rFonts w:hint="eastAsia" w:ascii="宋体" w:hAnsi="宋体" w:eastAsia="宋体" w:cs="Arial"/>
                <w:b/>
                <w:color w:val="000000"/>
                <w:lang w:eastAsia="zh-CN"/>
              </w:rPr>
              <w:t>【千本鸟居】</w:t>
            </w:r>
            <w:r>
              <w:rPr>
                <w:rFonts w:hint="eastAsia" w:ascii="宋体" w:hAnsi="宋体" w:eastAsia="宋体" w:cs="Arial"/>
                <w:bCs/>
                <w:color w:val="000000"/>
                <w:lang w:eastAsia="zh-CN"/>
              </w:rPr>
              <w:t>（</w:t>
            </w:r>
            <w:r>
              <w:rPr>
                <w:rFonts w:hint="eastAsia" w:ascii="宋体" w:hAnsi="宋体" w:eastAsia="宋体" w:cs="宋体"/>
                <w:bCs/>
                <w:lang w:eastAsia="zh-CN"/>
              </w:rPr>
              <w:t>游览不少于</w:t>
            </w:r>
            <w:r>
              <w:rPr>
                <w:rFonts w:hint="eastAsia" w:ascii="宋体" w:hAnsi="宋体" w:eastAsia="宋体" w:cs="Arial"/>
                <w:bCs/>
                <w:color w:val="000000"/>
                <w:lang w:eastAsia="zh-CN"/>
              </w:rPr>
              <w:t>25分）而伏见稻荷大社内的千本乌居也是十分闻名, 前来此地许愿的人们往往会捐款后, 在神社境内竖立一座</w:t>
            </w:r>
            <w:r>
              <w:fldChar w:fldCharType="begin"/>
            </w:r>
            <w:r>
              <w:instrText xml:space="preserve"> HYPERLINK "http://zh.wikipedia.org/wiki/%E9%B3%A5%E5%B1%85" \o "鳥居" </w:instrText>
            </w:r>
            <w:r>
              <w:fldChar w:fldCharType="separate"/>
            </w:r>
            <w:r>
              <w:rPr>
                <w:rFonts w:hint="eastAsia" w:ascii="宋体" w:hAnsi="宋体" w:eastAsia="宋体" w:cs="Arial"/>
                <w:bCs/>
                <w:color w:val="000000"/>
                <w:lang w:eastAsia="zh-CN"/>
              </w:rPr>
              <w:t>鸟居</w:t>
            </w:r>
            <w:r>
              <w:rPr>
                <w:rFonts w:hint="eastAsia" w:ascii="宋体" w:hAnsi="宋体" w:eastAsia="宋体" w:cs="Arial"/>
                <w:bCs/>
                <w:color w:val="000000"/>
                <w:lang w:eastAsia="zh-CN"/>
              </w:rPr>
              <w:fldChar w:fldCharType="end"/>
            </w:r>
            <w:r>
              <w:rPr>
                <w:rFonts w:hint="eastAsia" w:ascii="宋体" w:hAnsi="宋体" w:eastAsia="宋体" w:cs="Arial"/>
                <w:bCs/>
                <w:color w:val="000000"/>
                <w:lang w:eastAsia="zh-CN"/>
              </w:rPr>
              <w:t>来表达对神明的敬意，使得伏见稻荷大社的范围内竖了很多</w:t>
            </w:r>
          </w:p>
          <w:p>
            <w:pPr>
              <w:spacing w:line="260" w:lineRule="atLeast"/>
              <w:rPr>
                <w:rFonts w:ascii="宋体" w:hAnsi="宋体" w:eastAsia="宋体" w:cs="Arial"/>
                <w:bCs/>
                <w:color w:val="000000"/>
                <w:lang w:eastAsia="zh-CN"/>
              </w:rPr>
            </w:pPr>
            <w:r>
              <w:rPr>
                <w:rFonts w:hint="eastAsia" w:ascii="宋体" w:hAnsi="宋体" w:eastAsia="宋体" w:cs="Arial"/>
                <w:bCs/>
                <w:color w:val="000000"/>
                <w:lang w:eastAsia="zh-CN"/>
              </w:rPr>
              <w:t>不同大小的鸟居，故此亦以「千本鸟居」之名闻名。</w:t>
            </w:r>
          </w:p>
          <w:p>
            <w:pPr>
              <w:spacing w:line="260" w:lineRule="atLeast"/>
              <w:rPr>
                <w:rFonts w:ascii="宋体" w:hAnsi="宋体" w:eastAsia="宋体" w:cs="Arial"/>
                <w:bCs/>
                <w:color w:val="000000"/>
                <w:lang w:eastAsia="zh-CN"/>
              </w:rPr>
            </w:pPr>
            <w:r>
              <w:rPr>
                <w:rFonts w:hint="eastAsia" w:ascii="宋体" w:hAnsi="宋体" w:eastAsia="宋体" w:cs="Arial"/>
                <w:b/>
                <w:bCs/>
                <w:color w:val="000000"/>
                <w:lang w:eastAsia="zh-CN"/>
              </w:rPr>
              <w:t>【</w:t>
            </w:r>
            <w:r>
              <w:rPr>
                <w:rFonts w:ascii="宋体" w:hAnsi="宋体" w:eastAsia="宋体" w:cs="Arial"/>
                <w:b/>
                <w:bCs/>
                <w:color w:val="000000"/>
                <w:lang w:eastAsia="zh-CN"/>
              </w:rPr>
              <w:t>花见小路</w:t>
            </w:r>
            <w:r>
              <w:rPr>
                <w:rFonts w:hint="eastAsia" w:ascii="宋体" w:hAnsi="宋体" w:eastAsia="宋体" w:cs="Arial"/>
                <w:b/>
                <w:bCs/>
                <w:color w:val="000000"/>
                <w:lang w:eastAsia="zh-CN"/>
              </w:rPr>
              <w:t>】</w:t>
            </w:r>
            <w:r>
              <w:rPr>
                <w:rFonts w:hint="eastAsia" w:ascii="宋体" w:hAnsi="宋体" w:eastAsia="宋体" w:cs="宋体"/>
                <w:bCs/>
                <w:lang w:eastAsia="zh-CN"/>
              </w:rPr>
              <w:t>（游览时间不少40分）</w:t>
            </w:r>
            <w:r>
              <w:rPr>
                <w:rFonts w:ascii="宋体" w:hAnsi="宋体" w:eastAsia="宋体" w:cs="Arial"/>
                <w:bCs/>
                <w:color w:val="000000"/>
                <w:lang w:eastAsia="zh-CN"/>
              </w:rPr>
              <w:t>是日本最古老的花街，这里保留了江户时期的民宅建筑，也是现在为数不多的尚能看到艺伎的场所。清晨时的花见小路十分安静，道路两旁林立着许多高级料理亭，通常还会安排艺伎娱乐节目。在花见小路的南端，有一处专门表演京都传统艺能的剧场——祇园角，是体验艺伎演出的好去处。同时，这里也是电影《艺妓回忆录》的取景地之一，许多到访游客会选择和服变装后来这里拍照，颇有一番意境</w:t>
            </w:r>
            <w:r>
              <w:rPr>
                <w:rFonts w:hint="eastAsia" w:ascii="宋体" w:hAnsi="宋体" w:eastAsia="宋体" w:cs="Arial"/>
                <w:bCs/>
                <w:color w:val="000000"/>
                <w:lang w:eastAsia="zh-CN"/>
              </w:rPr>
              <w:t>。</w:t>
            </w:r>
          </w:p>
          <w:p>
            <w:pPr>
              <w:tabs>
                <w:tab w:val="left" w:pos="720"/>
              </w:tabs>
              <w:autoSpaceDE w:val="0"/>
              <w:autoSpaceDN w:val="0"/>
              <w:adjustRightInd w:val="0"/>
              <w:spacing w:line="300" w:lineRule="atLeast"/>
              <w:ind w:right="17"/>
              <w:rPr>
                <w:rFonts w:ascii="宋体" w:hAnsi="宋体" w:eastAsia="宋体" w:cs="宋体"/>
                <w:b/>
                <w:lang w:eastAsia="zh-CN"/>
              </w:rPr>
            </w:pPr>
            <w:r>
              <w:rPr>
                <w:rFonts w:ascii="宋体" w:hAnsi="宋体" w:eastAsia="宋体" w:cs="宋体"/>
                <w:color w:val="7030A0"/>
                <w:lang w:val="zh-CN" w:eastAsia="zh-CN"/>
              </w:rPr>
              <w:t>***</w:t>
            </w:r>
            <w:r>
              <w:rPr>
                <w:rFonts w:hint="eastAsia" w:ascii="宋体" w:hAnsi="宋体" w:eastAsia="宋体" w:cs="宋体"/>
                <w:color w:val="7030A0"/>
                <w:lang w:val="zh-CN" w:eastAsia="zh-CN"/>
              </w:rPr>
              <w:t>温馨提示：心斋桥、浅草寺等景区，仍有许多当地人所开的，非旅行社指定的购物店（如特产店、小商店、药妆店等），请游客谨慎选择购物，购物之前请斟酌品质价格。</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10980" w:type="dxa"/>
            <w:gridSpan w:val="18"/>
            <w:vAlign w:val="center"/>
          </w:tcPr>
          <w:p>
            <w:pPr>
              <w:widowControl/>
              <w:snapToGrid w:val="0"/>
              <w:rPr>
                <w:rFonts w:eastAsia="宋体"/>
                <w:b/>
                <w:lang w:eastAsia="zh-CN"/>
              </w:rPr>
            </w:pPr>
            <w:r>
              <w:rPr>
                <w:rFonts w:hint="eastAsia" w:eastAsia="宋体"/>
                <w:b/>
                <w:lang w:eastAsia="zh-CN"/>
              </w:rPr>
              <w:t>住宿:中部地区酒店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3883" w:type="dxa"/>
            <w:gridSpan w:val="7"/>
            <w:vAlign w:val="center"/>
          </w:tcPr>
          <w:p>
            <w:pPr>
              <w:snapToGrid w:val="0"/>
              <w:jc w:val="both"/>
              <w:rPr>
                <w:rFonts w:ascii="宋体" w:hAnsi="宋体" w:eastAsia="宋体" w:cs="Arial"/>
                <w:b/>
                <w:color w:val="000000"/>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酒店内</w:t>
            </w:r>
          </w:p>
        </w:tc>
        <w:tc>
          <w:tcPr>
            <w:tcW w:w="3628" w:type="dxa"/>
            <w:gridSpan w:val="7"/>
            <w:tcBorders>
              <w:bottom w:val="single" w:color="auto" w:sz="4" w:space="0"/>
            </w:tcBorders>
            <w:vAlign w:val="center"/>
          </w:tcPr>
          <w:p>
            <w:pPr>
              <w:snapToGrid w:val="0"/>
              <w:jc w:val="both"/>
              <w:rPr>
                <w:rFonts w:ascii="宋体" w:hAnsi="宋体" w:cs="Arial"/>
                <w:b/>
                <w:color w:val="000000"/>
                <w:lang w:eastAsia="zh-CN"/>
              </w:rPr>
            </w:pPr>
            <w:r>
              <w:rPr>
                <w:rFonts w:hint="eastAsia" w:eastAsia="宋体"/>
                <w:b/>
                <w:color w:val="000000"/>
                <w:lang w:eastAsia="zh-CN"/>
              </w:rPr>
              <w:t>午餐</w:t>
            </w:r>
            <w:r>
              <w:rPr>
                <w:rFonts w:eastAsia="宋体"/>
                <w:b/>
                <w:color w:val="000000"/>
                <w:lang w:eastAsia="zh-CN"/>
              </w:rPr>
              <w:t xml:space="preserve">: </w:t>
            </w:r>
            <w:r>
              <w:rPr>
                <w:rFonts w:hint="eastAsia" w:eastAsia="宋体"/>
                <w:b/>
                <w:color w:val="000000"/>
                <w:lang w:eastAsia="zh-CN"/>
              </w:rPr>
              <w:t>京都豆腐宴</w:t>
            </w:r>
          </w:p>
        </w:tc>
        <w:tc>
          <w:tcPr>
            <w:tcW w:w="3469" w:type="dxa"/>
            <w:gridSpan w:val="4"/>
            <w:tcBorders>
              <w:bottom w:val="single" w:color="auto" w:sz="4" w:space="0"/>
            </w:tcBorders>
            <w:vAlign w:val="center"/>
          </w:tcPr>
          <w:p>
            <w:pPr>
              <w:snapToGrid w:val="0"/>
              <w:jc w:val="both"/>
              <w:rPr>
                <w:rFonts w:ascii="宋体" w:hAnsi="宋体" w:cs="Arial"/>
                <w:color w:val="000000"/>
                <w:lang w:eastAsia="zh-CN"/>
              </w:rPr>
            </w:pPr>
            <w:r>
              <w:rPr>
                <w:rFonts w:hint="eastAsia" w:eastAsia="宋体"/>
                <w:b/>
                <w:color w:val="000000"/>
                <w:lang w:eastAsia="zh-CN"/>
              </w:rPr>
              <w:t>晚餐：自理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704" w:type="dxa"/>
            <w:gridSpan w:val="2"/>
            <w:shd w:val="clear" w:color="auto" w:fill="FFFF00"/>
            <w:vAlign w:val="center"/>
          </w:tcPr>
          <w:p>
            <w:pPr>
              <w:snapToGrid w:val="0"/>
              <w:rPr>
                <w:rFonts w:eastAsia="宋体"/>
                <w:b/>
                <w:sz w:val="28"/>
                <w:szCs w:val="28"/>
                <w:lang w:eastAsia="zh-CN"/>
              </w:rPr>
            </w:pPr>
            <w:r>
              <w:rPr>
                <w:rFonts w:hint="eastAsia" w:eastAsia="宋体"/>
                <w:b/>
                <w:sz w:val="28"/>
                <w:szCs w:val="28"/>
                <w:lang w:eastAsia="zh-CN"/>
              </w:rPr>
              <w:t>第三天</w:t>
            </w:r>
          </w:p>
        </w:tc>
        <w:tc>
          <w:tcPr>
            <w:tcW w:w="9276" w:type="dxa"/>
            <w:gridSpan w:val="16"/>
            <w:tcBorders>
              <w:top w:val="single" w:color="auto" w:sz="4" w:space="0"/>
              <w:bottom w:val="single" w:color="auto" w:sz="4" w:space="0"/>
            </w:tcBorders>
            <w:shd w:val="clear" w:color="auto" w:fill="FFFFCC"/>
            <w:vAlign w:val="center"/>
          </w:tcPr>
          <w:p>
            <w:pPr>
              <w:snapToGrid w:val="0"/>
              <w:rPr>
                <w:rFonts w:ascii="宋体" w:hAnsi="宋体" w:eastAsia="宋体" w:cs="宋体"/>
                <w:b/>
                <w:color w:val="000000"/>
                <w:sz w:val="18"/>
                <w:szCs w:val="18"/>
                <w:lang w:eastAsia="zh-CN"/>
              </w:rPr>
            </w:pPr>
            <w:r>
              <w:rPr>
                <w:rFonts w:hint="eastAsia" w:ascii="宋体" w:hAnsi="宋体" w:eastAsia="宋体" w:cs="宋体"/>
                <w:b/>
                <w:color w:val="000000"/>
                <w:sz w:val="28"/>
                <w:szCs w:val="28"/>
                <w:lang w:eastAsia="zh-CN"/>
              </w:rPr>
              <w:t>世界文化遗产及米其林三星级景点富士山风景区：【富士山】登高</w:t>
            </w:r>
            <w:r>
              <w:rPr>
                <w:rFonts w:hint="eastAsia" w:ascii="宋体" w:hAnsi="宋体" w:eastAsia="宋体"/>
                <w:b/>
                <w:bCs/>
                <w:sz w:val="28"/>
                <w:szCs w:val="28"/>
                <w:lang w:eastAsia="zh-CN"/>
              </w:rPr>
              <w:t>+</w:t>
            </w:r>
            <w:r>
              <w:rPr>
                <w:rFonts w:hint="eastAsia" w:ascii="宋体" w:hAnsi="宋体" w:eastAsia="宋体"/>
                <w:b/>
                <w:sz w:val="28"/>
                <w:szCs w:val="28"/>
                <w:lang w:eastAsia="zh-CN"/>
              </w:rPr>
              <w:t>【富士西湖合掌村】+【</w:t>
            </w:r>
            <w:r>
              <w:rPr>
                <w:rFonts w:ascii="宋体" w:hAnsi="宋体" w:eastAsia="宋体"/>
                <w:b/>
                <w:sz w:val="28"/>
                <w:szCs w:val="28"/>
                <w:lang w:eastAsia="zh-CN"/>
              </w:rPr>
              <w:t>河口湖</w:t>
            </w:r>
            <w:r>
              <w:rPr>
                <w:rFonts w:hint="eastAsia" w:ascii="宋体" w:hAnsi="宋体" w:eastAsia="宋体"/>
                <w:b/>
                <w:sz w:val="28"/>
                <w:szCs w:val="28"/>
                <w:lang w:eastAsia="zh-CN"/>
              </w:rPr>
              <w:t>】</w:t>
            </w:r>
            <w:r>
              <w:rPr>
                <w:rFonts w:hint="eastAsia" w:ascii="宋体" w:hAnsi="宋体" w:eastAsia="宋体" w:cs="宋体"/>
                <w:b/>
                <w:color w:val="000000"/>
                <w:sz w:val="18"/>
                <w:szCs w:val="18"/>
                <w:lang w:eastAsia="zh-CN"/>
              </w:rPr>
              <w:t>中部地区到富士山车程约4小时</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980" w:type="dxa"/>
            <w:gridSpan w:val="18"/>
            <w:vAlign w:val="center"/>
          </w:tcPr>
          <w:p>
            <w:pPr>
              <w:adjustRightInd w:val="0"/>
              <w:snapToGrid w:val="0"/>
              <w:spacing w:line="300" w:lineRule="exact"/>
              <w:rPr>
                <w:rFonts w:ascii="宋体" w:hAnsi="宋体" w:eastAsia="宋体" w:cs="宋体"/>
                <w:color w:val="FF0000"/>
                <w:lang w:eastAsia="zh-CN"/>
              </w:rPr>
            </w:pPr>
            <w:r>
              <w:rPr>
                <w:rFonts w:hint="eastAsia" w:ascii="宋体" w:hAnsi="宋体" w:eastAsia="宋体"/>
                <w:b/>
                <w:bCs/>
                <w:lang w:eastAsia="zh-CN"/>
              </w:rPr>
              <w:t>【富士山】</w:t>
            </w:r>
            <w:r>
              <w:rPr>
                <w:rFonts w:hint="eastAsia" w:ascii="宋体" w:hAnsi="宋体" w:eastAsia="宋体"/>
                <w:lang w:eastAsia="zh-CN"/>
              </w:rPr>
              <w:t>（游览时间不少60分）富士山由山脚至山顶按高度共分为十合，半山腰便称为富士五合目。富士山五合目高逾</w:t>
            </w:r>
            <w:r>
              <w:rPr>
                <w:rFonts w:ascii="宋体" w:hAnsi="宋体" w:eastAsia="宋体"/>
                <w:lang w:eastAsia="zh-CN"/>
              </w:rPr>
              <w:t>2300</w:t>
            </w:r>
            <w:r>
              <w:rPr>
                <w:rFonts w:hint="eastAsia" w:ascii="宋体" w:hAnsi="宋体" w:eastAsia="宋体"/>
                <w:lang w:eastAsia="zh-CN"/>
              </w:rPr>
              <w:t>米，乘车而上，游客轻轻松松就可得到登富士山的珍贵体验，沿途赤松、铁杉等森林景色。抵达五合目，站在象征日本富士山居高临下，富士五湖、八岳、南阿尔卑斯的美景秋色像您而展现，此情此景毕生难忘。</w:t>
            </w:r>
            <w:r>
              <w:rPr>
                <w:rFonts w:hint="eastAsia" w:ascii="宋体" w:hAnsi="宋体" w:eastAsia="宋体" w:cs="宋体"/>
                <w:color w:val="FF0000"/>
              </w:rPr>
              <w:t>（</w:t>
            </w:r>
            <w:r>
              <w:rPr>
                <w:rFonts w:hint="eastAsia" w:ascii="宋体" w:hAnsi="宋体" w:eastAsia="宋体" w:cs="宋体"/>
                <w:bCs/>
                <w:color w:val="FF0000"/>
                <w:lang w:eastAsia="zh-CN"/>
              </w:rPr>
              <w:t>如天气不好富士山五合目封山, 将更改为富士山一合目代替, 敬请理解!</w:t>
            </w:r>
            <w:r>
              <w:rPr>
                <w:rFonts w:hint="eastAsia" w:ascii="宋体" w:hAnsi="宋体" w:eastAsia="宋体" w:cs="宋体"/>
                <w:color w:val="FF0000"/>
              </w:rPr>
              <w:t>）</w:t>
            </w:r>
          </w:p>
          <w:p>
            <w:pPr>
              <w:widowControl/>
              <w:rPr>
                <w:rFonts w:ascii="宋体" w:hAnsi="宋体" w:eastAsia="宋体"/>
                <w:lang w:eastAsia="zh-CN"/>
              </w:rPr>
            </w:pPr>
            <w:r>
              <w:rPr>
                <w:rFonts w:hint="eastAsia" w:ascii="宋体" w:hAnsi="宋体" w:eastAsia="宋体"/>
                <w:b/>
                <w:lang w:eastAsia="zh-CN"/>
              </w:rPr>
              <w:t>【富士西湖合掌村】</w:t>
            </w:r>
            <w:r>
              <w:rPr>
                <w:rFonts w:hint="eastAsia" w:ascii="宋体" w:hAnsi="宋体" w:eastAsia="宋体"/>
                <w:lang w:eastAsia="zh-CN"/>
              </w:rPr>
              <w:t>（游览时间不少40分）</w:t>
            </w:r>
            <w:r>
              <w:rPr>
                <w:rFonts w:ascii="宋体" w:hAnsi="宋体" w:eastAsia="宋体"/>
                <w:lang w:eastAsia="zh-CN"/>
              </w:rPr>
              <w:t>在此眺望远方的富士山，仿佛近在咫尺。多栋屋舍用特殊的稻草编织起层层屋顶，特别是两边的屋顶像是一本打开的书一样、成一个三角形状，可以减少受风力，且调节每日日照量，使得屋內得以冬暖夏凉，更适合人居住在每栋建筑物中，除了有传统工艺的体验外，还有资料馆、美食馆等可以游览参观。</w:t>
            </w:r>
          </w:p>
          <w:p>
            <w:pPr>
              <w:spacing w:line="300" w:lineRule="atLeast"/>
              <w:rPr>
                <w:rFonts w:ascii="宋体" w:hAnsi="宋体" w:eastAsia="宋体"/>
                <w:b/>
                <w:lang w:eastAsia="zh-CN"/>
              </w:rPr>
            </w:pPr>
            <w:r>
              <w:rPr>
                <w:rFonts w:hint="eastAsia" w:ascii="宋体" w:hAnsi="宋体" w:eastAsia="宋体"/>
                <w:b/>
                <w:lang w:eastAsia="zh-CN"/>
              </w:rPr>
              <w:t>【</w:t>
            </w:r>
            <w:r>
              <w:rPr>
                <w:rFonts w:ascii="宋体" w:hAnsi="宋体" w:eastAsia="宋体"/>
                <w:b/>
                <w:lang w:eastAsia="zh-CN"/>
              </w:rPr>
              <w:t>河口湖</w:t>
            </w:r>
            <w:r>
              <w:rPr>
                <w:rFonts w:hint="eastAsia" w:ascii="宋体" w:hAnsi="宋体" w:eastAsia="宋体"/>
                <w:b/>
                <w:lang w:eastAsia="zh-CN"/>
              </w:rPr>
              <w:t>】</w:t>
            </w:r>
            <w:r>
              <w:rPr>
                <w:rFonts w:hint="eastAsia" w:ascii="宋体" w:hAnsi="宋体" w:eastAsia="宋体"/>
                <w:lang w:eastAsia="zh-CN"/>
              </w:rPr>
              <w:t>（游览时间不少30分）</w:t>
            </w:r>
            <w:r>
              <w:rPr>
                <w:rFonts w:ascii="宋体" w:hAnsi="宋体" w:eastAsia="宋体"/>
                <w:lang w:eastAsia="zh-CN"/>
              </w:rPr>
              <w:t>又称为"终点湖"、"尾闾湖"。指处于内流河河口、尾闾、终点的湖泊。此外，日本也有同名的地区，河口湖及本栖湖、精进湖、西湖、山中湖共称富士五湖，富士山北麓的山梨县。河口湖是富士五湖里第二大的一个湖</w:t>
            </w:r>
            <w:r>
              <w:rPr>
                <w:rFonts w:hint="eastAsia" w:ascii="宋体" w:hAnsi="宋体" w:eastAsia="宋体"/>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0980" w:type="dxa"/>
            <w:gridSpan w:val="18"/>
            <w:vAlign w:val="center"/>
          </w:tcPr>
          <w:p>
            <w:pPr>
              <w:snapToGrid w:val="0"/>
              <w:rPr>
                <w:b/>
              </w:rPr>
            </w:pPr>
            <w:r>
              <w:rPr>
                <w:rFonts w:hint="eastAsia" w:eastAsia="宋体"/>
                <w:b/>
                <w:lang w:eastAsia="zh-CN"/>
              </w:rPr>
              <w:t>住宿</w:t>
            </w:r>
            <w:r>
              <w:rPr>
                <w:rFonts w:eastAsia="宋体"/>
                <w:b/>
                <w:lang w:eastAsia="zh-CN"/>
              </w:rPr>
              <w:t>:</w:t>
            </w:r>
            <w:r>
              <w:rPr>
                <w:rFonts w:hint="eastAsia" w:eastAsia="宋体"/>
                <w:b/>
                <w:lang w:eastAsia="zh-CN"/>
              </w:rPr>
              <w:t>富士山或静冈地区酒店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4201" w:type="dxa"/>
            <w:gridSpan w:val="8"/>
            <w:vAlign w:val="center"/>
          </w:tcPr>
          <w:p>
            <w:pPr>
              <w:adjustRightInd w:val="0"/>
              <w:snapToGrid w:val="0"/>
              <w:rPr>
                <w:rFonts w:ascii="宋体" w:hAnsi="宋体" w:cs="Arial"/>
                <w:b/>
                <w:color w:val="000000"/>
              </w:rPr>
            </w:pPr>
            <w:r>
              <w:rPr>
                <w:rFonts w:hint="eastAsia" w:ascii="宋体" w:hAnsi="宋体" w:eastAsia="宋体" w:cs="Arial"/>
                <w:b/>
                <w:color w:val="000000"/>
                <w:lang w:eastAsia="zh-CN"/>
              </w:rPr>
              <w:t>早餐</w:t>
            </w:r>
            <w:r>
              <w:rPr>
                <w:rFonts w:ascii="宋体" w:hAnsi="宋体" w:eastAsia="宋体" w:cs="Arial"/>
                <w:b/>
                <w:color w:val="000000"/>
                <w:lang w:eastAsia="zh-CN"/>
              </w:rPr>
              <w:t xml:space="preserve">: </w:t>
            </w:r>
            <w:r>
              <w:rPr>
                <w:rFonts w:hint="eastAsia" w:ascii="宋体" w:hAnsi="宋体" w:eastAsia="宋体" w:cs="Arial"/>
                <w:b/>
                <w:color w:val="000000"/>
                <w:lang w:eastAsia="zh-CN"/>
              </w:rPr>
              <w:t>酒店内</w:t>
            </w:r>
          </w:p>
        </w:tc>
        <w:tc>
          <w:tcPr>
            <w:tcW w:w="3535" w:type="dxa"/>
            <w:gridSpan w:val="8"/>
            <w:tcBorders>
              <w:bottom w:val="single" w:color="auto" w:sz="4" w:space="0"/>
            </w:tcBorders>
            <w:vAlign w:val="center"/>
          </w:tcPr>
          <w:p>
            <w:pPr>
              <w:snapToGrid w:val="0"/>
              <w:jc w:val="both"/>
              <w:rPr>
                <w:rFonts w:ascii="宋体" w:hAnsi="宋体" w:cs="Arial"/>
                <w:b/>
                <w:color w:val="000000"/>
                <w:lang w:eastAsia="zh-CN"/>
              </w:rPr>
            </w:pPr>
            <w:r>
              <w:rPr>
                <w:rFonts w:hint="eastAsia" w:ascii="宋体" w:hAnsi="宋体" w:eastAsia="宋体" w:cs="Arial"/>
                <w:b/>
                <w:color w:val="000000"/>
                <w:lang w:eastAsia="zh-CN"/>
              </w:rPr>
              <w:t>午餐</w:t>
            </w:r>
            <w:r>
              <w:rPr>
                <w:rFonts w:ascii="宋体" w:hAnsi="宋体" w:eastAsia="宋体" w:cs="Arial"/>
                <w:b/>
                <w:color w:val="000000"/>
                <w:lang w:eastAsia="zh-CN"/>
              </w:rPr>
              <w:t>:</w:t>
            </w:r>
            <w:r>
              <w:rPr>
                <w:rFonts w:hint="eastAsia" w:ascii="PMingLiU" w:hAnsi="PMingLiU" w:eastAsia="宋体"/>
                <w:b/>
                <w:color w:val="000000"/>
                <w:lang w:eastAsia="zh-CN"/>
              </w:rPr>
              <w:t>自理</w:t>
            </w:r>
          </w:p>
        </w:tc>
        <w:tc>
          <w:tcPr>
            <w:tcW w:w="3244" w:type="dxa"/>
            <w:gridSpan w:val="2"/>
            <w:tcBorders>
              <w:bottom w:val="single" w:color="auto" w:sz="4" w:space="0"/>
            </w:tcBorders>
            <w:vAlign w:val="center"/>
          </w:tcPr>
          <w:p>
            <w:pPr>
              <w:snapToGrid w:val="0"/>
              <w:jc w:val="both"/>
              <w:rPr>
                <w:rFonts w:ascii="宋体" w:hAnsi="宋体" w:eastAsia="宋体" w:cs="Arial"/>
                <w:b/>
                <w:color w:val="000000"/>
                <w:lang w:eastAsia="zh-CN"/>
              </w:rPr>
            </w:pPr>
            <w:r>
              <w:rPr>
                <w:rFonts w:hint="eastAsia" w:ascii="宋体" w:hAnsi="宋体" w:eastAsia="宋体" w:cs="Arial"/>
                <w:b/>
                <w:color w:val="000000"/>
                <w:lang w:eastAsia="zh-CN"/>
              </w:rPr>
              <w:t>晚餐：</w:t>
            </w:r>
            <w:r>
              <w:rPr>
                <w:rFonts w:hint="eastAsia" w:ascii="PMingLiU" w:hAnsi="PMingLiU" w:eastAsia="宋体"/>
                <w:b/>
                <w:color w:val="000000"/>
                <w:lang w:eastAsia="zh-CN"/>
              </w:rPr>
              <w:t>温泉料理或自助餐</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12" w:type="dxa"/>
            <w:gridSpan w:val="3"/>
            <w:shd w:val="clear" w:color="auto" w:fill="FFFF00"/>
            <w:vAlign w:val="center"/>
          </w:tcPr>
          <w:p>
            <w:pPr>
              <w:snapToGrid w:val="0"/>
              <w:rPr>
                <w:rFonts w:eastAsia="宋体"/>
                <w:b/>
                <w:color w:val="000000"/>
                <w:sz w:val="28"/>
                <w:szCs w:val="28"/>
                <w:lang w:eastAsia="zh-CN"/>
              </w:rPr>
            </w:pPr>
            <w:r>
              <w:rPr>
                <w:rFonts w:hint="eastAsia" w:eastAsia="宋体"/>
                <w:b/>
                <w:color w:val="000000"/>
                <w:sz w:val="28"/>
                <w:szCs w:val="28"/>
                <w:lang w:eastAsia="zh-CN"/>
              </w:rPr>
              <w:t>第四天</w:t>
            </w:r>
          </w:p>
        </w:tc>
        <w:tc>
          <w:tcPr>
            <w:tcW w:w="9268" w:type="dxa"/>
            <w:gridSpan w:val="15"/>
            <w:tcBorders>
              <w:top w:val="single" w:color="auto" w:sz="4" w:space="0"/>
              <w:bottom w:val="single" w:color="auto" w:sz="4" w:space="0"/>
            </w:tcBorders>
            <w:shd w:val="clear" w:color="auto" w:fill="FFFFCC"/>
            <w:vAlign w:val="center"/>
          </w:tcPr>
          <w:p>
            <w:pPr>
              <w:snapToGrid w:val="0"/>
              <w:jc w:val="both"/>
              <w:rPr>
                <w:rFonts w:ascii="宋体" w:hAnsi="宋体" w:eastAsia="宋体" w:cs="宋体"/>
                <w:b/>
                <w:sz w:val="28"/>
                <w:szCs w:val="28"/>
                <w:lang w:eastAsia="zh-CN"/>
              </w:rPr>
            </w:pPr>
            <w:r>
              <w:rPr>
                <w:rFonts w:hint="eastAsia" w:ascii="宋体" w:hAnsi="宋体" w:eastAsia="宋体" w:cs="宋体"/>
                <w:b/>
                <w:color w:val="000000"/>
                <w:sz w:val="28"/>
                <w:szCs w:val="28"/>
                <w:lang w:eastAsia="zh-CN"/>
              </w:rPr>
              <w:t>【伊豆河津樱花祭】</w:t>
            </w:r>
            <w:r>
              <w:rPr>
                <w:rFonts w:hint="eastAsia" w:ascii="宋体" w:hAnsi="宋体" w:eastAsia="宋体" w:cs="宋体"/>
                <w:b/>
                <w:color w:val="FF00FF"/>
                <w:sz w:val="28"/>
                <w:szCs w:val="28"/>
                <w:lang w:eastAsia="zh-CN"/>
              </w:rPr>
              <w:t>2020/2/</w:t>
            </w:r>
            <w:r>
              <w:rPr>
                <w:rFonts w:hint="eastAsia" w:ascii="宋体" w:hAnsi="宋体" w:eastAsia="宋体" w:cs="宋体"/>
                <w:b/>
                <w:color w:val="FF00FF"/>
                <w:sz w:val="28"/>
                <w:szCs w:val="28"/>
              </w:rPr>
              <w:t>10</w:t>
            </w:r>
            <w:r>
              <w:rPr>
                <w:rFonts w:hint="eastAsia" w:ascii="宋体" w:hAnsi="宋体" w:eastAsia="宋体" w:cs="宋体"/>
                <w:b/>
                <w:color w:val="FF00FF"/>
                <w:sz w:val="28"/>
                <w:szCs w:val="28"/>
                <w:lang w:eastAsia="zh-CN"/>
              </w:rPr>
              <w:t xml:space="preserve"> -2020/3/10 期间开催</w:t>
            </w:r>
            <w:r>
              <w:rPr>
                <w:rFonts w:hint="eastAsia" w:ascii="宋体" w:hAnsi="宋体" w:eastAsia="宋体" w:cs="宋体"/>
                <w:b/>
                <w:color w:val="000000"/>
                <w:sz w:val="28"/>
                <w:szCs w:val="28"/>
                <w:lang w:eastAsia="zh-CN"/>
              </w:rPr>
              <w:t>+</w:t>
            </w:r>
            <w:r>
              <w:rPr>
                <w:rStyle w:val="18"/>
                <w:rFonts w:hint="eastAsia" w:ascii="宋体" w:hAnsi="宋体" w:eastAsia="宋体" w:cs="宋体"/>
                <w:b/>
                <w:color w:val="000000"/>
                <w:sz w:val="28"/>
                <w:szCs w:val="28"/>
                <w:lang w:eastAsia="zh-CN"/>
              </w:rPr>
              <w:t>瀑布百选【</w:t>
            </w:r>
            <w:r>
              <w:rPr>
                <w:rFonts w:hint="eastAsia" w:ascii="宋体" w:hAnsi="宋体" w:eastAsia="宋体" w:cs="宋体"/>
                <w:b/>
                <w:color w:val="000000"/>
                <w:sz w:val="28"/>
                <w:szCs w:val="28"/>
                <w:lang w:eastAsia="zh-CN"/>
              </w:rPr>
              <w:t>净莲瀑布•伊豆舞娘像】+【修缮寺】</w:t>
            </w:r>
            <w:r>
              <w:rPr>
                <w:rFonts w:ascii="宋体" w:hAnsi="宋体" w:eastAsia="宋体" w:cs="宋体"/>
                <w:b/>
                <w:color w:val="000000"/>
                <w:sz w:val="28"/>
                <w:szCs w:val="28"/>
                <w:lang w:eastAsia="zh-CN"/>
              </w:rPr>
              <w:t>米其林二星景点</w:t>
            </w:r>
            <w:r>
              <w:rPr>
                <w:rFonts w:hint="eastAsia" w:ascii="宋体" w:hAnsi="宋体" w:eastAsia="宋体" w:cs="宋体"/>
                <w:b/>
                <w:color w:val="000000"/>
                <w:sz w:val="28"/>
                <w:szCs w:val="28"/>
                <w:lang w:eastAsia="zh-CN"/>
              </w:rPr>
              <w:t>+</w:t>
            </w:r>
            <w:r>
              <w:rPr>
                <w:rFonts w:ascii="宋体" w:hAnsi="宋体" w:eastAsia="宋体" w:cs="宋体"/>
                <w:b/>
                <w:sz w:val="28"/>
                <w:szCs w:val="28"/>
                <w:lang w:eastAsia="zh-CN"/>
              </w:rPr>
              <w:t>安排搭乘【伊豆急行觀光列車】伊豆海岸風情</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0980" w:type="dxa"/>
            <w:gridSpan w:val="18"/>
            <w:vAlign w:val="center"/>
          </w:tcPr>
          <w:p>
            <w:pPr>
              <w:snapToGrid w:val="0"/>
              <w:spacing w:line="300" w:lineRule="atLeast"/>
              <w:rPr>
                <w:rFonts w:asciiTheme="majorEastAsia" w:hAnsiTheme="majorEastAsia" w:eastAsiaTheme="majorEastAsia"/>
                <w:color w:val="333333"/>
                <w:spacing w:val="18"/>
                <w:lang w:eastAsia="zh-CN"/>
              </w:rPr>
            </w:pPr>
            <w:r>
              <w:rPr>
                <w:rFonts w:ascii="PMingLiU" w:hAnsi="PMingLiU" w:eastAsia="宋体" w:cs="Arial"/>
                <w:b/>
                <w:color w:val="000000"/>
                <w:lang w:eastAsia="zh-CN"/>
              </w:rPr>
              <w:drawing>
                <wp:inline distT="0" distB="0" distL="0" distR="0">
                  <wp:extent cx="323850" cy="285750"/>
                  <wp:effectExtent l="0" t="0" r="0" b="0"/>
                  <wp:docPr id="21" name="图片 15" descr="樱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descr="樱花"/>
                          <pic:cNvPicPr>
                            <a:picLocks noChangeAspect="1"/>
                          </pic:cNvPicPr>
                        </pic:nvPicPr>
                        <pic:blipFill>
                          <a:blip r:embed="rId4" cstate="print"/>
                          <a:srcRect/>
                          <a:stretch>
                            <a:fillRect/>
                          </a:stretch>
                        </pic:blipFill>
                        <pic:spPr>
                          <a:xfrm>
                            <a:off x="0" y="0"/>
                            <a:ext cx="323850" cy="285750"/>
                          </a:xfrm>
                          <a:prstGeom prst="rect">
                            <a:avLst/>
                          </a:prstGeom>
                          <a:noFill/>
                          <a:ln w="9525">
                            <a:noFill/>
                            <a:miter/>
                          </a:ln>
                        </pic:spPr>
                      </pic:pic>
                    </a:graphicData>
                  </a:graphic>
                </wp:inline>
              </w:drawing>
            </w:r>
            <w:r>
              <w:rPr>
                <w:rFonts w:hint="eastAsia" w:ascii="Verdana" w:hAnsi="Verdana" w:eastAsia="宋体"/>
                <w:b/>
                <w:color w:val="FF00FF"/>
                <w:spacing w:val="18"/>
                <w:lang w:eastAsia="zh-CN"/>
              </w:rPr>
              <w:t>河津野樱花祭</w:t>
            </w:r>
            <w:r>
              <w:rPr>
                <w:rFonts w:ascii="Verdana" w:hAnsi="Verdana" w:eastAsia="宋体"/>
                <w:b/>
                <w:color w:val="FF00FF"/>
                <w:spacing w:val="18"/>
                <w:lang w:eastAsia="zh-CN"/>
              </w:rPr>
              <w:t>(20</w:t>
            </w:r>
            <w:r>
              <w:rPr>
                <w:rFonts w:hint="eastAsia" w:ascii="Verdana" w:hAnsi="Verdana" w:eastAsia="宋体"/>
                <w:b/>
                <w:color w:val="FF00FF"/>
                <w:spacing w:val="18"/>
                <w:lang w:eastAsia="zh-CN"/>
              </w:rPr>
              <w:t>20年</w:t>
            </w:r>
            <w:r>
              <w:rPr>
                <w:rFonts w:ascii="Verdana" w:hAnsi="Verdana" w:eastAsia="宋体"/>
                <w:b/>
                <w:color w:val="FF00FF"/>
                <w:spacing w:val="18"/>
                <w:lang w:eastAsia="zh-CN"/>
              </w:rPr>
              <w:t>2</w:t>
            </w:r>
            <w:r>
              <w:rPr>
                <w:rFonts w:hint="eastAsia" w:ascii="Verdana" w:hAnsi="Verdana" w:eastAsia="宋体"/>
                <w:b/>
                <w:color w:val="FF00FF"/>
                <w:spacing w:val="18"/>
                <w:lang w:eastAsia="zh-CN"/>
              </w:rPr>
              <w:t>月</w:t>
            </w:r>
            <w:r>
              <w:rPr>
                <w:rFonts w:ascii="Verdana" w:hAnsi="Verdana" w:eastAsia="宋体"/>
                <w:b/>
                <w:color w:val="FF00FF"/>
                <w:spacing w:val="18"/>
                <w:lang w:eastAsia="zh-CN"/>
              </w:rPr>
              <w:t>10</w:t>
            </w:r>
            <w:r>
              <w:rPr>
                <w:rFonts w:hint="eastAsia" w:ascii="Verdana" w:hAnsi="Verdana" w:eastAsia="宋体"/>
                <w:b/>
                <w:color w:val="FF00FF"/>
                <w:spacing w:val="18"/>
                <w:lang w:eastAsia="zh-CN"/>
              </w:rPr>
              <w:t>日</w:t>
            </w:r>
            <w:r>
              <w:rPr>
                <w:rFonts w:ascii="Verdana" w:hAnsi="Verdana" w:eastAsia="宋体"/>
                <w:b/>
                <w:color w:val="FF00FF"/>
                <w:spacing w:val="18"/>
                <w:lang w:eastAsia="zh-CN"/>
              </w:rPr>
              <w:t>-3</w:t>
            </w:r>
            <w:r>
              <w:rPr>
                <w:rFonts w:hint="eastAsia" w:ascii="Verdana" w:hAnsi="Verdana" w:eastAsia="宋体"/>
                <w:b/>
                <w:color w:val="FF00FF"/>
                <w:spacing w:val="18"/>
                <w:lang w:eastAsia="zh-CN"/>
              </w:rPr>
              <w:t>月</w:t>
            </w:r>
            <w:r>
              <w:rPr>
                <w:rFonts w:ascii="Verdana" w:hAnsi="Verdana" w:eastAsia="宋体"/>
                <w:b/>
                <w:color w:val="FF00FF"/>
                <w:spacing w:val="18"/>
                <w:lang w:eastAsia="zh-CN"/>
              </w:rPr>
              <w:t>10</w:t>
            </w:r>
            <w:r>
              <w:rPr>
                <w:rFonts w:hint="eastAsia" w:ascii="Verdana" w:hAnsi="Verdana" w:eastAsia="宋体"/>
                <w:b/>
                <w:color w:val="FF00FF"/>
                <w:spacing w:val="18"/>
                <w:lang w:eastAsia="zh-CN"/>
              </w:rPr>
              <w:t>日期间开催</w:t>
            </w:r>
            <w:r>
              <w:rPr>
                <w:rFonts w:ascii="Verdana" w:hAnsi="Verdana" w:eastAsia="宋体"/>
                <w:b/>
                <w:color w:val="FF00FF"/>
                <w:spacing w:val="18"/>
                <w:lang w:eastAsia="zh-CN"/>
              </w:rPr>
              <w:t>)</w:t>
            </w:r>
            <w:r>
              <w:rPr>
                <w:rFonts w:ascii="PMingLiU" w:hAnsi="PMingLiU" w:eastAsia="宋体" w:cs="Arial"/>
                <w:b/>
                <w:color w:val="000000"/>
                <w:lang w:eastAsia="zh-CN"/>
              </w:rPr>
              <w:drawing>
                <wp:inline distT="0" distB="0" distL="0" distR="0">
                  <wp:extent cx="323850" cy="285750"/>
                  <wp:effectExtent l="0" t="0" r="0" b="0"/>
                  <wp:docPr id="20" name="图片 16" descr="樱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6" descr="樱花"/>
                          <pic:cNvPicPr>
                            <a:picLocks noChangeAspect="1"/>
                          </pic:cNvPicPr>
                        </pic:nvPicPr>
                        <pic:blipFill>
                          <a:blip r:embed="rId4" cstate="print"/>
                          <a:srcRect/>
                          <a:stretch>
                            <a:fillRect/>
                          </a:stretch>
                        </pic:blipFill>
                        <pic:spPr>
                          <a:xfrm>
                            <a:off x="0" y="0"/>
                            <a:ext cx="323850" cy="285750"/>
                          </a:xfrm>
                          <a:prstGeom prst="rect">
                            <a:avLst/>
                          </a:prstGeom>
                          <a:noFill/>
                          <a:ln w="9525">
                            <a:noFill/>
                            <a:miter/>
                          </a:ln>
                        </pic:spPr>
                      </pic:pic>
                    </a:graphicData>
                  </a:graphic>
                </wp:inline>
              </w:drawing>
            </w:r>
            <w:r>
              <w:rPr>
                <w:rFonts w:hint="eastAsia" w:cs="Arial" w:asciiTheme="majorEastAsia" w:hAnsiTheme="majorEastAsia" w:eastAsiaTheme="majorEastAsia"/>
                <w:color w:val="000000"/>
                <w:lang w:eastAsia="zh-CN"/>
              </w:rPr>
              <w:t>（游览时间不少50分）</w:t>
            </w:r>
          </w:p>
          <w:p>
            <w:pPr>
              <w:snapToGrid w:val="0"/>
              <w:spacing w:line="300" w:lineRule="atLeast"/>
              <w:rPr>
                <w:rFonts w:ascii="Verdana" w:hAnsi="Verdana" w:eastAsia="宋体"/>
                <w:lang w:eastAsia="zh-CN"/>
              </w:rPr>
            </w:pPr>
            <w:r>
              <w:rPr>
                <w:rFonts w:hint="eastAsia" w:eastAsia="宋体"/>
                <w:lang w:eastAsia="zh-CN"/>
              </w:rPr>
              <w:t>每逢樱花盛开时，河津町都会举办「樱花祭」，吸引约一百万人前来参与这个广受欢迎的盛会。如果您刚好在此时造访东京，请顺道来一趟河津，您将可欣赏令人愉悦的樱花（当地著名的河津樱），以及河津本身古意盎然的优美景致。</w:t>
            </w:r>
          </w:p>
          <w:p>
            <w:pPr>
              <w:spacing w:beforeLines="20" w:line="300" w:lineRule="atLeast"/>
              <w:rPr>
                <w:rFonts w:ascii="宋体" w:hAnsi="宋体" w:eastAsia="宋体"/>
                <w:b/>
                <w:color w:val="FF00FF"/>
                <w:u w:val="single"/>
                <w:lang w:eastAsia="zh-CN"/>
              </w:rPr>
            </w:pPr>
            <w:r>
              <w:rPr>
                <w:rFonts w:hint="eastAsia" w:ascii="宋体" w:hAnsi="宋体" w:eastAsia="宋体"/>
                <w:b/>
                <w:color w:val="FF00FF"/>
                <w:u w:val="single"/>
                <w:lang w:eastAsia="zh-CN"/>
              </w:rPr>
              <w:t>全日本最早看到樱花的地方</w:t>
            </w:r>
            <w:r>
              <w:rPr>
                <w:rFonts w:ascii="宋体" w:hAnsi="宋体" w:eastAsia="宋体"/>
                <w:b/>
                <w:color w:val="FF00FF"/>
                <w:u w:val="single"/>
                <w:lang w:eastAsia="zh-CN"/>
              </w:rPr>
              <w:t>-</w:t>
            </w:r>
            <w:r>
              <w:rPr>
                <w:rFonts w:hint="eastAsia" w:ascii="宋体" w:hAnsi="宋体" w:eastAsia="宋体"/>
                <w:b/>
                <w:color w:val="FF00FF"/>
                <w:u w:val="single"/>
                <w:lang w:eastAsia="zh-CN"/>
              </w:rPr>
              <w:t>伊豆河津町</w:t>
            </w:r>
          </w:p>
          <w:p>
            <w:pPr>
              <w:widowControl/>
              <w:spacing w:beforeLines="20" w:line="300" w:lineRule="atLeast"/>
              <w:rPr>
                <w:rFonts w:ascii="宋体" w:hAnsi="宋体" w:eastAsia="宋体"/>
                <w:color w:val="000000"/>
                <w:lang w:eastAsia="zh-CN"/>
              </w:rPr>
            </w:pPr>
            <w:r>
              <w:rPr>
                <w:rFonts w:hint="eastAsia" w:ascii="宋体" w:hAnsi="宋体" w:eastAsia="宋体"/>
                <w:color w:val="000000"/>
                <w:lang w:eastAsia="zh-CN"/>
              </w:rPr>
              <w:t>伊豆河津春来早樱</w:t>
            </w:r>
            <w:r>
              <w:rPr>
                <w:rFonts w:ascii="宋体" w:hAnsi="宋体" w:eastAsia="宋体"/>
                <w:color w:val="000000"/>
                <w:lang w:eastAsia="zh-CN"/>
              </w:rPr>
              <w:t>-</w:t>
            </w:r>
            <w:r>
              <w:rPr>
                <w:rFonts w:hint="eastAsia" w:ascii="宋体" w:hAnsi="宋体" w:eastAsia="宋体"/>
                <w:color w:val="000000"/>
                <w:lang w:eastAsia="zh-CN"/>
              </w:rPr>
              <w:t>东伊豆半岛</w:t>
            </w:r>
            <w:r>
              <w:rPr>
                <w:rFonts w:ascii="宋体" w:hAnsi="宋体" w:eastAsia="宋体"/>
                <w:color w:val="000000"/>
                <w:lang w:eastAsia="zh-CN"/>
              </w:rPr>
              <w:t xml:space="preserve">, </w:t>
            </w:r>
            <w:r>
              <w:rPr>
                <w:rFonts w:hint="eastAsia" w:ascii="宋体" w:hAnsi="宋体" w:eastAsia="宋体"/>
                <w:color w:val="000000"/>
                <w:lang w:eastAsia="zh-CN"/>
              </w:rPr>
              <w:t>今年正好碰上中国春节假期时开花</w:t>
            </w:r>
            <w:r>
              <w:rPr>
                <w:rFonts w:ascii="宋体" w:hAnsi="宋体" w:eastAsia="宋体"/>
                <w:color w:val="000000"/>
                <w:lang w:eastAsia="zh-CN"/>
              </w:rPr>
              <w:t>;</w:t>
            </w:r>
            <w:r>
              <w:rPr>
                <w:rFonts w:hint="eastAsia" w:ascii="宋体" w:hAnsi="宋体" w:eastAsia="宋体"/>
                <w:color w:val="000000"/>
                <w:lang w:eastAsia="zh-CN"/>
              </w:rPr>
              <w:t>由于伊豆半岛地理位置及气候和河津樱花树品种配合下</w:t>
            </w:r>
            <w:r>
              <w:rPr>
                <w:rFonts w:ascii="宋体" w:hAnsi="宋体" w:eastAsia="宋体"/>
                <w:color w:val="000000"/>
                <w:lang w:eastAsia="zh-CN"/>
              </w:rPr>
              <w:t xml:space="preserve">, </w:t>
            </w:r>
            <w:r>
              <w:rPr>
                <w:rFonts w:hint="eastAsia" w:ascii="宋体" w:hAnsi="宋体" w:eastAsia="宋体"/>
                <w:color w:val="000000"/>
                <w:lang w:eastAsia="zh-CN"/>
              </w:rPr>
              <w:t>河津樱在每年二月早春之时多达</w:t>
            </w:r>
            <w:r>
              <w:rPr>
                <w:rFonts w:ascii="宋体" w:hAnsi="宋体" w:eastAsia="宋体"/>
                <w:color w:val="000000"/>
                <w:lang w:eastAsia="zh-CN"/>
              </w:rPr>
              <w:t>7000</w:t>
            </w:r>
            <w:r>
              <w:rPr>
                <w:rFonts w:hint="eastAsia" w:ascii="宋体" w:hAnsi="宋体" w:eastAsia="宋体"/>
                <w:color w:val="000000"/>
                <w:lang w:eastAsia="zh-CN"/>
              </w:rPr>
              <w:t>棵河津樱树</w:t>
            </w:r>
            <w:r>
              <w:rPr>
                <w:rFonts w:ascii="宋体" w:hAnsi="宋体" w:eastAsia="宋体"/>
                <w:color w:val="000000"/>
                <w:lang w:eastAsia="zh-CN"/>
              </w:rPr>
              <w:t>,</w:t>
            </w:r>
            <w:r>
              <w:rPr>
                <w:rFonts w:hint="eastAsia" w:ascii="宋体" w:hAnsi="宋体" w:eastAsia="宋体"/>
                <w:color w:val="000000"/>
                <w:lang w:eastAsia="zh-CN"/>
              </w:rPr>
              <w:t>开始绽放</w:t>
            </w:r>
            <w:r>
              <w:rPr>
                <w:rFonts w:ascii="宋体" w:hAnsi="宋体" w:eastAsia="宋体"/>
                <w:color w:val="000000"/>
                <w:lang w:eastAsia="zh-CN"/>
              </w:rPr>
              <w:t>,</w:t>
            </w:r>
            <w:r>
              <w:rPr>
                <w:rFonts w:hint="eastAsia" w:ascii="宋体" w:hAnsi="宋体" w:eastAsia="宋体"/>
                <w:color w:val="000000"/>
                <w:lang w:eastAsia="zh-CN"/>
              </w:rPr>
              <w:t>因此当地每年都会举办</w:t>
            </w:r>
            <w:r>
              <w:rPr>
                <w:rFonts w:ascii="宋体" w:hAnsi="宋体" w:eastAsia="宋体"/>
                <w:color w:val="000000"/>
                <w:lang w:eastAsia="zh-CN"/>
              </w:rPr>
              <w:t>”</w:t>
            </w:r>
            <w:r>
              <w:rPr>
                <w:rFonts w:hint="eastAsia" w:ascii="宋体" w:hAnsi="宋体" w:eastAsia="宋体"/>
                <w:color w:val="000000"/>
                <w:lang w:eastAsia="zh-CN"/>
              </w:rPr>
              <w:t>河津樱花祭。</w:t>
            </w:r>
          </w:p>
          <w:p>
            <w:pPr>
              <w:snapToGrid w:val="0"/>
              <w:spacing w:line="300" w:lineRule="atLeast"/>
              <w:rPr>
                <w:rFonts w:eastAsia="宋体"/>
                <w:lang w:eastAsia="zh-CN"/>
              </w:rPr>
            </w:pPr>
            <w:r>
              <w:rPr>
                <w:rFonts w:hint="eastAsia" w:eastAsia="宋体"/>
                <w:b/>
                <w:bCs/>
                <w:lang w:eastAsia="zh-CN"/>
              </w:rPr>
              <w:t xml:space="preserve">【日本最早开的樱花‧河津樱并木8000本‧河津樱花祭】 </w:t>
            </w:r>
            <w:r>
              <w:rPr>
                <w:rFonts w:hint="eastAsia" w:eastAsia="宋体"/>
                <w:lang w:eastAsia="zh-CN"/>
              </w:rPr>
              <w:t>来到充满早春活力的‧伊豆观赏日本最早开的樱花『和津樱』花色粉红，花期约达一个月，沿着河津川约有7000多株樱花，漫步粉红樱花隧道里，浪漫的气氛让 您迷惘在这异乡国度里；在河津樱花祭期间，除了盛开的樱花外此时黄澄澄的油菜花也随着粉红的樱花一起在风中摇摆，美不胜收；在樱花步道旁还有各式摊位，摆 设各式各样的工艺品、纪念品、土产等，吃的喝的都有，人气可不输樱花步道唷。</w:t>
            </w:r>
          </w:p>
          <w:p>
            <w:pPr>
              <w:spacing w:line="300" w:lineRule="atLeast"/>
              <w:rPr>
                <w:rFonts w:ascii="宋体" w:hAnsi="宋体" w:eastAsia="宋体"/>
                <w:color w:val="000000"/>
                <w:lang w:eastAsia="zh-CN"/>
              </w:rPr>
            </w:pPr>
            <w:r>
              <w:rPr>
                <w:rFonts w:hint="eastAsia" w:ascii="宋体" w:hAnsi="宋体" w:eastAsia="宋体"/>
                <w:b/>
                <w:color w:val="000000"/>
                <w:lang w:eastAsia="zh-CN"/>
              </w:rPr>
              <w:t>【净莲瀑布】</w:t>
            </w:r>
            <w:r>
              <w:rPr>
                <w:rFonts w:hint="eastAsia" w:ascii="宋体" w:hAnsi="宋体" w:eastAsia="宋体"/>
                <w:bCs/>
                <w:color w:val="000000"/>
                <w:lang w:eastAsia="zh-CN"/>
              </w:rPr>
              <w:t>（游览时间不少30分）</w:t>
            </w:r>
            <w:r>
              <w:rPr>
                <w:rFonts w:hint="eastAsia" w:ascii="宋体" w:hAnsi="宋体" w:eastAsia="宋体"/>
                <w:color w:val="000000"/>
                <w:lang w:eastAsia="zh-CN"/>
              </w:rPr>
              <w:t>此地是伊豆地区第一名瀑，伊豆地区孕</w:t>
            </w:r>
            <w:r>
              <w:rPr>
                <w:rFonts w:ascii="宋体" w:hAnsi="宋体" w:eastAsia="宋体"/>
                <w:color w:val="000000"/>
                <w:lang w:eastAsia="zh-CN"/>
              </w:rPr>
              <w:t xml:space="preserve"> </w:t>
            </w:r>
            <w:r>
              <w:rPr>
                <w:rFonts w:hint="eastAsia" w:ascii="宋体" w:hAnsi="宋体" w:eastAsia="宋体"/>
                <w:color w:val="000000"/>
                <w:lang w:eastAsia="zh-CN"/>
              </w:rPr>
              <w:t>育出的大文豪「川端康成」之成名作『伊豆舞娘』就是于此诞生，存在于狩</w:t>
            </w:r>
            <w:r>
              <w:rPr>
                <w:rFonts w:ascii="宋体" w:hAnsi="宋体" w:eastAsia="宋体"/>
                <w:color w:val="000000"/>
                <w:lang w:eastAsia="zh-CN"/>
              </w:rPr>
              <w:t xml:space="preserve"> </w:t>
            </w:r>
            <w:r>
              <w:rPr>
                <w:rFonts w:hint="eastAsia" w:ascii="宋体" w:hAnsi="宋体" w:eastAsia="宋体"/>
                <w:color w:val="000000"/>
                <w:lang w:eastAsia="zh-CN"/>
              </w:rPr>
              <w:t>野川上游的伊豆地区最大的净莲瀑布，曾因蜘蛛精的传奇故事因而声名大噪</w:t>
            </w:r>
            <w:r>
              <w:rPr>
                <w:rFonts w:ascii="宋体" w:hAnsi="宋体" w:eastAsia="宋体"/>
                <w:color w:val="000000"/>
                <w:lang w:eastAsia="zh-CN"/>
              </w:rPr>
              <w:t xml:space="preserve"> </w:t>
            </w:r>
            <w:r>
              <w:rPr>
                <w:rFonts w:hint="eastAsia" w:ascii="宋体" w:hAnsi="宋体" w:eastAsia="宋体"/>
                <w:color w:val="000000"/>
                <w:lang w:eastAsia="zh-CN"/>
              </w:rPr>
              <w:t>，从玄武岩直落下的泉水伴随着周围繁茂的树林，一种幽谷情趣充满整个瀑布河谷之中。</w:t>
            </w:r>
          </w:p>
          <w:p>
            <w:pPr>
              <w:spacing w:line="300" w:lineRule="atLeast"/>
              <w:jc w:val="both"/>
              <w:rPr>
                <w:rFonts w:ascii="宋体" w:hAnsi="宋体" w:eastAsia="宋体"/>
                <w:color w:val="0000FF"/>
                <w:lang w:eastAsia="zh-CN"/>
              </w:rPr>
            </w:pPr>
            <w:r>
              <w:rPr>
                <w:rFonts w:hint="eastAsia" w:ascii="宋体" w:hAnsi="宋体" w:eastAsia="宋体"/>
                <w:color w:val="0000FF"/>
                <w:lang w:eastAsia="zh-CN"/>
              </w:rPr>
              <w:t>【特别提示】河津樱花祭的开花期极为短暂，如因天气因素（下雨，台风或气温）等非人为影响，而使花季提前结束或未开花，我社仍会依照原定行程安排，前往景点游览，敬请谅解！</w:t>
            </w:r>
          </w:p>
          <w:p>
            <w:pPr>
              <w:spacing w:line="300" w:lineRule="atLeast"/>
              <w:jc w:val="both"/>
              <w:rPr>
                <w:rFonts w:ascii="宋体" w:hAnsi="宋体" w:eastAsia="宋体"/>
                <w:color w:val="0000FF"/>
                <w:lang w:eastAsia="zh-CN"/>
              </w:rPr>
            </w:pPr>
            <w:r>
              <w:rPr>
                <w:rFonts w:hint="eastAsia" w:ascii="宋体" w:hAnsi="宋体" w:eastAsia="宋体" w:cs="宋体"/>
                <w:b/>
                <w:kern w:val="0"/>
                <w:lang w:eastAsia="zh-CN"/>
              </w:rPr>
              <w:t>【</w:t>
            </w:r>
            <w:r>
              <w:rPr>
                <w:rFonts w:ascii="宋体" w:hAnsi="宋体" w:eastAsia="宋体" w:cs="宋体"/>
                <w:b/>
                <w:kern w:val="0"/>
                <w:lang w:eastAsia="zh-CN"/>
              </w:rPr>
              <w:t>修善寺</w:t>
            </w:r>
            <w:r>
              <w:rPr>
                <w:rFonts w:hint="eastAsia" w:ascii="宋体" w:hAnsi="宋体" w:eastAsia="宋体" w:cs="宋体"/>
                <w:b/>
                <w:kern w:val="0"/>
                <w:lang w:eastAsia="zh-CN"/>
              </w:rPr>
              <w:t>】</w:t>
            </w:r>
            <w:r>
              <w:rPr>
                <w:rFonts w:hint="eastAsia" w:ascii="宋体" w:hAnsi="宋体" w:eastAsia="宋体" w:cs="宋体"/>
                <w:kern w:val="0"/>
                <w:lang w:eastAsia="zh-CN"/>
              </w:rPr>
              <w:t>（游览时间不少40分）</w:t>
            </w:r>
            <w:r>
              <w:rPr>
                <w:rFonts w:ascii="宋体" w:hAnsi="宋体" w:eastAsia="宋体" w:cs="宋体"/>
                <w:kern w:val="0"/>
                <w:lang w:eastAsia="zh-CN"/>
              </w:rPr>
              <w:t>位于伊豆半岛温的中央部，周围是被天城、巢云、达磨山群环抱的丘陵地带。修善寺泉是顺着桂川伸展开来的、在中伊豆屈指的大温泉，气氛与周围环境十分调和，自古以来深受众多的学者、艺术家和文学家的喜爱。佛锥温泉，据说是8世纪的高僧弘法大师用佛锥敲打岩石时温泉水从岩石中涌出而得其名，它也是修善寺温泉的发祥地。佛锥温泉地处温泉街的中心，可以自由参观。9世纪初期弘法大师开建的名刹──修善寺内，有传说是弘法大师年轻时修行用的修禅寺的深院。</w:t>
            </w:r>
          </w:p>
          <w:p>
            <w:pPr>
              <w:widowControl/>
              <w:rPr>
                <w:rFonts w:ascii="宋体" w:hAnsi="宋体" w:eastAsia="宋体" w:cs="宋体"/>
                <w:color w:val="000000"/>
                <w:lang w:eastAsia="zh-CN"/>
              </w:rPr>
            </w:pPr>
            <w:r>
              <w:rPr>
                <w:rFonts w:ascii="宋体" w:hAnsi="宋体" w:eastAsia="宋体" w:cs="宋体"/>
                <w:color w:val="000000"/>
                <w:lang w:eastAsia="zh-CN"/>
              </w:rPr>
              <w:t>特別安排前往搭乘日本第一的★</w:t>
            </w:r>
            <w:r>
              <w:rPr>
                <w:rFonts w:ascii="宋体" w:hAnsi="宋体" w:eastAsia="宋体" w:cs="宋体"/>
                <w:b/>
                <w:color w:val="000000"/>
                <w:lang w:eastAsia="zh-CN"/>
              </w:rPr>
              <w:t>【伊豆急行觀光列車】</w:t>
            </w:r>
            <w:r>
              <w:rPr>
                <w:rFonts w:hint="eastAsia" w:ascii="宋体" w:hAnsi="宋体" w:eastAsia="宋体" w:cs="宋体"/>
                <w:color w:val="000000"/>
                <w:lang w:eastAsia="zh-CN"/>
              </w:rPr>
              <w:t>（游览时间不少20分）</w:t>
            </w:r>
            <w:r>
              <w:rPr>
                <w:rFonts w:ascii="宋体" w:hAnsi="宋体" w:eastAsia="宋体" w:cs="宋体"/>
                <w:color w:val="000000"/>
                <w:lang w:eastAsia="zh-CN"/>
              </w:rPr>
              <w:t>(自由席)沿著海岸線行駛，伊豆海岸美麗海景，盡收眼簾。</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10980" w:type="dxa"/>
            <w:gridSpan w:val="18"/>
            <w:vAlign w:val="center"/>
          </w:tcPr>
          <w:p>
            <w:pPr>
              <w:adjustRightInd w:val="0"/>
              <w:snapToGrid w:val="0"/>
              <w:rPr>
                <w:rFonts w:ascii="PMingLiU" w:hAnsi="PMingLiU"/>
                <w:b/>
                <w:color w:val="000000"/>
                <w:lang w:eastAsia="zh-CN"/>
              </w:rPr>
            </w:pPr>
            <w:r>
              <w:rPr>
                <w:rFonts w:hint="eastAsia" w:eastAsia="宋体"/>
                <w:b/>
                <w:color w:val="000000"/>
                <w:lang w:eastAsia="zh-CN"/>
              </w:rPr>
              <w:t>住宿</w:t>
            </w:r>
            <w:r>
              <w:rPr>
                <w:rFonts w:eastAsia="宋体"/>
                <w:b/>
                <w:color w:val="000000"/>
                <w:lang w:eastAsia="zh-CN"/>
              </w:rPr>
              <w:t>:</w:t>
            </w:r>
            <w:r>
              <w:rPr>
                <w:rFonts w:hint="eastAsia" w:eastAsia="宋体"/>
                <w:b/>
                <w:lang w:eastAsia="zh-CN"/>
              </w:rPr>
              <w:t>东京周边地区酒店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c>
          <w:tcPr>
            <w:tcW w:w="4217" w:type="dxa"/>
            <w:gridSpan w:val="9"/>
            <w:vAlign w:val="center"/>
          </w:tcPr>
          <w:p>
            <w:pPr>
              <w:adjustRightInd w:val="0"/>
              <w:snapToGrid w:val="0"/>
              <w:rPr>
                <w:rFonts w:ascii="宋体" w:hAnsi="宋体" w:cs="Arial"/>
                <w:b/>
              </w:rPr>
            </w:pPr>
            <w:r>
              <w:rPr>
                <w:rFonts w:hint="eastAsia" w:ascii="宋体" w:hAnsi="宋体" w:eastAsia="宋体" w:cs="Arial"/>
                <w:b/>
                <w:lang w:eastAsia="zh-CN"/>
              </w:rPr>
              <w:t>早餐</w:t>
            </w:r>
            <w:r>
              <w:rPr>
                <w:rFonts w:ascii="宋体" w:hAnsi="宋体" w:eastAsia="宋体" w:cs="Arial"/>
                <w:b/>
                <w:lang w:eastAsia="zh-CN"/>
              </w:rPr>
              <w:t xml:space="preserve">: </w:t>
            </w:r>
            <w:r>
              <w:rPr>
                <w:rFonts w:hint="eastAsia" w:ascii="宋体" w:hAnsi="宋体" w:eastAsia="宋体" w:cs="Arial"/>
                <w:b/>
                <w:lang w:eastAsia="zh-CN"/>
              </w:rPr>
              <w:t>酒店内</w:t>
            </w:r>
          </w:p>
        </w:tc>
        <w:tc>
          <w:tcPr>
            <w:tcW w:w="3341" w:type="dxa"/>
            <w:gridSpan w:val="6"/>
            <w:tcBorders>
              <w:bottom w:val="single" w:color="auto" w:sz="4" w:space="0"/>
            </w:tcBorders>
            <w:vAlign w:val="center"/>
          </w:tcPr>
          <w:p>
            <w:pPr>
              <w:snapToGrid w:val="0"/>
              <w:rPr>
                <w:rFonts w:eastAsia="宋体"/>
                <w:b/>
                <w:color w:val="FF00FF"/>
                <w:lang w:eastAsia="zh-CN"/>
              </w:rPr>
            </w:pPr>
            <w:r>
              <w:rPr>
                <w:rFonts w:hint="eastAsia" w:ascii="PMingLiU" w:hAnsi="PMingLiU" w:eastAsia="宋体"/>
                <w:b/>
                <w:lang w:eastAsia="zh-CN"/>
              </w:rPr>
              <w:t>午餐</w:t>
            </w:r>
            <w:r>
              <w:rPr>
                <w:rFonts w:ascii="PMingLiU" w:hAnsi="PMingLiU" w:eastAsia="宋体"/>
                <w:b/>
                <w:lang w:eastAsia="zh-CN"/>
              </w:rPr>
              <w:t xml:space="preserve"> :</w:t>
            </w:r>
            <w:r>
              <w:rPr>
                <w:rFonts w:hint="eastAsia" w:ascii="PMingLiU" w:hAnsi="PMingLiU" w:eastAsia="宋体"/>
                <w:b/>
                <w:lang w:eastAsia="zh-CN"/>
              </w:rPr>
              <w:t>伊豆特色料理</w:t>
            </w:r>
          </w:p>
        </w:tc>
        <w:tc>
          <w:tcPr>
            <w:tcW w:w="3422" w:type="dxa"/>
            <w:gridSpan w:val="3"/>
            <w:tcBorders>
              <w:bottom w:val="single" w:color="auto" w:sz="4" w:space="0"/>
            </w:tcBorders>
            <w:vAlign w:val="center"/>
          </w:tcPr>
          <w:p>
            <w:pPr>
              <w:snapToGrid w:val="0"/>
              <w:jc w:val="both"/>
              <w:rPr>
                <w:rFonts w:ascii="宋体" w:hAnsi="宋体" w:cs="Arial"/>
                <w:b/>
              </w:rPr>
            </w:pPr>
            <w:r>
              <w:rPr>
                <w:rFonts w:hint="eastAsia" w:ascii="PMingLiU" w:hAnsi="PMingLiU" w:eastAsia="宋体"/>
                <w:b/>
                <w:color w:val="000000"/>
                <w:lang w:eastAsia="zh-CN"/>
              </w:rPr>
              <w:t>晚餐</w:t>
            </w:r>
            <w:r>
              <w:rPr>
                <w:rFonts w:ascii="PMingLiU" w:hAnsi="PMingLiU" w:eastAsia="宋体"/>
                <w:b/>
                <w:color w:val="000000"/>
                <w:lang w:eastAsia="zh-CN"/>
              </w:rPr>
              <w:t xml:space="preserve">: </w:t>
            </w:r>
            <w:r>
              <w:rPr>
                <w:rFonts w:hint="eastAsia" w:ascii="PMingLiU" w:hAnsi="PMingLiU" w:eastAsia="宋体"/>
                <w:b/>
                <w:color w:val="000000"/>
                <w:lang w:eastAsia="zh-CN"/>
              </w:rPr>
              <w:t>日式拉面</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704" w:type="dxa"/>
            <w:gridSpan w:val="2"/>
            <w:shd w:val="clear" w:color="auto" w:fill="FFFF00"/>
            <w:vAlign w:val="center"/>
          </w:tcPr>
          <w:p>
            <w:pPr>
              <w:snapToGrid w:val="0"/>
              <w:rPr>
                <w:rFonts w:eastAsia="宋体"/>
                <w:b/>
                <w:color w:val="000000"/>
                <w:sz w:val="28"/>
                <w:szCs w:val="28"/>
                <w:lang w:eastAsia="zh-CN"/>
              </w:rPr>
            </w:pPr>
            <w:r>
              <w:rPr>
                <w:rFonts w:hint="eastAsia" w:eastAsia="宋体"/>
                <w:b/>
                <w:color w:val="000000"/>
                <w:sz w:val="28"/>
                <w:szCs w:val="28"/>
                <w:lang w:eastAsia="zh-CN"/>
              </w:rPr>
              <w:t>第五天</w:t>
            </w:r>
          </w:p>
        </w:tc>
        <w:tc>
          <w:tcPr>
            <w:tcW w:w="9276" w:type="dxa"/>
            <w:gridSpan w:val="16"/>
            <w:tcBorders>
              <w:top w:val="single" w:color="auto" w:sz="4" w:space="0"/>
              <w:bottom w:val="single" w:color="auto" w:sz="4" w:space="0"/>
            </w:tcBorders>
            <w:shd w:val="clear" w:color="auto" w:fill="FFFFCC"/>
            <w:vAlign w:val="center"/>
          </w:tcPr>
          <w:p>
            <w:pPr>
              <w:tabs>
                <w:tab w:val="left" w:pos="1200"/>
              </w:tabs>
              <w:snapToGrid w:val="0"/>
              <w:rPr>
                <w:rFonts w:ascii="宋体" w:hAnsi="宋体" w:eastAsia="宋体" w:cs="宋体"/>
                <w:b/>
                <w:bCs/>
                <w:sz w:val="28"/>
                <w:szCs w:val="28"/>
                <w:lang w:eastAsia="zh-CN"/>
              </w:rPr>
            </w:pPr>
            <w:r>
              <w:rPr>
                <w:rFonts w:hint="eastAsia" w:ascii="宋体" w:hAnsi="宋体" w:eastAsia="宋体" w:cs="宋体"/>
                <w:b/>
                <w:color w:val="000000"/>
                <w:sz w:val="28"/>
                <w:szCs w:val="28"/>
                <w:lang w:eastAsia="zh-CN"/>
              </w:rPr>
              <w:t>【</w:t>
            </w:r>
            <w:r>
              <w:rPr>
                <w:rFonts w:hint="eastAsia" w:ascii="宋体" w:hAnsi="宋体" w:eastAsia="宋体"/>
                <w:b/>
                <w:sz w:val="28"/>
                <w:szCs w:val="28"/>
                <w:lang w:eastAsia="zh-CN"/>
              </w:rPr>
              <w:t>浅草雷门观音寺</w:t>
            </w:r>
            <w:r>
              <w:rPr>
                <w:rFonts w:hint="eastAsia" w:ascii="宋体" w:hAnsi="宋体" w:eastAsia="宋体" w:cs="宋体"/>
                <w:b/>
                <w:color w:val="000000"/>
                <w:sz w:val="28"/>
                <w:szCs w:val="28"/>
                <w:lang w:eastAsia="zh-CN"/>
              </w:rPr>
              <w:t>】祈福+【</w:t>
            </w:r>
            <w:r>
              <w:rPr>
                <w:rFonts w:hint="eastAsia" w:ascii="宋体" w:hAnsi="宋体" w:eastAsia="宋体" w:cs="宋体"/>
                <w:b/>
                <w:bCs/>
                <w:sz w:val="28"/>
                <w:szCs w:val="28"/>
                <w:lang w:eastAsia="zh-CN"/>
              </w:rPr>
              <w:t>仲见世商店街</w:t>
            </w:r>
            <w:r>
              <w:rPr>
                <w:rFonts w:hint="eastAsia" w:ascii="宋体" w:hAnsi="宋体" w:eastAsia="宋体" w:cs="宋体"/>
                <w:b/>
                <w:color w:val="000000"/>
                <w:sz w:val="28"/>
                <w:szCs w:val="28"/>
                <w:lang w:eastAsia="zh-CN"/>
              </w:rPr>
              <w:t>】</w:t>
            </w:r>
            <w:r>
              <w:rPr>
                <w:rFonts w:hint="eastAsia" w:ascii="宋体" w:hAnsi="宋体" w:eastAsia="宋体" w:cs="宋体"/>
                <w:b/>
                <w:sz w:val="28"/>
                <w:szCs w:val="28"/>
              </w:rPr>
              <w:t>+【银座】+</w:t>
            </w:r>
            <w:r>
              <w:rPr>
                <w:rFonts w:hint="eastAsia" w:ascii="宋体" w:hAnsi="宋体" w:eastAsia="宋体" w:cs="宋体"/>
                <w:b/>
                <w:bCs/>
                <w:sz w:val="28"/>
                <w:szCs w:val="28"/>
                <w:lang w:eastAsia="zh-CN"/>
              </w:rPr>
              <w:t>【台场-独角兽高达】</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0980" w:type="dxa"/>
            <w:gridSpan w:val="18"/>
            <w:vAlign w:val="center"/>
          </w:tcPr>
          <w:p>
            <w:pPr>
              <w:spacing w:line="300" w:lineRule="atLeast"/>
              <w:jc w:val="both"/>
              <w:rPr>
                <w:rFonts w:ascii="宋体" w:hAnsi="宋体" w:eastAsia="宋体" w:cs="宋体"/>
                <w:b/>
                <w:lang w:eastAsia="zh-CN"/>
              </w:rPr>
            </w:pPr>
            <w:r>
              <w:rPr>
                <w:rFonts w:hint="eastAsia" w:ascii="宋体" w:hAnsi="宋体" w:eastAsia="宋体" w:cs="宋体"/>
                <w:b/>
                <w:lang w:eastAsia="zh-CN"/>
              </w:rPr>
              <w:t>【浅草雷门观音寺】</w:t>
            </w:r>
            <w:r>
              <w:rPr>
                <w:rFonts w:hint="eastAsia" w:ascii="宋体" w:hAnsi="宋体" w:eastAsia="宋体" w:cs="宋体"/>
                <w:bCs/>
                <w:lang w:eastAsia="zh-CN"/>
              </w:rPr>
              <w:t>（游览时间不少25分）</w:t>
            </w:r>
            <w:r>
              <w:rPr>
                <w:rFonts w:hint="eastAsia" w:ascii="宋体" w:hAnsi="宋体" w:eastAsia="宋体" w:cs="宋体"/>
                <w:lang w:eastAsia="zh-CN"/>
              </w:rPr>
              <w:t>创建于公元628年，是日本观音寺总堂，东京的观光客一定会参观浅草寺，不到浅草寺就像白来东京。瞧瞧漆着『雷门』字样的大红灯笼，就是寺庙的大招牌，来到此地，您将会感受到日本人虔诚的民间信仰。</w:t>
            </w:r>
          </w:p>
          <w:p>
            <w:pPr>
              <w:adjustRightInd w:val="0"/>
              <w:snapToGrid w:val="0"/>
              <w:spacing w:line="300" w:lineRule="exact"/>
              <w:rPr>
                <w:rFonts w:ascii="宋体" w:hAnsi="宋体" w:eastAsia="宋体" w:cs="宋体"/>
                <w:lang w:eastAsia="zh-CN"/>
              </w:rPr>
            </w:pPr>
            <w:r>
              <w:rPr>
                <w:rFonts w:hint="eastAsia" w:ascii="宋体" w:hAnsi="宋体" w:eastAsia="宋体" w:cs="宋体"/>
                <w:b/>
                <w:lang w:eastAsia="zh-CN"/>
              </w:rPr>
              <w:t>【仲见世商店街】</w:t>
            </w:r>
            <w:r>
              <w:rPr>
                <w:rFonts w:hint="eastAsia" w:ascii="宋体" w:hAnsi="宋体" w:eastAsia="宋体" w:cs="宋体"/>
                <w:bCs/>
                <w:lang w:eastAsia="zh-CN"/>
              </w:rPr>
              <w:t>（游览时间不少25分）</w:t>
            </w:r>
            <w:r>
              <w:rPr>
                <w:rFonts w:hint="eastAsia" w:ascii="宋体" w:hAnsi="宋体" w:eastAsia="宋体" w:cs="宋体"/>
                <w:lang w:eastAsia="zh-CN"/>
              </w:rPr>
              <w:t>由雷门通向宝藏门及正殿的一条300m长的参道。道路两侧是一排排自江户时代延续下来的大小店铺共有88间，出售日本最具特色的旅游纪念品、民间工艺品、和服以及日本人喜食的小吃等。</w:t>
            </w:r>
          </w:p>
          <w:p>
            <w:pPr>
              <w:spacing w:line="300" w:lineRule="atLeast"/>
              <w:ind w:left="12" w:leftChars="-45" w:hanging="120" w:hangingChars="50"/>
              <w:rPr>
                <w:rFonts w:ascii="宋体" w:hAnsi="宋体" w:eastAsia="宋体" w:cs="宋体"/>
                <w:lang w:eastAsia="zh-CN"/>
              </w:rPr>
            </w:pPr>
            <w:r>
              <w:rPr>
                <w:rFonts w:hint="eastAsia" w:ascii="宋体" w:hAnsi="宋体" w:eastAsia="宋体" w:cs="宋体"/>
                <w:b/>
                <w:bCs/>
                <w:lang w:eastAsia="zh-CN"/>
              </w:rPr>
              <w:t>【银座】</w:t>
            </w:r>
            <w:r>
              <w:rPr>
                <w:rFonts w:hint="eastAsia" w:ascii="宋体" w:hAnsi="宋体" w:eastAsia="宋体" w:cs="宋体"/>
                <w:bCs/>
                <w:lang w:eastAsia="zh-CN"/>
              </w:rPr>
              <w:t>（自由游览时间不少90分）</w:t>
            </w:r>
            <w:r>
              <w:rPr>
                <w:rFonts w:hint="eastAsia" w:ascii="宋体" w:hAnsi="宋体" w:eastAsia="宋体" w:cs="宋体"/>
                <w:lang w:eastAsia="zh-CN"/>
              </w:rPr>
              <w:t>。</w:t>
            </w:r>
          </w:p>
          <w:p>
            <w:pPr>
              <w:adjustRightInd w:val="0"/>
              <w:snapToGrid w:val="0"/>
              <w:spacing w:line="300" w:lineRule="exact"/>
              <w:ind w:left="12" w:leftChars="5"/>
              <w:rPr>
                <w:rFonts w:ascii="宋体" w:hAnsi="宋体" w:eastAsia="宋体" w:cs="宋体"/>
                <w:b/>
                <w:color w:val="000000"/>
                <w:lang w:val="zh-CN" w:eastAsia="zh-CN"/>
              </w:rPr>
            </w:pPr>
            <w:r>
              <w:rPr>
                <w:rFonts w:ascii="宋体" w:hAnsi="宋体" w:eastAsia="宋体" w:cs="宋体"/>
                <w:b/>
                <w:kern w:val="0"/>
                <w:lang w:eastAsia="zh-CN"/>
              </w:rPr>
              <w:t>【台场独角兽高达】</w:t>
            </w:r>
            <w:r>
              <w:rPr>
                <w:rFonts w:hint="eastAsia" w:ascii="宋体" w:hAnsi="宋体" w:eastAsia="宋体" w:cs="宋体"/>
                <w:kern w:val="0"/>
                <w:lang w:eastAsia="zh-CN"/>
              </w:rPr>
              <w:t>（</w:t>
            </w:r>
            <w:r>
              <w:rPr>
                <w:rFonts w:hint="eastAsia" w:ascii="宋体" w:hAnsi="宋体" w:eastAsia="宋体" w:cs="宋体"/>
                <w:bCs/>
                <w:lang w:eastAsia="zh-CN"/>
              </w:rPr>
              <w:t>游览不少于</w:t>
            </w:r>
            <w:r>
              <w:rPr>
                <w:rFonts w:hint="eastAsia" w:ascii="宋体" w:hAnsi="宋体" w:eastAsia="宋体" w:cs="宋体"/>
                <w:kern w:val="0"/>
                <w:lang w:eastAsia="zh-CN"/>
              </w:rPr>
              <w:t>60分）</w:t>
            </w:r>
            <w:r>
              <w:rPr>
                <w:rFonts w:ascii="宋体" w:hAnsi="宋体" w:eastAsia="宋体" w:cs="宋体"/>
                <w:kern w:val="0"/>
                <w:lang w:eastAsia="zh-CN"/>
              </w:rPr>
              <w:t>台场高达模型是非常著名的地标，在高达四十周年来临之际，是全新的也是更高功能也更多的RX-0独角兽隆重登场。这位独角兽高达，全高19.7米，总重量约49吨，自带发光和变形的技能！全身发光部位50个，而头部的角、脸部、肩膀、腰、膝盖都能变形，可以从独角兽模式（平常模式）转为毁灭模式（战斗模式）！</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80" w:type="dxa"/>
            <w:gridSpan w:val="18"/>
            <w:vAlign w:val="center"/>
          </w:tcPr>
          <w:p>
            <w:pPr>
              <w:tabs>
                <w:tab w:val="left" w:pos="720"/>
              </w:tabs>
              <w:autoSpaceDE w:val="0"/>
              <w:autoSpaceDN w:val="0"/>
              <w:adjustRightInd w:val="0"/>
              <w:spacing w:line="300" w:lineRule="exact"/>
              <w:ind w:left="11" w:leftChars="-44" w:right="17" w:hanging="117" w:hangingChars="49"/>
              <w:jc w:val="both"/>
              <w:rPr>
                <w:rFonts w:ascii="宋体" w:hAnsi="宋体" w:eastAsia="宋体" w:cs="宋体"/>
                <w:bCs/>
                <w:lang w:eastAsia="zh-CN"/>
              </w:rPr>
            </w:pPr>
            <w:r>
              <w:rPr>
                <w:rFonts w:hint="eastAsia" w:ascii="宋体" w:hAnsi="宋体" w:eastAsia="宋体" w:cs="宋体"/>
                <w:bCs/>
                <w:lang w:eastAsia="zh-CN"/>
              </w:rPr>
              <w:t xml:space="preserve"> </w:t>
            </w:r>
            <w:r>
              <w:rPr>
                <w:rFonts w:hint="eastAsia" w:ascii="PMingLiU" w:hAnsi="PMingLiU" w:eastAsia="宋体"/>
                <w:b/>
                <w:color w:val="000000"/>
                <w:lang w:eastAsia="zh-CN"/>
              </w:rPr>
              <w:t>住宿</w:t>
            </w:r>
            <w:r>
              <w:rPr>
                <w:rFonts w:ascii="PMingLiU" w:hAnsi="PMingLiU" w:eastAsia="宋体"/>
                <w:b/>
                <w:color w:val="000000"/>
                <w:lang w:eastAsia="zh-CN"/>
              </w:rPr>
              <w:t xml:space="preserve">: </w:t>
            </w:r>
            <w:r>
              <w:rPr>
                <w:rFonts w:hint="eastAsia" w:ascii="PMingLiU" w:hAnsi="PMingLiU" w:eastAsia="宋体"/>
                <w:b/>
                <w:color w:val="000000"/>
                <w:lang w:eastAsia="zh-CN"/>
              </w:rPr>
              <w:t>成田地区</w:t>
            </w:r>
            <w:r>
              <w:rPr>
                <w:rFonts w:hint="eastAsia" w:eastAsia="宋体"/>
                <w:b/>
                <w:lang w:eastAsia="zh-CN"/>
              </w:rPr>
              <w:t>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834" w:type="dxa"/>
            <w:gridSpan w:val="6"/>
          </w:tcPr>
          <w:p>
            <w:pPr>
              <w:keepLines/>
              <w:snapToGrid w:val="0"/>
              <w:rPr>
                <w:rFonts w:ascii="宋体" w:hAnsi="宋体" w:cs="Arial"/>
                <w:b/>
                <w:color w:val="000000"/>
              </w:rPr>
            </w:pPr>
            <w:r>
              <w:rPr>
                <w:rFonts w:hint="eastAsia" w:ascii="宋体" w:hAnsi="宋体" w:eastAsia="宋体" w:cs="Arial"/>
                <w:b/>
                <w:color w:val="000000"/>
                <w:lang w:eastAsia="zh-CN"/>
              </w:rPr>
              <w:t>早餐</w:t>
            </w:r>
            <w:r>
              <w:rPr>
                <w:rFonts w:ascii="宋体" w:hAnsi="宋体" w:eastAsia="宋体" w:cs="Arial"/>
                <w:b/>
                <w:color w:val="000000"/>
                <w:lang w:eastAsia="zh-CN"/>
              </w:rPr>
              <w:t>:</w:t>
            </w:r>
            <w:r>
              <w:rPr>
                <w:rFonts w:hint="eastAsia" w:ascii="宋体" w:hAnsi="宋体" w:eastAsia="宋体" w:cs="Arial"/>
                <w:b/>
                <w:color w:val="000000"/>
                <w:lang w:eastAsia="zh-CN"/>
              </w:rPr>
              <w:t>酒店内</w:t>
            </w:r>
          </w:p>
        </w:tc>
        <w:tc>
          <w:tcPr>
            <w:tcW w:w="3275" w:type="dxa"/>
            <w:gridSpan w:val="6"/>
          </w:tcPr>
          <w:p>
            <w:pPr>
              <w:keepLines/>
              <w:snapToGrid w:val="0"/>
              <w:rPr>
                <w:rFonts w:ascii="宋体" w:hAnsi="宋体" w:eastAsia="宋体" w:cs="Arial"/>
                <w:b/>
                <w:color w:val="000000"/>
                <w:lang w:eastAsia="zh-CN"/>
              </w:rPr>
            </w:pPr>
            <w:r>
              <w:rPr>
                <w:rFonts w:hint="eastAsia" w:ascii="PMingLiU" w:hAnsi="PMingLiU" w:eastAsia="宋体"/>
                <w:b/>
                <w:color w:val="000000"/>
                <w:lang w:eastAsia="zh-CN"/>
              </w:rPr>
              <w:t>午餐</w:t>
            </w:r>
            <w:r>
              <w:rPr>
                <w:rFonts w:ascii="PMingLiU" w:hAnsi="PMingLiU" w:eastAsia="宋体"/>
                <w:b/>
                <w:color w:val="000000"/>
                <w:lang w:eastAsia="zh-CN"/>
              </w:rPr>
              <w:t xml:space="preserve">: </w:t>
            </w:r>
            <w:r>
              <w:rPr>
                <w:rFonts w:hint="eastAsia" w:ascii="PMingLiU" w:hAnsi="PMingLiU" w:eastAsia="宋体"/>
                <w:b/>
                <w:color w:val="000000"/>
                <w:lang w:eastAsia="zh-CN"/>
              </w:rPr>
              <w:t>日式烤肉</w:t>
            </w:r>
          </w:p>
        </w:tc>
        <w:tc>
          <w:tcPr>
            <w:tcW w:w="3871" w:type="dxa"/>
            <w:gridSpan w:val="6"/>
          </w:tcPr>
          <w:p>
            <w:pPr>
              <w:keepLines/>
              <w:snapToGrid w:val="0"/>
              <w:rPr>
                <w:rFonts w:ascii="宋体" w:hAnsi="宋体" w:eastAsia="宋体" w:cs="Arial"/>
                <w:b/>
                <w:color w:val="000000"/>
                <w:lang w:eastAsia="zh-CN"/>
              </w:rPr>
            </w:pPr>
            <w:r>
              <w:rPr>
                <w:rFonts w:hint="eastAsia" w:ascii="PMingLiU" w:hAnsi="PMingLiU" w:eastAsia="宋体"/>
                <w:b/>
                <w:color w:val="000000"/>
                <w:lang w:eastAsia="zh-CN"/>
              </w:rPr>
              <w:t>晚餐</w:t>
            </w:r>
            <w:r>
              <w:rPr>
                <w:rFonts w:ascii="PMingLiU" w:hAnsi="PMingLiU" w:eastAsia="宋体"/>
                <w:b/>
                <w:color w:val="000000"/>
                <w:lang w:eastAsia="zh-CN"/>
              </w:rPr>
              <w:t xml:space="preserve">: </w:t>
            </w:r>
            <w:r>
              <w:rPr>
                <w:rFonts w:hint="eastAsia" w:ascii="PMingLiU" w:hAnsi="PMingLiU" w:eastAsia="宋体"/>
                <w:b/>
                <w:color w:val="000000"/>
                <w:lang w:eastAsia="zh-CN"/>
              </w:rPr>
              <w:t>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679" w:type="dxa"/>
            <w:shd w:val="clear" w:color="auto" w:fill="FFFF00"/>
          </w:tcPr>
          <w:p>
            <w:pPr>
              <w:keepLines/>
              <w:snapToGrid w:val="0"/>
              <w:rPr>
                <w:rFonts w:ascii="PMingLiU" w:hAnsi="PMingLiU" w:eastAsia="宋体"/>
                <w:b/>
                <w:color w:val="000000"/>
                <w:lang w:eastAsia="zh-CN"/>
              </w:rPr>
            </w:pPr>
            <w:r>
              <w:rPr>
                <w:rFonts w:hint="eastAsia" w:eastAsia="宋体"/>
                <w:b/>
                <w:sz w:val="28"/>
                <w:szCs w:val="28"/>
                <w:lang w:eastAsia="zh-CN"/>
              </w:rPr>
              <w:t>第六天</w:t>
            </w:r>
          </w:p>
        </w:tc>
        <w:tc>
          <w:tcPr>
            <w:tcW w:w="9301" w:type="dxa"/>
            <w:gridSpan w:val="17"/>
            <w:shd w:val="clear" w:color="auto" w:fill="FFFFCC"/>
          </w:tcPr>
          <w:p>
            <w:pPr>
              <w:keepLines/>
              <w:snapToGrid w:val="0"/>
              <w:rPr>
                <w:rFonts w:ascii="宋体" w:hAnsi="宋体" w:eastAsia="宋体" w:cs="宋体"/>
                <w:color w:val="000000"/>
                <w:sz w:val="21"/>
                <w:szCs w:val="21"/>
                <w:lang w:eastAsia="zh-CN"/>
              </w:rPr>
            </w:pPr>
            <w:r>
              <w:rPr>
                <w:rFonts w:hint="eastAsia" w:ascii="宋体" w:hAnsi="宋体" w:eastAsia="宋体" w:cs="宋体"/>
                <w:b/>
                <w:color w:val="000000"/>
                <w:sz w:val="28"/>
                <w:szCs w:val="28"/>
                <w:lang w:eastAsia="zh-CN"/>
              </w:rPr>
              <w:t>东京</w:t>
            </w:r>
            <w:r>
              <w:rPr>
                <w:rFonts w:hint="eastAsia" w:ascii="宋体" w:hAnsi="宋体" w:eastAsia="宋体" w:cs="宋体"/>
                <w:b/>
                <w:color w:val="000000"/>
                <w:sz w:val="28"/>
                <w:szCs w:val="28"/>
                <w:lang w:eastAsia="zh-CN"/>
              </w:rPr>
              <w:sym w:font="Wingdings" w:char="F051"/>
            </w:r>
            <w:r>
              <w:rPr>
                <w:rFonts w:hint="eastAsia" w:ascii="宋体" w:hAnsi="宋体" w:eastAsia="宋体" w:cs="宋体"/>
                <w:b/>
                <w:color w:val="000000"/>
                <w:sz w:val="28"/>
                <w:szCs w:val="28"/>
                <w:lang w:eastAsia="zh-CN"/>
              </w:rPr>
              <w:t>澳门 参考航班：NX867 (1920/0010+1)</w:t>
            </w:r>
            <w:r>
              <w:rPr>
                <w:rFonts w:hint="eastAsia" w:ascii="宋体" w:hAnsi="宋体" w:eastAsia="宋体" w:cs="宋体"/>
                <w:color w:val="000000"/>
                <w:sz w:val="21"/>
                <w:szCs w:val="21"/>
                <w:lang w:eastAsia="zh-CN"/>
              </w:rPr>
              <w:t>飞行时间约为4个小时30分</w:t>
            </w:r>
          </w:p>
          <w:p>
            <w:pPr>
              <w:snapToGrid w:val="0"/>
              <w:rPr>
                <w:rFonts w:ascii="宋体" w:hAnsi="宋体" w:eastAsia="宋体" w:cs="宋体"/>
                <w:b/>
                <w:color w:val="000000"/>
                <w:sz w:val="28"/>
                <w:szCs w:val="28"/>
                <w:lang w:eastAsia="zh-CN"/>
              </w:rPr>
            </w:pPr>
            <w:r>
              <w:rPr>
                <w:rFonts w:hint="eastAsia" w:ascii="宋体" w:hAnsi="宋体" w:eastAsia="宋体" w:cs="宋体"/>
                <w:b/>
                <w:color w:val="000000"/>
                <w:sz w:val="28"/>
                <w:szCs w:val="28"/>
                <w:lang w:eastAsia="zh-CN"/>
              </w:rPr>
              <w:t>赠送东京半天自由行活动（不含车，不含餐，不含导游）</w:t>
            </w:r>
          </w:p>
          <w:p>
            <w:pPr>
              <w:keepLines/>
              <w:snapToGrid w:val="0"/>
              <w:rPr>
                <w:rFonts w:ascii="PMingLiU" w:hAnsi="PMingLiU" w:eastAsia="宋体"/>
                <w:b/>
                <w:color w:val="000000"/>
                <w:lang w:eastAsia="zh-CN"/>
              </w:rPr>
            </w:pPr>
            <w:r>
              <w:rPr>
                <w:rFonts w:hint="eastAsia" w:ascii="宋体" w:hAnsi="宋体" w:eastAsia="宋体"/>
                <w:color w:val="0000FF"/>
                <w:sz w:val="21"/>
                <w:szCs w:val="21"/>
                <w:lang w:eastAsia="zh-CN"/>
              </w:rPr>
              <w:t>注：行程上的航班均为参考航班，最终航班时间以司航出票的为准，给您带来不便，请谅解！</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980" w:type="dxa"/>
            <w:gridSpan w:val="18"/>
          </w:tcPr>
          <w:p>
            <w:pPr>
              <w:keepLines/>
              <w:snapToGrid w:val="0"/>
              <w:rPr>
                <w:rFonts w:ascii="宋体" w:hAnsi="宋体" w:eastAsia="宋体" w:cs="宋体"/>
                <w:b/>
                <w:lang w:eastAsia="zh-CN"/>
              </w:rPr>
            </w:pPr>
            <w:r>
              <w:rPr>
                <w:rFonts w:hint="eastAsia" w:ascii="宋体" w:hAnsi="宋体" w:eastAsia="宋体" w:cs="宋体"/>
                <w:b/>
                <w:lang w:eastAsia="zh-CN"/>
              </w:rPr>
              <w:t>东京半天自由活动（自由活动期间请客人注意自身人身和财物安全）</w:t>
            </w:r>
          </w:p>
          <w:p>
            <w:pPr>
              <w:adjustRightInd w:val="0"/>
              <w:snapToGrid w:val="0"/>
              <w:spacing w:line="300" w:lineRule="exact"/>
              <w:rPr>
                <w:rFonts w:ascii="宋体" w:hAnsi="宋体" w:eastAsia="宋体" w:cs="宋体"/>
                <w:b/>
                <w:bCs/>
                <w:lang w:eastAsia="zh-CN"/>
              </w:rPr>
            </w:pPr>
            <w:r>
              <w:rPr>
                <w:rFonts w:hint="eastAsia" w:ascii="宋体" w:hAnsi="宋体" w:eastAsia="宋体" w:cs="宋体"/>
                <w:bCs/>
                <w:lang w:eastAsia="zh-CN"/>
              </w:rPr>
              <w:t>。</w:t>
            </w:r>
          </w:p>
          <w:p>
            <w:pPr>
              <w:keepLines/>
              <w:snapToGrid w:val="0"/>
              <w:rPr>
                <w:rFonts w:ascii="宋体" w:hAnsi="宋体" w:eastAsia="宋体" w:cs="宋体"/>
                <w:lang w:eastAsia="zh-CN"/>
              </w:rPr>
            </w:pPr>
            <w:r>
              <w:rPr>
                <w:rFonts w:hint="eastAsia" w:ascii="宋体" w:hAnsi="宋体" w:eastAsia="宋体" w:cs="宋体"/>
                <w:lang w:eastAsia="zh-CN"/>
              </w:rPr>
              <w:t>于指定时间乘车</w:t>
            </w:r>
            <w:r>
              <w:rPr>
                <w:rFonts w:hint="eastAsia" w:ascii="宋体" w:hAnsi="宋体" w:eastAsia="宋体" w:cs="宋体"/>
              </w:rPr>
              <w:t>前往</w:t>
            </w:r>
            <w:r>
              <w:rPr>
                <w:rFonts w:hint="eastAsia" w:ascii="宋体" w:hAnsi="宋体" w:eastAsia="宋体" w:cs="宋体"/>
                <w:lang w:eastAsia="zh-CN"/>
              </w:rPr>
              <w:t>东京成田</w:t>
            </w:r>
            <w:r>
              <w:rPr>
                <w:rFonts w:hint="eastAsia" w:ascii="宋体" w:hAnsi="宋体" w:eastAsia="宋体" w:cs="宋体"/>
              </w:rPr>
              <w:t>机场，办理出境手续搭乘国际航班飞往</w:t>
            </w:r>
            <w:r>
              <w:rPr>
                <w:rFonts w:hint="eastAsia" w:ascii="宋体" w:hAnsi="宋体" w:eastAsia="宋体" w:cs="宋体"/>
                <w:lang w:eastAsia="zh-CN"/>
              </w:rPr>
              <w:t>澳门</w:t>
            </w:r>
            <w:r>
              <w:rPr>
                <w:rFonts w:hint="eastAsia" w:ascii="宋体" w:hAnsi="宋体" w:eastAsia="宋体" w:cs="宋体"/>
              </w:rPr>
              <w:t>，</w:t>
            </w:r>
            <w:r>
              <w:rPr>
                <w:rFonts w:hint="eastAsia" w:ascii="宋体" w:hAnsi="宋体" w:eastAsia="宋体" w:cs="宋体"/>
                <w:lang w:eastAsia="zh-CN"/>
              </w:rPr>
              <w:t>抵达后入住酒店。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0980" w:type="dxa"/>
            <w:gridSpan w:val="18"/>
          </w:tcPr>
          <w:p>
            <w:pPr>
              <w:keepLines/>
              <w:snapToGrid w:val="0"/>
              <w:rPr>
                <w:rFonts w:ascii="宋体" w:hAnsi="宋体" w:eastAsia="宋体" w:cs="Arial"/>
                <w:b/>
                <w:color w:val="000000"/>
                <w:lang w:eastAsia="zh-CN"/>
              </w:rPr>
            </w:pPr>
            <w:r>
              <w:rPr>
                <w:rFonts w:hint="eastAsia" w:ascii="PMingLiU" w:hAnsi="PMingLiU" w:eastAsia="宋体"/>
                <w:b/>
                <w:color w:val="000000"/>
                <w:lang w:eastAsia="zh-CN"/>
              </w:rPr>
              <w:t>住宿</w:t>
            </w:r>
            <w:r>
              <w:rPr>
                <w:rFonts w:ascii="PMingLiU" w:hAnsi="PMingLiU" w:eastAsia="宋体"/>
                <w:b/>
                <w:color w:val="000000"/>
                <w:lang w:eastAsia="zh-CN"/>
              </w:rPr>
              <w:t xml:space="preserve">: </w:t>
            </w:r>
            <w:r>
              <w:rPr>
                <w:rFonts w:hint="eastAsia" w:ascii="PMingLiU" w:hAnsi="PMingLiU" w:eastAsia="宋体"/>
                <w:b/>
                <w:color w:val="000000"/>
                <w:lang w:eastAsia="zh-CN"/>
              </w:rPr>
              <w:t>澳门地区</w:t>
            </w:r>
            <w:r>
              <w:rPr>
                <w:rFonts w:hint="eastAsia" w:eastAsia="宋体"/>
                <w:b/>
                <w:lang w:eastAsia="zh-CN"/>
              </w:rPr>
              <w:t>酒店</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3883" w:type="dxa"/>
            <w:gridSpan w:val="7"/>
          </w:tcPr>
          <w:p>
            <w:pPr>
              <w:keepLines/>
              <w:snapToGrid w:val="0"/>
              <w:rPr>
                <w:rFonts w:ascii="PMingLiU" w:hAnsi="PMingLiU" w:eastAsia="宋体"/>
                <w:b/>
                <w:color w:val="000000"/>
                <w:lang w:eastAsia="zh-CN"/>
              </w:rPr>
            </w:pPr>
            <w:r>
              <w:rPr>
                <w:rFonts w:hint="eastAsia" w:ascii="宋体" w:hAnsi="宋体" w:eastAsia="宋体" w:cs="Arial"/>
                <w:b/>
                <w:color w:val="000000"/>
                <w:lang w:eastAsia="zh-CN"/>
              </w:rPr>
              <w:t>早餐</w:t>
            </w:r>
            <w:r>
              <w:rPr>
                <w:rFonts w:ascii="宋体" w:hAnsi="宋体" w:eastAsia="宋体" w:cs="Arial"/>
                <w:b/>
                <w:color w:val="000000"/>
                <w:lang w:eastAsia="zh-CN"/>
              </w:rPr>
              <w:t>:</w:t>
            </w:r>
            <w:r>
              <w:rPr>
                <w:rFonts w:hint="eastAsia" w:ascii="宋体" w:hAnsi="宋体" w:eastAsia="宋体" w:cs="Arial"/>
                <w:b/>
                <w:color w:val="000000"/>
                <w:lang w:eastAsia="zh-CN"/>
              </w:rPr>
              <w:t>酒店内</w:t>
            </w:r>
          </w:p>
        </w:tc>
        <w:tc>
          <w:tcPr>
            <w:tcW w:w="3375" w:type="dxa"/>
            <w:gridSpan w:val="6"/>
          </w:tcPr>
          <w:p>
            <w:pPr>
              <w:keepLines/>
              <w:snapToGrid w:val="0"/>
              <w:rPr>
                <w:rFonts w:ascii="PMingLiU" w:hAnsi="PMingLiU" w:eastAsia="宋体"/>
                <w:b/>
                <w:color w:val="000000"/>
                <w:lang w:eastAsia="zh-CN"/>
              </w:rPr>
            </w:pPr>
            <w:r>
              <w:rPr>
                <w:rFonts w:hint="eastAsia" w:ascii="PMingLiU" w:hAnsi="PMingLiU" w:eastAsia="宋体"/>
                <w:b/>
                <w:color w:val="000000"/>
                <w:lang w:eastAsia="zh-CN"/>
              </w:rPr>
              <w:t>午餐</w:t>
            </w:r>
            <w:r>
              <w:rPr>
                <w:rFonts w:ascii="PMingLiU" w:hAnsi="PMingLiU" w:eastAsia="宋体"/>
                <w:b/>
                <w:color w:val="000000"/>
                <w:lang w:eastAsia="zh-CN"/>
              </w:rPr>
              <w:t xml:space="preserve">: </w:t>
            </w:r>
            <w:r>
              <w:rPr>
                <w:rFonts w:hint="eastAsia" w:ascii="PMingLiU" w:hAnsi="PMingLiU" w:eastAsia="宋体"/>
                <w:b/>
                <w:color w:val="000000"/>
                <w:lang w:eastAsia="zh-CN"/>
              </w:rPr>
              <w:t>自理</w:t>
            </w:r>
          </w:p>
        </w:tc>
        <w:tc>
          <w:tcPr>
            <w:tcW w:w="3722" w:type="dxa"/>
            <w:gridSpan w:val="5"/>
          </w:tcPr>
          <w:p>
            <w:pPr>
              <w:keepLines/>
              <w:snapToGrid w:val="0"/>
              <w:rPr>
                <w:rFonts w:ascii="PMingLiU" w:hAnsi="PMingLiU" w:eastAsia="宋体"/>
                <w:b/>
                <w:color w:val="000000"/>
                <w:lang w:eastAsia="zh-CN"/>
              </w:rPr>
            </w:pPr>
            <w:r>
              <w:rPr>
                <w:rFonts w:hint="eastAsia" w:ascii="PMingLiU" w:hAnsi="PMingLiU" w:eastAsia="宋体"/>
                <w:b/>
                <w:color w:val="000000"/>
                <w:lang w:eastAsia="zh-CN"/>
              </w:rPr>
              <w:t>晚餐</w:t>
            </w:r>
            <w:r>
              <w:rPr>
                <w:rFonts w:ascii="PMingLiU" w:hAnsi="PMingLiU" w:eastAsia="宋体"/>
                <w:b/>
                <w:color w:val="000000"/>
                <w:lang w:eastAsia="zh-CN"/>
              </w:rPr>
              <w:t xml:space="preserve">: </w:t>
            </w:r>
            <w:r>
              <w:rPr>
                <w:rFonts w:hint="eastAsia" w:ascii="PMingLiU" w:hAnsi="PMingLiU" w:eastAsia="宋体"/>
                <w:b/>
                <w:color w:val="000000"/>
                <w:lang w:eastAsia="zh-CN"/>
              </w:rPr>
              <w:t>飞机上或自理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4" w:type="dxa"/>
            <w:gridSpan w:val="2"/>
            <w:shd w:val="clear" w:color="auto" w:fill="FFFF00"/>
            <w:vAlign w:val="center"/>
          </w:tcPr>
          <w:p>
            <w:pPr>
              <w:snapToGrid w:val="0"/>
              <w:jc w:val="both"/>
              <w:rPr>
                <w:rFonts w:ascii="PMingLiU" w:hAnsi="PMingLiU"/>
                <w:b/>
                <w:color w:val="3366FF"/>
                <w:sz w:val="28"/>
                <w:szCs w:val="28"/>
                <w:lang w:eastAsia="zh-CN"/>
              </w:rPr>
            </w:pPr>
            <w:r>
              <w:rPr>
                <w:rFonts w:hint="eastAsia" w:eastAsia="宋体"/>
                <w:b/>
                <w:sz w:val="28"/>
                <w:szCs w:val="28"/>
                <w:lang w:eastAsia="zh-CN"/>
              </w:rPr>
              <w:t>第七天</w:t>
            </w:r>
          </w:p>
        </w:tc>
        <w:tc>
          <w:tcPr>
            <w:tcW w:w="9276" w:type="dxa"/>
            <w:gridSpan w:val="16"/>
            <w:tcBorders>
              <w:top w:val="single" w:color="auto" w:sz="4" w:space="0"/>
              <w:bottom w:val="single" w:color="auto" w:sz="4" w:space="0"/>
            </w:tcBorders>
            <w:shd w:val="clear" w:color="auto" w:fill="FFFFCC"/>
          </w:tcPr>
          <w:p>
            <w:pPr>
              <w:keepLines/>
              <w:snapToGrid w:val="0"/>
              <w:rPr>
                <w:rFonts w:ascii="宋体" w:hAnsi="宋体" w:eastAsia="宋体"/>
                <w:b/>
                <w:sz w:val="28"/>
                <w:szCs w:val="28"/>
                <w:lang w:eastAsia="zh-CN"/>
              </w:rPr>
            </w:pPr>
            <w:r>
              <w:rPr>
                <w:rFonts w:hint="eastAsia" w:ascii="宋体" w:hAnsi="Wingdings" w:eastAsia="宋体" w:cs="宋体"/>
                <w:b/>
                <w:sz w:val="28"/>
                <w:szCs w:val="28"/>
                <w:lang w:eastAsia="zh-CN"/>
              </w:rPr>
              <w:t>澳门</w:t>
            </w:r>
            <w:r>
              <w:rPr>
                <w:rFonts w:hint="eastAsia" w:ascii="宋体" w:hAnsi="Wingdings" w:eastAsia="宋体" w:cs="宋体"/>
                <w:b/>
                <w:sz w:val="28"/>
                <w:szCs w:val="28"/>
              </w:rPr>
              <w:sym w:font="Wingdings" w:char="F051"/>
            </w:r>
            <w:r>
              <w:rPr>
                <w:rFonts w:hint="eastAsia" w:ascii="宋体" w:hAnsi="Wingdings" w:eastAsia="宋体" w:cs="宋体"/>
                <w:b/>
                <w:sz w:val="28"/>
                <w:szCs w:val="28"/>
                <w:lang w:eastAsia="zh-CN"/>
              </w:rPr>
              <w:t>南宁</w:t>
            </w:r>
            <w:r>
              <w:rPr>
                <w:rFonts w:ascii="宋体" w:hAnsi="宋体" w:eastAsia="宋体" w:cs="宋体"/>
                <w:b/>
                <w:sz w:val="28"/>
                <w:szCs w:val="28"/>
              </w:rPr>
              <w:t xml:space="preserve">  </w:t>
            </w:r>
            <w:r>
              <w:rPr>
                <w:rFonts w:hint="eastAsia" w:ascii="宋体" w:hAnsi="宋体" w:eastAsia="宋体" w:cs="宋体"/>
                <w:b/>
                <w:sz w:val="28"/>
                <w:szCs w:val="28"/>
              </w:rPr>
              <w:t>参考航班：</w:t>
            </w:r>
            <w:r>
              <w:rPr>
                <w:rFonts w:hint="eastAsia" w:ascii="宋体" w:hAnsi="宋体" w:eastAsia="宋体"/>
                <w:b/>
                <w:sz w:val="28"/>
                <w:szCs w:val="28"/>
                <w:lang w:eastAsia="zh-CN"/>
              </w:rPr>
              <w:t>NX196（0845/1015）</w:t>
            </w:r>
            <w:r>
              <w:rPr>
                <w:rFonts w:hint="eastAsia" w:ascii="宋体" w:hAnsi="宋体" w:eastAsia="宋体"/>
                <w:sz w:val="21"/>
                <w:szCs w:val="21"/>
                <w:lang w:eastAsia="zh-CN"/>
              </w:rPr>
              <w:t>飞行时间约1小时30分</w:t>
            </w:r>
          </w:p>
          <w:p>
            <w:pPr>
              <w:keepLines/>
              <w:snapToGrid w:val="0"/>
              <w:rPr>
                <w:rFonts w:ascii="宋体" w:hAnsi="宋体" w:eastAsia="宋体" w:cs="Arial"/>
                <w:b/>
                <w:color w:val="000000"/>
                <w:sz w:val="28"/>
                <w:szCs w:val="28"/>
                <w:lang w:eastAsia="zh-CN"/>
              </w:rPr>
            </w:pPr>
            <w:r>
              <w:rPr>
                <w:rFonts w:hint="eastAsia" w:ascii="宋体" w:hAnsi="宋体" w:eastAsia="宋体"/>
                <w:color w:val="0000FF"/>
                <w:sz w:val="21"/>
                <w:szCs w:val="21"/>
                <w:lang w:eastAsia="zh-CN"/>
              </w:rPr>
              <w:t>注：行程上的航班均为参考航班，最终航班时间以司航出票的为准，给您带来不便，请谅解！</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980" w:type="dxa"/>
            <w:gridSpan w:val="18"/>
          </w:tcPr>
          <w:p>
            <w:pPr>
              <w:tabs>
                <w:tab w:val="left" w:pos="720"/>
              </w:tabs>
              <w:autoSpaceDE w:val="0"/>
              <w:autoSpaceDN w:val="0"/>
              <w:adjustRightInd w:val="0"/>
              <w:spacing w:line="300" w:lineRule="atLeast"/>
              <w:ind w:right="17"/>
              <w:rPr>
                <w:rFonts w:eastAsia="宋体"/>
                <w:color w:val="000000"/>
                <w:lang w:eastAsia="zh-CN"/>
              </w:rPr>
            </w:pPr>
            <w:r>
              <w:rPr>
                <w:rFonts w:hint="eastAsia" w:eastAsia="宋体"/>
                <w:color w:val="000000"/>
                <w:lang w:eastAsia="zh-CN"/>
              </w:rPr>
              <w:t>于指定时间集合乘车前往澳门机场搭乘航班返南宁机场，结束愉快行程！（全天用餐自理）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4" w:type="dxa"/>
            <w:gridSpan w:val="2"/>
          </w:tcPr>
          <w:p>
            <w:pPr>
              <w:keepLines/>
              <w:widowControl/>
              <w:spacing w:line="280" w:lineRule="exact"/>
              <w:rPr>
                <w:rFonts w:ascii="PMingLiU" w:hAnsi="PMingLiU"/>
                <w:b/>
                <w:bCs/>
                <w:kern w:val="0"/>
              </w:rPr>
            </w:pPr>
            <w:r>
              <w:rPr>
                <w:rFonts w:hint="eastAsia" w:ascii="PMingLiU" w:hAnsi="PMingLiU" w:eastAsia="宋体"/>
                <w:b/>
                <w:bCs/>
                <w:kern w:val="0"/>
                <w:lang w:eastAsia="zh-CN"/>
              </w:rPr>
              <w:t>报价包含</w:t>
            </w:r>
          </w:p>
        </w:tc>
        <w:tc>
          <w:tcPr>
            <w:tcW w:w="9276" w:type="dxa"/>
            <w:gridSpan w:val="16"/>
          </w:tcPr>
          <w:p>
            <w:pPr>
              <w:spacing w:line="300" w:lineRule="atLeast"/>
              <w:rPr>
                <w:rFonts w:ascii="宋体" w:hAnsi="宋体" w:eastAsia="宋体"/>
              </w:rPr>
            </w:pPr>
            <w:r>
              <w:rPr>
                <w:rFonts w:hint="eastAsia" w:ascii="宋体" w:hAnsi="宋体" w:eastAsia="宋体"/>
              </w:rPr>
              <w:t>1.往返</w:t>
            </w:r>
            <w:r>
              <w:rPr>
                <w:rFonts w:hint="eastAsia" w:ascii="宋体" w:hAnsi="宋体" w:eastAsia="宋体"/>
                <w:lang w:eastAsia="zh-CN"/>
              </w:rPr>
              <w:t>国内+</w:t>
            </w:r>
            <w:r>
              <w:rPr>
                <w:rFonts w:hint="eastAsia" w:ascii="宋体" w:hAnsi="宋体" w:eastAsia="宋体"/>
              </w:rPr>
              <w:t>国际机票及全程机场税、离境税、燃油附加费。</w:t>
            </w:r>
          </w:p>
          <w:p>
            <w:pPr>
              <w:spacing w:line="300" w:lineRule="atLeast"/>
              <w:ind w:left="240" w:hanging="240" w:hangingChars="100"/>
              <w:rPr>
                <w:rFonts w:ascii="宋体" w:hAnsi="宋体" w:eastAsia="宋体"/>
                <w:lang w:eastAsia="zh-CN"/>
              </w:rPr>
            </w:pPr>
            <w:r>
              <w:rPr>
                <w:rFonts w:hint="eastAsia" w:ascii="宋体" w:hAnsi="宋体"/>
              </w:rPr>
              <w:t>2</w:t>
            </w:r>
            <w:r>
              <w:rPr>
                <w:rFonts w:hint="eastAsia" w:ascii="宋体" w:hAnsi="宋体" w:eastAsia="宋体"/>
              </w:rPr>
              <w:t>.</w:t>
            </w:r>
            <w:r>
              <w:rPr>
                <w:rFonts w:hint="eastAsia" w:ascii="宋体" w:hAnsi="宋体" w:eastAsia="宋体"/>
                <w:lang w:eastAsia="zh-CN"/>
              </w:rPr>
              <w:t>入住当地3钻酒店（日本酒店未挂牌不设星级标准），其中1晚为温泉酒店；双人间住宿，如旺季期间所安排酒店标间爆满，会自动提升全单间，不便之处敬请谅!）若出现单男或单女且团中无同行团友同住，须补单房差2800元/人,房间普遍偏小，不能与中国大陆同等档次相比。</w:t>
            </w:r>
          </w:p>
          <w:p>
            <w:pPr>
              <w:spacing w:line="300" w:lineRule="atLeast"/>
              <w:ind w:left="240" w:hanging="240" w:hangingChars="100"/>
              <w:rPr>
                <w:rFonts w:ascii="宋体" w:hAnsi="宋体" w:eastAsia="宋体"/>
                <w:lang w:eastAsia="zh-CN"/>
              </w:rPr>
            </w:pPr>
            <w:r>
              <w:rPr>
                <w:rFonts w:hint="eastAsia" w:ascii="宋体" w:hAnsi="宋体" w:eastAsia="宋体"/>
                <w:lang w:eastAsia="zh-CN"/>
              </w:rPr>
              <w:t>参考酒店：</w:t>
            </w:r>
          </w:p>
          <w:p>
            <w:pPr>
              <w:spacing w:line="300" w:lineRule="atLeast"/>
              <w:ind w:left="240" w:hanging="240" w:hangingChars="100"/>
              <w:rPr>
                <w:rFonts w:ascii="宋体" w:hAnsi="宋体" w:eastAsia="宋体"/>
                <w:lang w:eastAsia="zh-CN"/>
              </w:rPr>
            </w:pPr>
            <w:r>
              <w:rPr>
                <w:rFonts w:hint="eastAsia" w:ascii="宋体" w:hAnsi="宋体" w:eastAsia="宋体"/>
                <w:lang w:eastAsia="zh-CN"/>
              </w:rPr>
              <w:t>成田地区：東横イン成田空港/成田好景酒店/オークラ千葉ホテル或同档次；</w:t>
            </w:r>
          </w:p>
          <w:p>
            <w:pPr>
              <w:spacing w:line="300" w:lineRule="atLeast"/>
              <w:ind w:left="1440" w:hanging="1440" w:hangingChars="600"/>
              <w:rPr>
                <w:rFonts w:ascii="宋体" w:hAnsi="宋体" w:eastAsia="宋体"/>
                <w:lang w:eastAsia="zh-CN"/>
              </w:rPr>
            </w:pPr>
            <w:r>
              <w:rPr>
                <w:rFonts w:hint="eastAsia" w:ascii="宋体" w:hAnsi="宋体" w:eastAsia="宋体"/>
                <w:lang w:eastAsia="zh-CN"/>
              </w:rPr>
              <w:t>富士山地区：甲斐リゾートホテル/富士山ガーデンホテル山梨県万沢ホテル/ニュースターホテル或同档次</w:t>
            </w:r>
          </w:p>
          <w:p>
            <w:pPr>
              <w:spacing w:line="300" w:lineRule="atLeast"/>
              <w:ind w:left="240" w:hanging="240" w:hangingChars="100"/>
              <w:rPr>
                <w:rFonts w:ascii="宋体" w:hAnsi="宋体" w:eastAsia="宋体"/>
                <w:lang w:eastAsia="zh-CN"/>
              </w:rPr>
            </w:pPr>
            <w:r>
              <w:rPr>
                <w:rFonts w:hint="eastAsia" w:ascii="宋体" w:hAnsi="宋体" w:eastAsia="宋体"/>
                <w:lang w:eastAsia="zh-CN"/>
              </w:rPr>
              <w:t>中部地区：三重県津都ホテル/東横イン中部国際空/ホテル</w:t>
            </w:r>
            <w:r>
              <w:rPr>
                <w:rFonts w:ascii="宋体" w:hAnsi="宋体" w:eastAsia="宋体"/>
                <w:lang w:eastAsia="zh-CN"/>
              </w:rPr>
              <w:t>KOYO</w:t>
            </w:r>
            <w:r>
              <w:rPr>
                <w:rFonts w:hint="eastAsia" w:ascii="宋体" w:hAnsi="宋体" w:eastAsia="宋体"/>
                <w:lang w:eastAsia="zh-CN"/>
              </w:rPr>
              <w:t>別館或同档次；</w:t>
            </w:r>
          </w:p>
          <w:p>
            <w:pPr>
              <w:spacing w:line="300" w:lineRule="atLeast"/>
              <w:ind w:left="1080" w:hanging="1080" w:hangingChars="450"/>
              <w:rPr>
                <w:rFonts w:ascii="宋体" w:hAnsi="宋体" w:eastAsia="宋体"/>
                <w:bCs/>
                <w:lang w:eastAsia="zh-CN"/>
              </w:rPr>
            </w:pPr>
            <w:r>
              <w:rPr>
                <w:rFonts w:hint="eastAsia" w:ascii="宋体" w:hAnsi="宋体" w:eastAsia="宋体"/>
                <w:lang w:eastAsia="zh-CN"/>
              </w:rPr>
              <w:t>关西地区：さきしまコスモタワーホテル/関空温泉ホテルガーデンパレス/</w:t>
            </w:r>
            <w:r>
              <w:rPr>
                <w:rFonts w:hint="eastAsia" w:ascii="宋体" w:hAnsi="宋体" w:eastAsia="宋体"/>
                <w:bCs/>
              </w:rPr>
              <w:t>大阪诺库酒店</w:t>
            </w:r>
            <w:r>
              <w:rPr>
                <w:rFonts w:hint="eastAsia" w:ascii="宋体" w:hAnsi="宋体" w:eastAsia="宋体"/>
                <w:bCs/>
                <w:lang w:eastAsia="zh-CN"/>
              </w:rPr>
              <w:t>/バンでホテル大阪或同档次；</w:t>
            </w:r>
          </w:p>
          <w:p>
            <w:pPr>
              <w:spacing w:line="300" w:lineRule="atLeast"/>
              <w:rPr>
                <w:rFonts w:ascii="宋体" w:hAnsi="宋体" w:eastAsia="宋体"/>
                <w:bCs/>
                <w:lang w:eastAsia="zh-CN"/>
              </w:rPr>
            </w:pPr>
            <w:r>
              <w:rPr>
                <w:rFonts w:hint="eastAsia" w:ascii="宋体" w:hAnsi="宋体" w:eastAsia="宋体"/>
                <w:bCs/>
                <w:lang w:eastAsia="zh-CN"/>
              </w:rPr>
              <w:t>注：入住酒店名称，最终以出团通知书上的为准（如旺季或节假日酒店紧张，出发前1-2天才能给行程中所入住的酒店名称，给您带来不便，敬请谅解！）；</w:t>
            </w:r>
          </w:p>
          <w:p>
            <w:pPr>
              <w:spacing w:line="300" w:lineRule="atLeast"/>
              <w:rPr>
                <w:rFonts w:ascii="宋体" w:hAnsi="宋体" w:eastAsia="宋体"/>
                <w:bCs/>
                <w:lang w:eastAsia="zh-CN"/>
              </w:rPr>
            </w:pPr>
            <w:r>
              <w:rPr>
                <w:rFonts w:hint="eastAsia" w:ascii="宋体" w:hAnsi="宋体" w:eastAsia="宋体"/>
                <w:bCs/>
                <w:lang w:eastAsia="zh-CN"/>
              </w:rPr>
              <w:t>入住酒店说明：正常是下午16点后可入住，次日中午11点前为酒店正常退房时间；</w:t>
            </w:r>
          </w:p>
          <w:p>
            <w:pPr>
              <w:spacing w:line="300" w:lineRule="atLeast"/>
              <w:rPr>
                <w:rFonts w:ascii="宋体" w:hAnsi="宋体" w:eastAsia="宋体"/>
              </w:rPr>
            </w:pPr>
            <w:r>
              <w:rPr>
                <w:rFonts w:hint="eastAsia" w:ascii="宋体" w:hAnsi="宋体" w:eastAsia="宋体"/>
              </w:rPr>
              <w:t>3.</w:t>
            </w:r>
            <w:r>
              <w:rPr>
                <w:rFonts w:hint="eastAsia" w:ascii="宋体" w:hAnsi="宋体" w:eastAsia="宋体"/>
                <w:bCs/>
              </w:rPr>
              <w:t>行程中所列团队用餐(午餐1</w:t>
            </w:r>
            <w:r>
              <w:rPr>
                <w:rFonts w:hint="eastAsia" w:ascii="宋体" w:hAnsi="宋体" w:eastAsia="宋体"/>
                <w:bCs/>
                <w:lang w:eastAsia="zh-CN"/>
              </w:rPr>
              <w:t>0</w:t>
            </w:r>
            <w:r>
              <w:rPr>
                <w:rFonts w:hint="eastAsia" w:ascii="宋体" w:hAnsi="宋体" w:eastAsia="宋体"/>
                <w:bCs/>
              </w:rPr>
              <w:t>00日元/正</w:t>
            </w:r>
            <w:r>
              <w:rPr>
                <w:rFonts w:hint="eastAsia" w:ascii="宋体" w:hAnsi="宋体" w:eastAsia="宋体"/>
                <w:bCs/>
                <w:lang w:eastAsia="zh-CN"/>
              </w:rPr>
              <w:t>*3个</w:t>
            </w:r>
            <w:r>
              <w:rPr>
                <w:rFonts w:hint="eastAsia" w:ascii="宋体" w:hAnsi="宋体" w:eastAsia="宋体"/>
                <w:bCs/>
              </w:rPr>
              <w:t>；晚餐1</w:t>
            </w:r>
            <w:r>
              <w:rPr>
                <w:rFonts w:hint="eastAsia" w:ascii="宋体" w:hAnsi="宋体" w:eastAsia="宋体"/>
                <w:bCs/>
                <w:lang w:eastAsia="zh-CN"/>
              </w:rPr>
              <w:t>0</w:t>
            </w:r>
            <w:r>
              <w:rPr>
                <w:rFonts w:hint="eastAsia" w:ascii="宋体" w:hAnsi="宋体" w:eastAsia="宋体"/>
                <w:bCs/>
              </w:rPr>
              <w:t>00日元/正</w:t>
            </w:r>
            <w:r>
              <w:rPr>
                <w:rFonts w:hint="eastAsia" w:ascii="宋体" w:hAnsi="宋体" w:eastAsia="宋体"/>
                <w:bCs/>
                <w:lang w:eastAsia="zh-CN"/>
              </w:rPr>
              <w:t>*2个</w:t>
            </w:r>
            <w:r>
              <w:rPr>
                <w:rFonts w:hint="eastAsia" w:ascii="宋体" w:hAnsi="宋体" w:eastAsia="宋体"/>
                <w:bCs/>
              </w:rPr>
              <w:t>)</w:t>
            </w:r>
          </w:p>
          <w:p>
            <w:pPr>
              <w:spacing w:line="300" w:lineRule="atLeast"/>
              <w:rPr>
                <w:rFonts w:ascii="宋体" w:hAnsi="宋体" w:eastAsia="宋体"/>
              </w:rPr>
            </w:pPr>
            <w:r>
              <w:rPr>
                <w:rFonts w:hint="eastAsia" w:ascii="宋体" w:hAnsi="宋体" w:eastAsia="宋体"/>
              </w:rPr>
              <w:t>4.</w:t>
            </w:r>
            <w:r>
              <w:rPr>
                <w:rFonts w:hint="eastAsia" w:ascii="宋体" w:hAnsi="宋体" w:eastAsia="宋体"/>
                <w:bCs/>
              </w:rPr>
              <w:t>行程上所列景点第一门票；</w:t>
            </w:r>
          </w:p>
          <w:p>
            <w:pPr>
              <w:spacing w:line="300" w:lineRule="atLeast"/>
              <w:rPr>
                <w:rFonts w:ascii="宋体" w:hAnsi="宋体" w:eastAsia="宋体"/>
              </w:rPr>
            </w:pPr>
            <w:r>
              <w:rPr>
                <w:rFonts w:hint="eastAsia" w:ascii="宋体" w:hAnsi="宋体" w:eastAsia="宋体"/>
              </w:rPr>
              <w:t>5.</w:t>
            </w:r>
            <w:r>
              <w:rPr>
                <w:rFonts w:hint="eastAsia" w:ascii="宋体" w:hAnsi="宋体" w:eastAsia="宋体"/>
                <w:bCs/>
              </w:rPr>
              <w:t>境外绿牌车旅游大巴</w:t>
            </w:r>
            <w:r>
              <w:rPr>
                <w:rFonts w:hint="eastAsia" w:ascii="宋体" w:hAnsi="宋体" w:eastAsia="宋体"/>
              </w:rPr>
              <w:t>（境外头尾为机场酒店大巴车）</w:t>
            </w:r>
          </w:p>
          <w:p>
            <w:pPr>
              <w:spacing w:line="300" w:lineRule="atLeast"/>
              <w:rPr>
                <w:rFonts w:ascii="宋体" w:hAnsi="宋体" w:eastAsia="宋体"/>
              </w:rPr>
            </w:pPr>
            <w:r>
              <w:rPr>
                <w:rFonts w:hint="eastAsia" w:ascii="宋体" w:hAnsi="宋体" w:eastAsia="宋体"/>
              </w:rPr>
              <w:t xml:space="preserve">  </w:t>
            </w:r>
            <w:r>
              <w:rPr>
                <w:rFonts w:hint="eastAsia" w:ascii="宋体" w:hAnsi="宋体" w:eastAsia="宋体"/>
                <w:b/>
              </w:rPr>
              <w:t>国</w:t>
            </w:r>
            <w:r>
              <w:rPr>
                <w:rFonts w:hint="eastAsia" w:ascii="宋体" w:hAnsi="宋体" w:eastAsia="宋体"/>
                <w:b/>
                <w:lang w:eastAsia="zh-CN"/>
              </w:rPr>
              <w:t>际</w:t>
            </w:r>
            <w:r>
              <w:rPr>
                <w:rFonts w:hint="eastAsia" w:ascii="宋体" w:hAnsi="宋体" w:eastAsia="宋体"/>
                <w:b/>
              </w:rPr>
              <w:t>段住宿及用车为航空公司免费安排赠送服务（具体安排车型、房型事宜以航空公司安排为准）</w:t>
            </w:r>
          </w:p>
          <w:p>
            <w:pPr>
              <w:numPr>
                <w:ilvl w:val="0"/>
                <w:numId w:val="3"/>
              </w:numPr>
              <w:spacing w:line="300" w:lineRule="atLeast"/>
              <w:rPr>
                <w:rFonts w:ascii="宋体" w:hAnsi="宋体" w:eastAsia="宋体"/>
                <w:lang w:eastAsia="zh-CN"/>
              </w:rPr>
            </w:pPr>
            <w:r>
              <w:rPr>
                <w:rFonts w:hint="eastAsia" w:ascii="宋体" w:hAnsi="宋体" w:eastAsia="宋体"/>
              </w:rPr>
              <w:t>旅行社责任险；</w:t>
            </w:r>
          </w:p>
          <w:p>
            <w:pPr>
              <w:numPr>
                <w:ilvl w:val="0"/>
                <w:numId w:val="3"/>
              </w:numPr>
              <w:spacing w:line="300" w:lineRule="atLeast"/>
              <w:rPr>
                <w:rFonts w:ascii="宋体" w:hAnsi="宋体" w:eastAsia="宋体"/>
                <w:lang w:eastAsia="zh-CN"/>
              </w:rPr>
            </w:pPr>
            <w:r>
              <w:rPr>
                <w:rFonts w:hint="eastAsia" w:ascii="宋体" w:hAnsi="宋体" w:eastAsia="宋体"/>
                <w:lang w:eastAsia="zh-CN"/>
              </w:rPr>
              <w:t>领队服务费</w:t>
            </w:r>
            <w:r>
              <w:rPr>
                <w:rFonts w:hint="eastAsia" w:ascii="宋体" w:hAnsi="宋体" w:eastAsia="宋体"/>
                <w:lang w:val="en-US" w:eastAsia="zh-CN"/>
              </w:rPr>
              <w:t>50元/人/天</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4" w:type="dxa"/>
            <w:gridSpan w:val="2"/>
          </w:tcPr>
          <w:p>
            <w:pPr>
              <w:keepLines/>
              <w:widowControl/>
              <w:spacing w:line="280" w:lineRule="exact"/>
              <w:rPr>
                <w:rFonts w:ascii="PMingLiU" w:hAnsi="PMingLiU"/>
                <w:kern w:val="0"/>
              </w:rPr>
            </w:pPr>
            <w:r>
              <w:rPr>
                <w:rFonts w:hint="eastAsia" w:ascii="PMingLiU" w:hAnsi="PMingLiU" w:eastAsia="宋体"/>
                <w:b/>
                <w:bCs/>
                <w:kern w:val="0"/>
                <w:lang w:eastAsia="zh-CN"/>
              </w:rPr>
              <w:t>报价不含</w:t>
            </w:r>
          </w:p>
        </w:tc>
        <w:tc>
          <w:tcPr>
            <w:tcW w:w="9276" w:type="dxa"/>
            <w:gridSpan w:val="16"/>
          </w:tcPr>
          <w:p>
            <w:pPr>
              <w:keepLines/>
              <w:widowControl/>
              <w:spacing w:line="300" w:lineRule="atLeast"/>
              <w:rPr>
                <w:rFonts w:ascii="宋体" w:hAnsi="宋体" w:eastAsia="宋体" w:cs="宋体"/>
                <w:lang w:eastAsia="zh-CN"/>
              </w:rPr>
            </w:pPr>
            <w:r>
              <w:rPr>
                <w:rFonts w:hint="eastAsia" w:ascii="宋体" w:hAnsi="宋体" w:eastAsia="宋体" w:cs="宋体"/>
                <w:b/>
                <w:bCs/>
                <w:color w:val="FF0000"/>
                <w:kern w:val="0"/>
                <w:u w:val="single"/>
                <w:lang w:eastAsia="zh-CN"/>
              </w:rPr>
              <w:t>不含杂费680元/人（自备签证减200元/人）（签证费，小费，离境税）</w:t>
            </w:r>
          </w:p>
          <w:p>
            <w:pPr>
              <w:keepLines/>
              <w:widowControl/>
              <w:spacing w:line="300" w:lineRule="atLeast"/>
              <w:rPr>
                <w:rFonts w:ascii="宋体" w:hAnsi="宋体" w:eastAsia="宋体" w:cs="宋体"/>
                <w:b/>
                <w:lang w:eastAsia="zh-CN"/>
              </w:rPr>
            </w:pPr>
            <w:r>
              <w:rPr>
                <w:rFonts w:hint="eastAsia" w:ascii="宋体" w:hAnsi="宋体" w:eastAsia="宋体" w:cs="宋体"/>
                <w:lang w:eastAsia="zh-CN"/>
              </w:rPr>
              <w:t>★证件费（护照）工本费</w:t>
            </w:r>
            <w:r>
              <w:rPr>
                <w:rFonts w:hint="eastAsia" w:ascii="宋体" w:hAnsi="宋体" w:eastAsia="宋体" w:cs="宋体"/>
                <w:b/>
                <w:lang w:eastAsia="zh-CN"/>
              </w:rPr>
              <w:t>；</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出入境行李海关课税</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超重行李的托运费及保管费</w:t>
            </w:r>
          </w:p>
          <w:p>
            <w:pPr>
              <w:keepLines/>
              <w:widowControl/>
              <w:spacing w:line="300" w:lineRule="atLeast"/>
              <w:rPr>
                <w:rFonts w:ascii="宋体" w:hAnsi="宋体" w:eastAsia="宋体" w:cs="宋体"/>
                <w:kern w:val="0"/>
                <w:lang w:eastAsia="zh-CN"/>
              </w:rPr>
            </w:pPr>
            <w:r>
              <w:rPr>
                <w:rFonts w:hint="eastAsia" w:ascii="宋体" w:hAnsi="宋体" w:eastAsia="宋体" w:cs="宋体"/>
                <w:lang w:eastAsia="zh-CN"/>
              </w:rPr>
              <w:t>★</w:t>
            </w:r>
            <w:r>
              <w:rPr>
                <w:rFonts w:hint="eastAsia" w:ascii="宋体" w:hAnsi="宋体" w:eastAsia="宋体" w:cs="宋体"/>
                <w:kern w:val="0"/>
                <w:lang w:eastAsia="zh-CN"/>
              </w:rPr>
              <w:t>酒店内收费电视、电话、饮品、烟酒等个人消费税，境外个人消费费用自理。</w:t>
            </w:r>
          </w:p>
          <w:p>
            <w:pPr>
              <w:keepLines/>
              <w:widowControl/>
              <w:spacing w:line="300" w:lineRule="atLeast"/>
              <w:rPr>
                <w:rFonts w:ascii="宋体" w:hAnsi="宋体" w:eastAsia="宋体" w:cs="宋体"/>
                <w:color w:val="FF0000"/>
                <w:lang w:eastAsia="zh-CN"/>
              </w:rPr>
            </w:pPr>
            <w:r>
              <w:rPr>
                <w:rFonts w:hint="eastAsia" w:ascii="宋体" w:hAnsi="宋体" w:eastAsia="宋体" w:cs="宋体"/>
                <w:lang w:eastAsia="zh-CN"/>
              </w:rPr>
              <w:t>★由于目前国际燃油税不断上涨, 若航空公司临时调整燃油税, 本社有权按实际情况补收税金差价,敬请配合!</w:t>
            </w:r>
            <w:r>
              <w:rPr>
                <w:rFonts w:hint="eastAsia" w:ascii="宋体" w:hAnsi="宋体" w:eastAsia="宋体" w:cs="宋体"/>
                <w:color w:val="FF0000"/>
                <w:lang w:eastAsia="zh-CN"/>
              </w:rPr>
              <w:t xml:space="preserve"> </w:t>
            </w:r>
          </w:p>
          <w:p>
            <w:pPr>
              <w:keepLines/>
              <w:widowControl/>
              <w:spacing w:line="300" w:lineRule="atLeast"/>
              <w:rPr>
                <w:rFonts w:ascii="宋体" w:hAnsi="宋体" w:eastAsia="宋体" w:cs="宋体"/>
                <w:b/>
                <w:bCs/>
                <w:color w:val="FF0000"/>
                <w:kern w:val="0"/>
                <w:u w:val="single"/>
                <w:lang w:eastAsia="zh-CN"/>
              </w:rPr>
            </w:pPr>
            <w:r>
              <w:rPr>
                <w:rFonts w:hint="eastAsia" w:ascii="宋体" w:hAnsi="宋体" w:eastAsia="宋体" w:cs="宋体"/>
                <w:lang w:eastAsia="zh-CN"/>
              </w:rPr>
              <w:t>★</w:t>
            </w:r>
            <w:r>
              <w:rPr>
                <w:rFonts w:hint="eastAsia" w:ascii="宋体" w:hAnsi="宋体" w:eastAsia="宋体" w:cs="宋体"/>
                <w:b/>
                <w:bCs/>
                <w:color w:val="FF0000"/>
                <w:kern w:val="0"/>
                <w:u w:val="single"/>
                <w:lang w:eastAsia="zh-CN"/>
              </w:rPr>
              <w:t>旅客旅游意外险(请建议客人自行购买：30元/人)</w:t>
            </w:r>
          </w:p>
          <w:p>
            <w:pPr>
              <w:keepLines/>
              <w:widowControl/>
              <w:spacing w:line="300" w:lineRule="atLeast"/>
              <w:rPr>
                <w:rFonts w:ascii="PMingLiU" w:hAnsi="PMingLiU"/>
                <w:kern w:val="0"/>
                <w:lang w:eastAsia="zh-CN"/>
              </w:rPr>
            </w:pPr>
            <w:r>
              <w:rPr>
                <w:rFonts w:hint="eastAsia" w:ascii="宋体" w:hAnsi="宋体" w:eastAsia="宋体" w:cs="宋体"/>
                <w:lang w:eastAsia="zh-CN"/>
              </w:rPr>
              <w:t>★除持中国护照人士，外籍人士价格另议；</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0980" w:type="dxa"/>
            <w:gridSpan w:val="18"/>
          </w:tcPr>
          <w:p>
            <w:pPr>
              <w:spacing w:line="240" w:lineRule="exact"/>
              <w:rPr>
                <w:rFonts w:ascii="宋体" w:hAnsi="宋体" w:eastAsia="宋体" w:cs="Arial"/>
                <w:b/>
                <w:color w:val="339966"/>
                <w:kern w:val="0"/>
                <w:sz w:val="21"/>
                <w:szCs w:val="21"/>
                <w:lang w:eastAsia="zh-CN"/>
              </w:rPr>
            </w:pPr>
            <w:r>
              <w:rPr>
                <w:rFonts w:ascii="宋体" w:hAnsi="宋体" w:eastAsia="宋体" w:cs="Arial"/>
                <w:b/>
                <w:color w:val="339966"/>
                <w:kern w:val="0"/>
                <w:sz w:val="21"/>
                <w:szCs w:val="21"/>
                <w:lang w:eastAsia="zh-CN"/>
              </w:rPr>
              <w:t xml:space="preserve">1/ </w:t>
            </w:r>
            <w:r>
              <w:rPr>
                <w:rFonts w:hint="eastAsia" w:ascii="宋体" w:hAnsi="宋体" w:eastAsia="宋体" w:cs="Arial"/>
                <w:b/>
                <w:color w:val="339966"/>
                <w:kern w:val="0"/>
                <w:sz w:val="21"/>
                <w:szCs w:val="21"/>
                <w:lang w:eastAsia="zh-CN"/>
              </w:rPr>
              <w:t>不占床儿童定义</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出发之日时不满8周岁的小童</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超过8周岁必须占床</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若8岁以下儿童占床价格必须按成人收费</w:t>
            </w:r>
            <w:r>
              <w:rPr>
                <w:rFonts w:ascii="宋体" w:hAnsi="宋体" w:eastAsia="宋体" w:cs="Arial"/>
                <w:b/>
                <w:color w:val="339966"/>
                <w:kern w:val="0"/>
                <w:sz w:val="21"/>
                <w:szCs w:val="21"/>
                <w:lang w:eastAsia="zh-CN"/>
              </w:rPr>
              <w:t>!</w:t>
            </w:r>
          </w:p>
          <w:p>
            <w:pPr>
              <w:spacing w:line="240" w:lineRule="exact"/>
              <w:rPr>
                <w:rFonts w:ascii="宋体" w:hAnsi="宋体" w:eastAsia="宋体" w:cs="Arial"/>
                <w:b/>
                <w:color w:val="339966"/>
                <w:kern w:val="0"/>
                <w:sz w:val="21"/>
                <w:szCs w:val="21"/>
                <w:lang w:eastAsia="zh-CN"/>
              </w:rPr>
            </w:pPr>
            <w:r>
              <w:rPr>
                <w:rFonts w:ascii="宋体" w:hAnsi="宋体" w:eastAsia="宋体" w:cs="Arial"/>
                <w:b/>
                <w:color w:val="339966"/>
                <w:kern w:val="0"/>
                <w:sz w:val="21"/>
                <w:szCs w:val="21"/>
                <w:lang w:eastAsia="zh-CN"/>
              </w:rPr>
              <w:t>2/:</w:t>
            </w:r>
            <w:r>
              <w:rPr>
                <w:rFonts w:hint="eastAsia" w:ascii="宋体" w:hAnsi="宋体" w:eastAsia="宋体" w:cs="Arial"/>
                <w:b/>
                <w:color w:val="339966"/>
                <w:kern w:val="0"/>
                <w:sz w:val="21"/>
                <w:szCs w:val="21"/>
                <w:lang w:eastAsia="zh-CN"/>
              </w:rPr>
              <w:t>若你选择</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名成人携带</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名8周岁以下儿童</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且儿童为不占床</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房间内会有另外一名成人或相同情况</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名成人</w:t>
            </w:r>
            <w:r>
              <w:rPr>
                <w:rFonts w:ascii="宋体" w:hAnsi="宋体" w:eastAsia="宋体" w:cs="Arial"/>
                <w:b/>
                <w:color w:val="339966"/>
                <w:kern w:val="0"/>
                <w:sz w:val="21"/>
                <w:szCs w:val="21"/>
                <w:lang w:eastAsia="zh-CN"/>
              </w:rPr>
              <w:t>+1</w:t>
            </w:r>
            <w:r>
              <w:rPr>
                <w:rFonts w:hint="eastAsia" w:ascii="宋体" w:hAnsi="宋体" w:eastAsia="宋体" w:cs="Arial"/>
                <w:b/>
                <w:color w:val="339966"/>
                <w:kern w:val="0"/>
                <w:sz w:val="21"/>
                <w:szCs w:val="21"/>
                <w:lang w:eastAsia="zh-CN"/>
              </w:rPr>
              <w:t>名不占床儿童</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的客人入住</w:t>
            </w:r>
            <w:r>
              <w:rPr>
                <w:rFonts w:ascii="宋体" w:hAnsi="宋体" w:eastAsia="宋体" w:cs="Arial"/>
                <w:b/>
                <w:color w:val="339966"/>
                <w:kern w:val="0"/>
                <w:sz w:val="21"/>
                <w:szCs w:val="21"/>
                <w:lang w:eastAsia="zh-CN"/>
              </w:rPr>
              <w:t xml:space="preserve">; </w:t>
            </w:r>
            <w:r>
              <w:rPr>
                <w:rFonts w:hint="eastAsia" w:ascii="宋体" w:hAnsi="宋体" w:eastAsia="宋体" w:cs="Arial"/>
                <w:b/>
                <w:color w:val="339966"/>
                <w:kern w:val="0"/>
                <w:sz w:val="21"/>
                <w:szCs w:val="21"/>
                <w:lang w:eastAsia="zh-CN"/>
              </w:rPr>
              <w:t>可能引起不必要的麻烦</w:t>
            </w:r>
            <w:r>
              <w:rPr>
                <w:rFonts w:ascii="宋体" w:hAnsi="宋体" w:eastAsia="宋体" w:cs="Arial"/>
                <w:b/>
                <w:color w:val="339966"/>
                <w:kern w:val="0"/>
                <w:sz w:val="21"/>
                <w:szCs w:val="21"/>
                <w:lang w:eastAsia="zh-CN"/>
              </w:rPr>
              <w:t>,</w:t>
            </w:r>
          </w:p>
          <w:p>
            <w:pPr>
              <w:keepLines/>
              <w:widowControl/>
              <w:spacing w:line="280" w:lineRule="exact"/>
              <w:ind w:left="1444" w:hanging="1444" w:hangingChars="685"/>
              <w:rPr>
                <w:rFonts w:ascii="PMingLiU" w:hAnsi="PMingLiU" w:eastAsia="宋体"/>
                <w:b/>
                <w:bCs/>
                <w:kern w:val="0"/>
                <w:sz w:val="20"/>
                <w:szCs w:val="20"/>
                <w:u w:val="single"/>
                <w:lang w:eastAsia="zh-CN"/>
              </w:rPr>
            </w:pPr>
            <w:r>
              <w:rPr>
                <w:rFonts w:ascii="宋体" w:hAnsi="宋体" w:eastAsia="宋体" w:cs="Arial"/>
                <w:b/>
                <w:color w:val="339966"/>
                <w:kern w:val="0"/>
                <w:sz w:val="21"/>
                <w:szCs w:val="21"/>
                <w:lang w:eastAsia="zh-CN"/>
              </w:rPr>
              <w:t xml:space="preserve">3/: </w:t>
            </w:r>
            <w:r>
              <w:rPr>
                <w:rFonts w:hint="eastAsia" w:ascii="宋体" w:hAnsi="宋体" w:eastAsia="宋体" w:cs="Arial"/>
                <w:b/>
                <w:color w:val="339966"/>
                <w:kern w:val="0"/>
                <w:sz w:val="21"/>
                <w:szCs w:val="21"/>
                <w:lang w:eastAsia="zh-CN"/>
              </w:rPr>
              <w:t>由于日本国情的关系</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日本酒店的床相对都较小</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带儿童睡一张床可能会带来不便</w:t>
            </w:r>
            <w:r>
              <w:rPr>
                <w:rFonts w:ascii="宋体" w:hAnsi="宋体" w:eastAsia="宋体" w:cs="Arial"/>
                <w:b/>
                <w:color w:val="339966"/>
                <w:kern w:val="0"/>
                <w:sz w:val="21"/>
                <w:szCs w:val="21"/>
                <w:lang w:eastAsia="zh-CN"/>
              </w:rPr>
              <w:t>,</w:t>
            </w:r>
            <w:r>
              <w:rPr>
                <w:rFonts w:hint="eastAsia" w:ascii="宋体" w:hAnsi="宋体" w:eastAsia="宋体" w:cs="Arial"/>
                <w:b/>
                <w:color w:val="339966"/>
                <w:kern w:val="0"/>
                <w:sz w:val="21"/>
                <w:szCs w:val="21"/>
                <w:lang w:eastAsia="zh-CN"/>
              </w:rPr>
              <w:t>请酌情考虑</w:t>
            </w:r>
            <w:r>
              <w:rPr>
                <w:rFonts w:ascii="宋体" w:hAnsi="宋体" w:eastAsia="宋体" w:cs="Arial"/>
                <w:b/>
                <w:color w:val="339966"/>
                <w:kern w:val="0"/>
                <w:sz w:val="21"/>
                <w:szCs w:val="21"/>
                <w:lang w:eastAsia="zh-CN"/>
              </w:rPr>
              <w:t>;</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3133" w:type="dxa"/>
            <w:gridSpan w:val="5"/>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境外接待社名称</w:t>
            </w:r>
          </w:p>
        </w:tc>
        <w:tc>
          <w:tcPr>
            <w:tcW w:w="3644" w:type="dxa"/>
            <w:gridSpan w:val="5"/>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联系地址</w:t>
            </w:r>
          </w:p>
        </w:tc>
        <w:tc>
          <w:tcPr>
            <w:tcW w:w="2144" w:type="dxa"/>
            <w:gridSpan w:val="7"/>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联系人</w:t>
            </w:r>
          </w:p>
        </w:tc>
        <w:tc>
          <w:tcPr>
            <w:tcW w:w="2059" w:type="dxa"/>
          </w:tcPr>
          <w:p>
            <w:pPr>
              <w:keepLines/>
              <w:snapToGrid w:val="0"/>
              <w:jc w:val="center"/>
              <w:rPr>
                <w:rFonts w:ascii="宋体" w:hAnsi="宋体" w:eastAsia="宋体" w:cs="宋体"/>
                <w:b/>
                <w:color w:val="000000"/>
                <w:lang w:eastAsia="zh-CN"/>
              </w:rPr>
            </w:pPr>
            <w:r>
              <w:rPr>
                <w:rFonts w:hint="eastAsia" w:ascii="宋体" w:hAnsi="宋体" w:eastAsia="宋体" w:cs="宋体"/>
                <w:b/>
                <w:color w:val="000000"/>
                <w:lang w:eastAsia="zh-CN"/>
              </w:rPr>
              <w:t>联系电话</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3133" w:type="dxa"/>
            <w:gridSpan w:val="5"/>
          </w:tcPr>
          <w:p>
            <w:pPr>
              <w:keepLines/>
              <w:snapToGrid w:val="0"/>
              <w:rPr>
                <w:rFonts w:ascii="宋体" w:hAnsi="宋体" w:eastAsia="宋体" w:cs="宋体"/>
                <w:kern w:val="0"/>
              </w:rPr>
            </w:pPr>
            <w:r>
              <w:rPr>
                <w:rFonts w:hint="eastAsia" w:ascii="宋体" w:hAnsi="宋体" w:eastAsia="宋体" w:cs="宋体"/>
                <w:kern w:val="0"/>
              </w:rPr>
              <w:t>株式会社ジャパンホリデートラベル</w:t>
            </w:r>
          </w:p>
        </w:tc>
        <w:tc>
          <w:tcPr>
            <w:tcW w:w="3644" w:type="dxa"/>
            <w:gridSpan w:val="5"/>
          </w:tcPr>
          <w:p>
            <w:pPr>
              <w:keepLines/>
              <w:snapToGrid w:val="0"/>
              <w:rPr>
                <w:rFonts w:ascii="宋体" w:hAnsi="宋体" w:eastAsia="宋体" w:cs="宋体"/>
                <w:kern w:val="0"/>
              </w:rPr>
            </w:pPr>
            <w:r>
              <w:rPr>
                <w:rFonts w:hint="eastAsia" w:ascii="宋体" w:hAnsi="宋体" w:eastAsia="宋体" w:cs="宋体"/>
                <w:kern w:val="0"/>
              </w:rPr>
              <w:t>大阪市中央区</w:t>
            </w:r>
            <w:r>
              <w:rPr>
                <w:rFonts w:ascii="宋体" w:hAnsi="宋体" w:eastAsia="宋体" w:cs="宋体"/>
                <w:kern w:val="0"/>
              </w:rPr>
              <w:t xml:space="preserve">5-1-60 </w:t>
            </w:r>
            <w:r>
              <w:rPr>
                <w:rFonts w:hint="eastAsia" w:ascii="宋体" w:hAnsi="宋体" w:eastAsia="宋体" w:cs="宋体"/>
                <w:kern w:val="0"/>
              </w:rPr>
              <w:t>なんばスカイオ</w:t>
            </w:r>
            <w:r>
              <w:rPr>
                <w:rFonts w:ascii="宋体" w:hAnsi="宋体" w:eastAsia="宋体" w:cs="宋体"/>
                <w:kern w:val="0"/>
              </w:rPr>
              <w:t>20F</w:t>
            </w:r>
          </w:p>
        </w:tc>
        <w:tc>
          <w:tcPr>
            <w:tcW w:w="2144" w:type="dxa"/>
            <w:gridSpan w:val="7"/>
          </w:tcPr>
          <w:p>
            <w:pPr>
              <w:keepLines/>
              <w:snapToGrid w:val="0"/>
              <w:rPr>
                <w:rFonts w:ascii="宋体" w:hAnsi="宋体" w:eastAsia="宋体" w:cs="宋体"/>
                <w:kern w:val="0"/>
              </w:rPr>
            </w:pPr>
            <w:r>
              <w:rPr>
                <w:rFonts w:hint="eastAsia" w:ascii="宋体" w:hAnsi="宋体" w:eastAsia="宋体" w:cs="宋体"/>
                <w:kern w:val="0"/>
              </w:rPr>
              <w:t>王思思</w:t>
            </w:r>
          </w:p>
        </w:tc>
        <w:tc>
          <w:tcPr>
            <w:tcW w:w="2059" w:type="dxa"/>
          </w:tcPr>
          <w:p>
            <w:pPr>
              <w:keepLines/>
              <w:snapToGrid w:val="0"/>
              <w:rPr>
                <w:rFonts w:ascii="宋体" w:hAnsi="宋体" w:eastAsia="宋体" w:cs="宋体"/>
                <w:kern w:val="0"/>
              </w:rPr>
            </w:pPr>
            <w:r>
              <w:rPr>
                <w:rFonts w:ascii="宋体" w:hAnsi="宋体" w:eastAsia="宋体" w:cs="宋体"/>
                <w:kern w:val="0"/>
              </w:rPr>
              <w:t>06-6634-1201</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3" w:type="dxa"/>
            <w:gridSpan w:val="5"/>
          </w:tcPr>
          <w:p>
            <w:pPr>
              <w:keepLines/>
              <w:snapToGrid w:val="0"/>
              <w:rPr>
                <w:rFonts w:ascii="宋体" w:hAnsi="宋体" w:eastAsia="宋体" w:cs="宋体"/>
                <w:kern w:val="0"/>
              </w:rPr>
            </w:pPr>
            <w:r>
              <w:rPr>
                <w:rFonts w:ascii="宋体" w:hAnsi="宋体" w:eastAsia="宋体" w:cs="宋体"/>
                <w:kern w:val="0"/>
              </w:rPr>
              <w:t>日新観光(株)</w:t>
            </w:r>
          </w:p>
        </w:tc>
        <w:tc>
          <w:tcPr>
            <w:tcW w:w="3644" w:type="dxa"/>
            <w:gridSpan w:val="5"/>
          </w:tcPr>
          <w:p>
            <w:pPr>
              <w:keepLines/>
              <w:snapToGrid w:val="0"/>
              <w:rPr>
                <w:rFonts w:ascii="宋体" w:hAnsi="宋体" w:eastAsia="宋体" w:cs="宋体"/>
                <w:kern w:val="0"/>
                <w:lang w:eastAsia="zh-CN"/>
              </w:rPr>
            </w:pPr>
            <w:r>
              <w:rPr>
                <w:rFonts w:hint="eastAsia" w:ascii="宋体" w:hAnsi="宋体" w:eastAsia="宋体" w:cs="宋体"/>
                <w:kern w:val="0"/>
              </w:rPr>
              <w:t>日本千葉県船橋市小室町3318-6-2F</w:t>
            </w:r>
          </w:p>
        </w:tc>
        <w:tc>
          <w:tcPr>
            <w:tcW w:w="2144" w:type="dxa"/>
            <w:gridSpan w:val="7"/>
          </w:tcPr>
          <w:p>
            <w:pPr>
              <w:keepLines/>
              <w:snapToGrid w:val="0"/>
              <w:rPr>
                <w:rFonts w:ascii="宋体" w:hAnsi="宋体" w:eastAsia="宋体" w:cs="宋体"/>
                <w:color w:val="000000"/>
                <w:lang w:eastAsia="zh-CN"/>
              </w:rPr>
            </w:pPr>
            <w:r>
              <w:rPr>
                <w:rFonts w:hint="eastAsia" w:ascii="宋体" w:hAnsi="宋体" w:eastAsia="宋体" w:cs="宋体"/>
                <w:color w:val="000000"/>
                <w:lang w:eastAsia="zh-CN"/>
              </w:rPr>
              <w:t>王勇</w:t>
            </w:r>
          </w:p>
        </w:tc>
        <w:tc>
          <w:tcPr>
            <w:tcW w:w="2059" w:type="dxa"/>
          </w:tcPr>
          <w:p>
            <w:pPr>
              <w:keepLines/>
              <w:snapToGrid w:val="0"/>
              <w:rPr>
                <w:rFonts w:ascii="宋体" w:hAnsi="宋体" w:eastAsia="宋体" w:cs="宋体"/>
                <w:kern w:val="0"/>
              </w:rPr>
            </w:pPr>
            <w:r>
              <w:rPr>
                <w:rFonts w:hint="eastAsia" w:ascii="宋体" w:hAnsi="宋体" w:eastAsia="宋体" w:cs="宋体"/>
                <w:kern w:val="0"/>
              </w:rPr>
              <w:t>080-6831-1888</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3" w:type="dxa"/>
            <w:gridSpan w:val="5"/>
          </w:tcPr>
          <w:p>
            <w:pPr>
              <w:keepLines/>
              <w:snapToGrid w:val="0"/>
              <w:rPr>
                <w:rFonts w:ascii="宋体" w:hAnsi="宋体" w:eastAsia="宋体" w:cs="宋体"/>
                <w:kern w:val="0"/>
              </w:rPr>
            </w:pPr>
            <w:r>
              <w:rPr>
                <w:rFonts w:hint="eastAsia" w:ascii="宋体" w:hAnsi="宋体" w:eastAsia="宋体" w:cs="宋体"/>
                <w:kern w:val="0"/>
              </w:rPr>
              <w:t>アメガジャパン株式会社</w:t>
            </w:r>
          </w:p>
        </w:tc>
        <w:tc>
          <w:tcPr>
            <w:tcW w:w="3644" w:type="dxa"/>
            <w:gridSpan w:val="5"/>
          </w:tcPr>
          <w:p>
            <w:pPr>
              <w:keepLines/>
              <w:snapToGrid w:val="0"/>
              <w:rPr>
                <w:rFonts w:ascii="宋体" w:hAnsi="宋体" w:eastAsia="宋体" w:cs="宋体"/>
                <w:kern w:val="0"/>
                <w:lang w:eastAsia="zh-CN"/>
              </w:rPr>
            </w:pPr>
            <w:r>
              <w:rPr>
                <w:rFonts w:hint="eastAsia" w:ascii="宋体" w:hAnsi="宋体" w:eastAsia="宋体" w:cs="宋体"/>
                <w:kern w:val="0"/>
              </w:rPr>
              <w:t xml:space="preserve">东京都中央区新川1-10-12第三石橋 ビル5階 </w:t>
            </w:r>
          </w:p>
        </w:tc>
        <w:tc>
          <w:tcPr>
            <w:tcW w:w="2144" w:type="dxa"/>
            <w:gridSpan w:val="7"/>
          </w:tcPr>
          <w:p>
            <w:pPr>
              <w:keepLines/>
              <w:snapToGrid w:val="0"/>
              <w:rPr>
                <w:rFonts w:ascii="宋体" w:hAnsi="宋体" w:eastAsia="宋体" w:cs="宋体"/>
                <w:color w:val="000000"/>
                <w:lang w:eastAsia="zh-CN"/>
              </w:rPr>
            </w:pPr>
            <w:r>
              <w:rPr>
                <w:rFonts w:hint="eastAsia" w:ascii="宋体" w:hAnsi="宋体" w:eastAsia="宋体" w:cs="宋体"/>
                <w:color w:val="000000"/>
                <w:lang w:eastAsia="zh-CN"/>
              </w:rPr>
              <w:t>渋谷三雄</w:t>
            </w:r>
          </w:p>
        </w:tc>
        <w:tc>
          <w:tcPr>
            <w:tcW w:w="2059" w:type="dxa"/>
          </w:tcPr>
          <w:p>
            <w:pPr>
              <w:keepLines/>
              <w:snapToGrid w:val="0"/>
              <w:rPr>
                <w:rFonts w:ascii="宋体" w:hAnsi="宋体" w:eastAsia="宋体" w:cs="宋体"/>
                <w:kern w:val="0"/>
              </w:rPr>
            </w:pPr>
            <w:r>
              <w:rPr>
                <w:rFonts w:hint="eastAsia" w:ascii="宋体" w:hAnsi="宋体" w:eastAsia="宋体" w:cs="宋体"/>
                <w:kern w:val="0"/>
              </w:rPr>
              <w:t>03-3555-0711</w:t>
            </w:r>
          </w:p>
          <w:p>
            <w:pPr>
              <w:keepLines/>
              <w:snapToGrid w:val="0"/>
              <w:spacing w:line="240" w:lineRule="exact"/>
              <w:rPr>
                <w:rFonts w:ascii="宋体" w:hAnsi="宋体" w:eastAsia="宋体" w:cs="宋体"/>
                <w:kern w:val="0"/>
              </w:rPr>
            </w:pP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3"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bCs/>
                <w:kern w:val="0"/>
                <w:lang w:val="en-US" w:eastAsia="zh-CN"/>
              </w:rPr>
              <w:t>委托社</w:t>
            </w:r>
          </w:p>
        </w:tc>
        <w:tc>
          <w:tcPr>
            <w:tcW w:w="3644"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color w:val="000000"/>
                <w:lang w:eastAsia="zh-CN"/>
              </w:rPr>
              <w:t>联系地址</w:t>
            </w:r>
          </w:p>
        </w:tc>
        <w:tc>
          <w:tcPr>
            <w:tcW w:w="2144" w:type="dxa"/>
            <w:gridSpan w:val="7"/>
            <w:vAlign w:val="top"/>
          </w:tcPr>
          <w:p>
            <w:pPr>
              <w:keepLines/>
              <w:snapToGrid w:val="0"/>
              <w:jc w:val="center"/>
              <w:rPr>
                <w:rFonts w:hint="eastAsia" w:ascii="宋体" w:hAnsi="宋体" w:eastAsia="宋体" w:cs="宋体"/>
                <w:color w:val="000000"/>
                <w:lang w:eastAsia="zh-CN"/>
              </w:rPr>
            </w:pPr>
            <w:r>
              <w:rPr>
                <w:rFonts w:hint="eastAsia" w:ascii="宋体" w:hAnsi="宋体" w:eastAsia="宋体" w:cs="宋体"/>
                <w:b/>
                <w:color w:val="000000"/>
                <w:lang w:eastAsia="zh-CN"/>
              </w:rPr>
              <w:t>联系人</w:t>
            </w:r>
          </w:p>
        </w:tc>
        <w:tc>
          <w:tcPr>
            <w:tcW w:w="2059" w:type="dxa"/>
            <w:vAlign w:val="top"/>
          </w:tcPr>
          <w:p>
            <w:pPr>
              <w:keepLines/>
              <w:snapToGrid w:val="0"/>
              <w:jc w:val="center"/>
              <w:rPr>
                <w:rFonts w:ascii="宋体" w:hAnsi="宋体" w:eastAsia="宋体" w:cs="宋体"/>
                <w:kern w:val="0"/>
              </w:rPr>
            </w:pPr>
            <w:r>
              <w:rPr>
                <w:rFonts w:hint="eastAsia" w:ascii="宋体" w:hAnsi="宋体" w:eastAsia="宋体" w:cs="宋体"/>
                <w:b/>
                <w:color w:val="000000"/>
                <w:lang w:eastAsia="zh-CN"/>
              </w:rPr>
              <w:t>联系电话</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33"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val="0"/>
                <w:bCs w:val="0"/>
                <w:kern w:val="0"/>
                <w:lang w:val="en-US" w:eastAsia="zh-CN"/>
              </w:rPr>
              <w:t>南宁喜洋洋国际旅行社有限公司</w:t>
            </w:r>
          </w:p>
        </w:tc>
        <w:tc>
          <w:tcPr>
            <w:tcW w:w="3644" w:type="dxa"/>
            <w:gridSpan w:val="5"/>
            <w:vAlign w:val="top"/>
          </w:tcPr>
          <w:p>
            <w:pPr>
              <w:keepLines/>
              <w:snapToGrid w:val="0"/>
              <w:jc w:val="center"/>
              <w:rPr>
                <w:rFonts w:hint="eastAsia" w:ascii="宋体" w:hAnsi="宋体" w:eastAsia="宋体" w:cs="宋体"/>
                <w:kern w:val="0"/>
              </w:rPr>
            </w:pPr>
            <w:r>
              <w:rPr>
                <w:rFonts w:hint="eastAsia" w:ascii="宋体" w:hAnsi="宋体" w:eastAsia="宋体" w:cs="宋体"/>
                <w:b w:val="0"/>
                <w:bCs w:val="0"/>
                <w:color w:val="000000"/>
                <w:lang w:eastAsia="zh-CN"/>
              </w:rPr>
              <w:t>南宁青秀区金湖南路26-1东方国际商务港A座</w:t>
            </w:r>
            <w:r>
              <w:rPr>
                <w:rFonts w:hint="eastAsia" w:ascii="宋体" w:hAnsi="宋体" w:eastAsia="宋体" w:cs="宋体"/>
                <w:b w:val="0"/>
                <w:bCs w:val="0"/>
                <w:color w:val="000000"/>
                <w:lang w:val="en-US" w:eastAsia="zh-CN"/>
              </w:rPr>
              <w:t>19楼</w:t>
            </w:r>
          </w:p>
        </w:tc>
        <w:tc>
          <w:tcPr>
            <w:tcW w:w="2144" w:type="dxa"/>
            <w:gridSpan w:val="7"/>
            <w:vAlign w:val="top"/>
          </w:tcPr>
          <w:p>
            <w:pPr>
              <w:keepLines/>
              <w:snapToGrid w:val="0"/>
              <w:jc w:val="center"/>
              <w:rPr>
                <w:rFonts w:hint="eastAsia" w:ascii="宋体" w:hAnsi="宋体" w:eastAsia="宋体" w:cs="宋体"/>
                <w:color w:val="000000"/>
                <w:lang w:eastAsia="zh-CN"/>
              </w:rPr>
            </w:pPr>
            <w:r>
              <w:rPr>
                <w:rFonts w:hint="eastAsia" w:ascii="宋体" w:hAnsi="宋体" w:eastAsia="宋体" w:cs="宋体"/>
                <w:b w:val="0"/>
                <w:bCs w:val="0"/>
                <w:color w:val="000000"/>
                <w:lang w:eastAsia="zh-CN"/>
              </w:rPr>
              <w:t>糜尔</w:t>
            </w:r>
          </w:p>
        </w:tc>
        <w:tc>
          <w:tcPr>
            <w:tcW w:w="2059" w:type="dxa"/>
            <w:vAlign w:val="top"/>
          </w:tcPr>
          <w:p>
            <w:pPr>
              <w:keepLines/>
              <w:snapToGrid w:val="0"/>
              <w:jc w:val="center"/>
              <w:rPr>
                <w:rFonts w:ascii="宋体" w:hAnsi="宋体" w:eastAsia="宋体" w:cs="宋体"/>
                <w:kern w:val="0"/>
              </w:rPr>
            </w:pPr>
            <w:r>
              <w:rPr>
                <w:rFonts w:hint="eastAsia" w:ascii="宋体" w:hAnsi="宋体" w:eastAsia="宋体" w:cs="宋体"/>
                <w:b w:val="0"/>
                <w:bCs w:val="0"/>
                <w:color w:val="000000"/>
                <w:lang w:val="en-US" w:eastAsia="zh-CN"/>
              </w:rPr>
              <w:t>19907710002</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80" w:type="dxa"/>
            <w:gridSpan w:val="18"/>
          </w:tcPr>
          <w:p>
            <w:pPr>
              <w:keepLines/>
              <w:snapToGrid w:val="0"/>
              <w:rPr>
                <w:rFonts w:ascii="宋体" w:hAnsi="宋体" w:eastAsia="宋体" w:cs="宋体"/>
                <w:kern w:val="0"/>
              </w:rPr>
            </w:pPr>
            <w:r>
              <w:rPr>
                <w:rFonts w:hint="eastAsia" w:ascii="宋体" w:hAnsi="宋体" w:eastAsia="宋体" w:cs="宋体"/>
                <w:kern w:val="0"/>
                <w:lang w:eastAsia="zh-CN"/>
              </w:rPr>
              <w:t>注：境外接待社，以出团通知书为准。</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4" w:type="dxa"/>
            <w:gridSpan w:val="2"/>
            <w:vAlign w:val="center"/>
          </w:tcPr>
          <w:p>
            <w:pPr>
              <w:keepLines/>
              <w:widowControl/>
              <w:spacing w:line="280" w:lineRule="exact"/>
              <w:jc w:val="both"/>
              <w:rPr>
                <w:rFonts w:ascii="宋体" w:hAnsi="宋体" w:eastAsia="宋体"/>
                <w:b/>
                <w:bCs/>
                <w:kern w:val="0"/>
                <w:u w:val="single"/>
              </w:rPr>
            </w:pPr>
            <w:r>
              <w:rPr>
                <w:rFonts w:hint="eastAsia" w:ascii="宋体" w:hAnsi="宋体" w:eastAsia="宋体"/>
                <w:b/>
                <w:bCs/>
                <w:kern w:val="0"/>
                <w:lang w:eastAsia="zh-CN"/>
              </w:rPr>
              <w:t>特别提醒</w:t>
            </w:r>
          </w:p>
        </w:tc>
        <w:tc>
          <w:tcPr>
            <w:tcW w:w="9276" w:type="dxa"/>
            <w:gridSpan w:val="16"/>
          </w:tcPr>
          <w:p>
            <w:pPr>
              <w:snapToGrid w:val="0"/>
              <w:spacing w:line="300" w:lineRule="atLeast"/>
              <w:ind w:right="-269" w:rightChars="-112"/>
              <w:rPr>
                <w:rFonts w:ascii="宋体" w:hAnsi="宋体" w:eastAsia="宋体"/>
                <w:lang w:bidi="en-US"/>
              </w:rPr>
            </w:pPr>
            <w:r>
              <w:rPr>
                <w:rFonts w:hint="eastAsia" w:ascii="宋体" w:hAnsi="宋体" w:eastAsia="宋体"/>
              </w:rPr>
              <w:t>1.旅途中客人不可以离团活动，否则我社有权终于旅游合同，所产生后果费用客人自付；</w:t>
            </w:r>
          </w:p>
          <w:p>
            <w:pPr>
              <w:spacing w:line="300" w:lineRule="atLeast"/>
              <w:rPr>
                <w:rFonts w:ascii="宋体" w:hAnsi="宋体" w:eastAsia="宋体"/>
                <w:lang w:val="zh-CN"/>
              </w:rPr>
            </w:pPr>
            <w:r>
              <w:rPr>
                <w:rFonts w:hint="eastAsia" w:ascii="宋体" w:hAnsi="宋体" w:eastAsia="宋体"/>
                <w:lang w:bidi="en-US"/>
              </w:rPr>
              <w:t>2.</w:t>
            </w:r>
            <w:r>
              <w:rPr>
                <w:rFonts w:hint="eastAsia" w:ascii="宋体" w:hAnsi="宋体" w:eastAsia="宋体"/>
              </w:rPr>
              <w:t>境外旅游期间财物请随身保管，车上不可放贵重物品，自由活动期间注意安全</w:t>
            </w:r>
            <w:r>
              <w:rPr>
                <w:rFonts w:hint="eastAsia" w:ascii="宋体" w:hAnsi="宋体" w:eastAsia="宋体"/>
                <w:lang w:val="zh-CN"/>
              </w:rPr>
              <w:t>；</w:t>
            </w:r>
          </w:p>
          <w:p>
            <w:pPr>
              <w:spacing w:line="300" w:lineRule="atLeast"/>
              <w:rPr>
                <w:rFonts w:ascii="宋体" w:hAnsi="宋体" w:eastAsia="宋体"/>
              </w:rPr>
            </w:pPr>
            <w:r>
              <w:rPr>
                <w:rFonts w:hint="eastAsia" w:ascii="宋体" w:hAnsi="宋体" w:eastAsia="宋体"/>
              </w:rPr>
              <w:t>3.行程中导游如有推荐行程安排以外自费项目的行为，请及时向领队反映，并有权拒绝；</w:t>
            </w:r>
          </w:p>
          <w:p>
            <w:pPr>
              <w:spacing w:line="300" w:lineRule="atLeast"/>
              <w:rPr>
                <w:rFonts w:ascii="宋体" w:hAnsi="宋体" w:eastAsia="宋体"/>
              </w:rPr>
            </w:pPr>
            <w:r>
              <w:rPr>
                <w:rFonts w:hint="eastAsia" w:ascii="宋体" w:hAnsi="宋体" w:eastAsia="宋体"/>
              </w:rPr>
              <w:t>4.如因客人资料不实而造成拒签，需收取拒签费￥800元/人及机票损失另计。</w:t>
            </w:r>
          </w:p>
          <w:p>
            <w:pPr>
              <w:spacing w:line="300" w:lineRule="atLeast"/>
              <w:ind w:left="240" w:hanging="240" w:hangingChars="100"/>
              <w:rPr>
                <w:rFonts w:ascii="宋体" w:hAnsi="宋体" w:eastAsia="宋体"/>
              </w:rPr>
            </w:pPr>
            <w:r>
              <w:rPr>
                <w:rFonts w:hint="eastAsia" w:ascii="宋体" w:hAnsi="宋体" w:eastAsia="宋体"/>
              </w:rPr>
              <w:t>5.经客人同意具体行程可以适当调整，客人如需取消行程以内所含项目（景点、膳食等），作自动放弃处理，不退任何费用。</w:t>
            </w:r>
          </w:p>
          <w:p>
            <w:pPr>
              <w:spacing w:line="300" w:lineRule="atLeast"/>
              <w:rPr>
                <w:rFonts w:ascii="宋体" w:hAnsi="宋体" w:eastAsia="宋体"/>
              </w:rPr>
            </w:pPr>
            <w:r>
              <w:rPr>
                <w:rFonts w:hint="eastAsia" w:ascii="宋体" w:hAnsi="宋体" w:eastAsia="宋体"/>
              </w:rPr>
              <w:t>6.交资料签证日期：出团前10个工作日。</w:t>
            </w:r>
          </w:p>
          <w:p>
            <w:pPr>
              <w:spacing w:line="300" w:lineRule="atLeast"/>
              <w:ind w:left="240" w:hanging="240" w:hangingChars="100"/>
              <w:rPr>
                <w:rFonts w:ascii="宋体" w:hAnsi="宋体" w:eastAsia="宋体"/>
              </w:rPr>
            </w:pPr>
            <w:r>
              <w:rPr>
                <w:rFonts w:hint="eastAsia" w:ascii="宋体" w:hAnsi="宋体" w:eastAsia="宋体"/>
              </w:rPr>
              <w:t>7.凡参加我社日本游出团前需交纳保证金，我社会根据客人的资料情况而确定保证金的金额为人民币7-10万元。团队如期返回后，客人须提前至少一个工作日预约退还保证金事宜。如拒绝交纳保证金者，我社有权拒绝其随团队出境，团费不予退还。</w:t>
            </w:r>
          </w:p>
          <w:p>
            <w:pPr>
              <w:spacing w:line="300" w:lineRule="atLeast"/>
              <w:rPr>
                <w:rFonts w:ascii="宋体" w:hAnsi="宋体" w:eastAsia="宋体"/>
              </w:rPr>
            </w:pPr>
            <w:r>
              <w:rPr>
                <w:rFonts w:hint="eastAsia" w:ascii="宋体" w:hAnsi="宋体" w:eastAsia="宋体"/>
              </w:rPr>
              <w:t>8.儿童</w:t>
            </w:r>
            <w:r>
              <w:rPr>
                <w:rFonts w:hint="eastAsia" w:ascii="宋体" w:hAnsi="宋体" w:eastAsia="宋体"/>
                <w:lang w:eastAsia="zh-CN"/>
              </w:rPr>
              <w:t>8</w:t>
            </w:r>
            <w:r>
              <w:rPr>
                <w:rFonts w:hint="eastAsia" w:ascii="宋体" w:hAnsi="宋体" w:eastAsia="宋体"/>
              </w:rPr>
              <w:t>岁以下占床与成人同价，不占床减</w:t>
            </w:r>
            <w:r>
              <w:rPr>
                <w:rFonts w:hint="eastAsia" w:ascii="宋体" w:hAnsi="宋体" w:eastAsia="宋体"/>
                <w:lang w:eastAsia="zh-CN"/>
              </w:rPr>
              <w:t>4</w:t>
            </w:r>
            <w:r>
              <w:rPr>
                <w:rFonts w:hint="eastAsia" w:ascii="宋体" w:hAnsi="宋体" w:eastAsia="宋体"/>
              </w:rPr>
              <w:t>00元/人。若儿童</w:t>
            </w:r>
            <w:r>
              <w:rPr>
                <w:rFonts w:hint="eastAsia" w:ascii="宋体" w:hAnsi="宋体" w:eastAsia="宋体"/>
                <w:lang w:eastAsia="zh-CN"/>
              </w:rPr>
              <w:t>8</w:t>
            </w:r>
            <w:r>
              <w:rPr>
                <w:rFonts w:hint="eastAsia" w:ascii="宋体" w:hAnsi="宋体" w:eastAsia="宋体"/>
              </w:rPr>
              <w:t>岁以上则必须占床！</w:t>
            </w:r>
          </w:p>
          <w:p>
            <w:pPr>
              <w:spacing w:line="300" w:lineRule="atLeast"/>
              <w:ind w:left="240" w:hanging="240" w:hangingChars="100"/>
              <w:rPr>
                <w:rFonts w:ascii="宋体" w:hAnsi="宋体" w:eastAsia="宋体"/>
              </w:rPr>
            </w:pPr>
            <w:r>
              <w:rPr>
                <w:rFonts w:hint="eastAsia" w:ascii="宋体" w:hAnsi="宋体" w:eastAsia="宋体"/>
                <w:lang w:bidi="en-US"/>
              </w:rPr>
              <w:t>9.</w:t>
            </w:r>
            <w:r>
              <w:rPr>
                <w:rFonts w:hint="eastAsia" w:ascii="宋体" w:hAnsi="宋体" w:eastAsia="宋体"/>
              </w:rPr>
              <w:t>因不可抗拒的客观原因和非我公司原因（如天灾、战争、罢工等）或航空公司航班延误或取消、领馆签证延误等特殊情况，我公司有权取消或变更行程，一切超出费用（在外延期签证费、住、食、交通费、国家航空运价调整等）我公司有权追加差价。</w:t>
            </w:r>
          </w:p>
          <w:p>
            <w:pPr>
              <w:keepLines/>
              <w:widowControl/>
              <w:spacing w:line="300" w:lineRule="atLeast"/>
              <w:ind w:left="192" w:hanging="192" w:hangingChars="80"/>
              <w:rPr>
                <w:rFonts w:ascii="宋体" w:hAnsi="宋体" w:eastAsia="宋体" w:cs="宋体"/>
                <w:lang w:eastAsia="zh-CN"/>
              </w:rPr>
            </w:pPr>
            <w:r>
              <w:rPr>
                <w:rFonts w:hint="eastAsia" w:ascii="宋体" w:hAnsi="宋体" w:eastAsia="宋体" w:cs="宋体"/>
                <w:lang w:eastAsia="zh-CN"/>
              </w:rPr>
              <w:t>10、鉴于安全考虑，不接待孕妇报名，若报名后、出发前发现怀孕，其中所产生费用和损失由客人自行承担；若出发后发生流产等事件，其一切后果损失由客人自行承担。</w:t>
            </w:r>
          </w:p>
          <w:p>
            <w:pPr>
              <w:spacing w:line="300" w:lineRule="atLeast"/>
              <w:ind w:left="240" w:hanging="240" w:hangingChars="100"/>
              <w:rPr>
                <w:rFonts w:ascii="PMingLiU" w:hAnsi="PMingLiU"/>
                <w:b/>
                <w:bCs/>
                <w:kern w:val="0"/>
                <w:u w:val="single"/>
              </w:rPr>
            </w:pPr>
            <w:r>
              <w:rPr>
                <w:rFonts w:hint="eastAsia" w:ascii="宋体" w:hAnsi="宋体" w:eastAsia="宋体" w:cs="宋体"/>
                <w:lang w:eastAsia="zh-CN"/>
              </w:rPr>
              <w:t>11、因接待能力有限，因服务能力所限，无法接待75周岁以上的旅游者报名出游，敬请谅解。70-75周岁老年人预订出游，须提供三甲以上医院开具的《健康证明书》，另需与我司签订《免责声明书》并有家属或朋友陪同方可出游。</w:t>
            </w:r>
          </w:p>
        </w:tc>
      </w:tr>
      <w:tr>
        <w:tblPrEx>
          <w:tblBorders>
            <w:top w:val="triple" w:color="auto" w:sz="4" w:space="0"/>
            <w:left w:val="triple" w:color="auto" w:sz="4" w:space="0"/>
            <w:bottom w:val="triple" w:color="auto" w:sz="4" w:space="0"/>
            <w:right w:val="trip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1704" w:type="dxa"/>
            <w:gridSpan w:val="2"/>
            <w:vAlign w:val="center"/>
          </w:tcPr>
          <w:p>
            <w:pPr>
              <w:keepLines/>
              <w:widowControl/>
              <w:spacing w:line="280" w:lineRule="exact"/>
              <w:ind w:left="1650" w:hanging="1650" w:hangingChars="685"/>
              <w:jc w:val="both"/>
              <w:rPr>
                <w:rFonts w:ascii="宋体" w:hAnsi="宋体" w:eastAsia="宋体"/>
                <w:lang w:eastAsia="zh-CN"/>
              </w:rPr>
            </w:pPr>
            <w:r>
              <w:rPr>
                <w:rFonts w:hint="eastAsia" w:ascii="宋体" w:hAnsi="宋体" w:eastAsia="宋体"/>
                <w:b/>
                <w:bCs/>
                <w:kern w:val="0"/>
                <w:lang w:eastAsia="zh-CN"/>
              </w:rPr>
              <w:t>签证材料</w:t>
            </w:r>
          </w:p>
        </w:tc>
        <w:tc>
          <w:tcPr>
            <w:tcW w:w="9276" w:type="dxa"/>
            <w:gridSpan w:val="16"/>
            <w:vAlign w:val="center"/>
          </w:tcPr>
          <w:p>
            <w:pPr>
              <w:spacing w:line="300" w:lineRule="atLeast"/>
              <w:ind w:left="240" w:hanging="240" w:hangingChars="100"/>
              <w:rPr>
                <w:rFonts w:ascii="宋体" w:hAnsi="宋体" w:eastAsia="宋体"/>
              </w:rPr>
            </w:pPr>
            <w:r>
              <w:rPr>
                <w:rFonts w:hint="eastAsia" w:ascii="宋体" w:hAnsi="宋体" w:eastAsia="宋体"/>
              </w:rPr>
              <w:t>1.申请表 1张</w:t>
            </w:r>
            <w:r>
              <w:rPr>
                <w:rFonts w:hint="eastAsia" w:ascii="宋体" w:hAnsi="宋体" w:eastAsia="宋体"/>
                <w:lang w:eastAsia="zh-CN"/>
              </w:rPr>
              <w:t>，信息表1张</w:t>
            </w:r>
          </w:p>
          <w:p>
            <w:pPr>
              <w:spacing w:line="300" w:lineRule="atLeast"/>
              <w:ind w:left="240" w:hanging="240" w:hangingChars="100"/>
              <w:rPr>
                <w:rFonts w:ascii="宋体" w:hAnsi="宋体" w:eastAsia="宋体"/>
              </w:rPr>
            </w:pPr>
            <w:r>
              <w:rPr>
                <w:rFonts w:hint="eastAsia" w:ascii="宋体" w:hAnsi="宋体" w:eastAsia="宋体"/>
              </w:rPr>
              <w:t>2.照片2张（2寸白底</w:t>
            </w:r>
            <w:r>
              <w:rPr>
                <w:rFonts w:hint="eastAsia" w:ascii="宋体" w:hAnsi="宋体" w:eastAsia="宋体"/>
                <w:lang w:eastAsia="zh-CN"/>
              </w:rPr>
              <w:t>45*45</w:t>
            </w:r>
            <w:r>
              <w:rPr>
                <w:rFonts w:hint="eastAsia" w:ascii="宋体" w:hAnsi="宋体" w:eastAsia="宋体"/>
              </w:rPr>
              <w:t xml:space="preserve">近半年内免冠彩色照片） </w:t>
            </w:r>
          </w:p>
          <w:p>
            <w:pPr>
              <w:spacing w:line="300" w:lineRule="atLeast"/>
              <w:ind w:left="240" w:hanging="240" w:hangingChars="100"/>
              <w:rPr>
                <w:rFonts w:ascii="宋体" w:hAnsi="宋体" w:eastAsia="宋体"/>
              </w:rPr>
            </w:pPr>
            <w:r>
              <w:rPr>
                <w:rFonts w:hint="eastAsia" w:ascii="宋体" w:hAnsi="宋体" w:eastAsia="宋体"/>
              </w:rPr>
              <w:t>3.护照（原件，有效期半年以上）</w:t>
            </w:r>
          </w:p>
          <w:p>
            <w:pPr>
              <w:spacing w:line="300" w:lineRule="atLeast"/>
              <w:ind w:left="240" w:hanging="240" w:hangingChars="100"/>
              <w:rPr>
                <w:rFonts w:ascii="宋体" w:hAnsi="宋体" w:eastAsia="宋体"/>
              </w:rPr>
            </w:pPr>
            <w:r>
              <w:rPr>
                <w:rFonts w:hint="eastAsia" w:ascii="宋体" w:hAnsi="宋体" w:eastAsia="宋体"/>
              </w:rPr>
              <w:t>4.身份证及户口本（</w:t>
            </w:r>
            <w:r>
              <w:rPr>
                <w:rFonts w:hint="eastAsia" w:ascii="宋体" w:hAnsi="宋体" w:eastAsia="宋体"/>
                <w:lang w:eastAsia="zh-CN"/>
              </w:rPr>
              <w:t>彩色</w:t>
            </w:r>
            <w:r>
              <w:rPr>
                <w:rFonts w:hint="eastAsia" w:ascii="宋体" w:hAnsi="宋体" w:eastAsia="宋体"/>
              </w:rPr>
              <w:t>复印件）</w:t>
            </w:r>
          </w:p>
          <w:p>
            <w:pPr>
              <w:spacing w:line="300" w:lineRule="atLeast"/>
              <w:ind w:left="240" w:hanging="240" w:hangingChars="100"/>
              <w:rPr>
                <w:rFonts w:ascii="宋体" w:hAnsi="宋体" w:eastAsia="宋体"/>
              </w:rPr>
            </w:pPr>
            <w:r>
              <w:rPr>
                <w:rFonts w:hint="eastAsia" w:ascii="宋体" w:hAnsi="宋体" w:eastAsia="宋体"/>
              </w:rPr>
              <w:t>5.户籍所在地不是广西省的人需提供暂住证（</w:t>
            </w:r>
            <w:r>
              <w:rPr>
                <w:rFonts w:hint="eastAsia" w:ascii="宋体" w:hAnsi="宋体" w:eastAsia="宋体"/>
                <w:lang w:eastAsia="zh-CN"/>
              </w:rPr>
              <w:t>彩色</w:t>
            </w:r>
            <w:r>
              <w:rPr>
                <w:rFonts w:hint="eastAsia" w:ascii="宋体" w:hAnsi="宋体" w:eastAsia="宋体"/>
              </w:rPr>
              <w:t xml:space="preserve">复印件） </w:t>
            </w:r>
          </w:p>
          <w:p>
            <w:pPr>
              <w:spacing w:line="300" w:lineRule="atLeast"/>
              <w:ind w:left="240" w:hanging="240" w:hangingChars="100"/>
              <w:rPr>
                <w:rFonts w:ascii="宋体" w:hAnsi="宋体" w:eastAsia="宋体"/>
              </w:rPr>
            </w:pPr>
            <w:r>
              <w:rPr>
                <w:rFonts w:hint="eastAsia" w:ascii="宋体" w:hAnsi="宋体" w:eastAsia="宋体"/>
              </w:rPr>
              <w:t>6.在职证明（在职人员需提供）、退休证（退休人员）、学生证或在读证明（学生）</w:t>
            </w:r>
          </w:p>
          <w:p>
            <w:pPr>
              <w:spacing w:line="300" w:lineRule="atLeast"/>
              <w:ind w:left="240" w:hanging="240" w:hangingChars="100"/>
              <w:rPr>
                <w:rFonts w:ascii="宋体" w:hAnsi="宋体" w:eastAsia="宋体"/>
                <w:lang w:eastAsia="zh-CN"/>
              </w:rPr>
            </w:pPr>
            <w:r>
              <w:rPr>
                <w:rFonts w:hint="eastAsia" w:ascii="宋体" w:hAnsi="宋体" w:eastAsia="宋体"/>
              </w:rPr>
              <w:t>7.资产证明（共用财产需提供结婚证）- 存款证明（余额</w:t>
            </w:r>
            <w:r>
              <w:rPr>
                <w:rFonts w:hint="eastAsia" w:ascii="宋体" w:hAnsi="宋体" w:eastAsia="宋体"/>
                <w:lang w:eastAsia="zh-CN"/>
              </w:rPr>
              <w:t>3</w:t>
            </w:r>
            <w:r>
              <w:rPr>
                <w:rFonts w:hint="eastAsia" w:ascii="宋体" w:hAnsi="宋体" w:eastAsia="宋体"/>
              </w:rPr>
              <w:t>万元，必须提供）- 车辆、房产的所有证明书- 股票清单（辅助提供）</w:t>
            </w:r>
          </w:p>
        </w:tc>
      </w:tr>
    </w:tbl>
    <w:p>
      <w:pPr>
        <w:jc w:val="both"/>
        <w:rPr>
          <w:rFonts w:ascii="宋体" w:hAnsi="宋体" w:eastAsia="宋体" w:cs="宋体"/>
          <w:sz w:val="21"/>
          <w:szCs w:val="21"/>
          <w:lang w:eastAsia="zh-CN"/>
        </w:rPr>
      </w:pPr>
      <w:r>
        <w:rPr>
          <w:rFonts w:hint="eastAsia" w:ascii="宋体" w:hAnsi="宋体" w:eastAsia="宋体" w:cs="宋体"/>
          <w:lang w:eastAsia="zh-CN"/>
        </w:rPr>
        <w:t xml:space="preserve"> 以上行程仅供参考，以最终出</w:t>
      </w:r>
      <w:r>
        <w:rPr>
          <w:rFonts w:hint="eastAsia" w:ascii="宋体" w:hAnsi="宋体" w:eastAsia="宋体" w:cs="宋体"/>
          <w:sz w:val="21"/>
          <w:szCs w:val="21"/>
          <w:lang w:eastAsia="zh-CN"/>
        </w:rPr>
        <w:t>发行程为准，本公司保留对具体行程适当调整的权利</w:t>
      </w:r>
    </w:p>
    <w:p>
      <w:pPr>
        <w:spacing w:line="240" w:lineRule="atLeast"/>
        <w:jc w:val="center"/>
        <w:rPr>
          <w:rFonts w:ascii="宋体" w:hAnsi="宋体" w:eastAsia="宋体" w:cs="宋体"/>
          <w:color w:val="000000"/>
          <w:sz w:val="21"/>
          <w:szCs w:val="21"/>
          <w:lang w:eastAsia="zh-CN"/>
        </w:rPr>
      </w:pPr>
      <w:r>
        <w:rPr>
          <w:rFonts w:hint="eastAsia" w:ascii="宋体" w:hAnsi="宋体" w:eastAsia="宋体" w:cs="宋体"/>
          <w:color w:val="000000"/>
          <w:sz w:val="21"/>
          <w:szCs w:val="21"/>
          <w:lang w:eastAsia="zh-CN"/>
        </w:rPr>
        <w:t>根据最后确定航班，行程大阪进、东京出或者东京进、大阪出。我司有权调整景点前后次序。</w:t>
      </w:r>
    </w:p>
    <w:p>
      <w:pPr>
        <w:spacing w:line="300" w:lineRule="exact"/>
        <w:jc w:val="center"/>
        <w:rPr>
          <w:rFonts w:ascii="宋体" w:hAnsi="宋体" w:eastAsia="宋体" w:cs="宋体"/>
          <w:color w:val="FF00FF"/>
          <w:sz w:val="21"/>
          <w:szCs w:val="21"/>
          <w:lang w:eastAsia="zh-CN"/>
        </w:rPr>
      </w:pPr>
      <w:r>
        <w:rPr>
          <w:rFonts w:hint="eastAsia" w:ascii="宋体" w:hAnsi="宋体" w:eastAsia="宋体" w:cs="宋体"/>
          <w:color w:val="FF00FF"/>
          <w:sz w:val="21"/>
          <w:szCs w:val="21"/>
          <w:lang w:eastAsia="zh-CN"/>
        </w:rPr>
        <w:t xml:space="preserve">温馨提示：根据日本政府最新规定，旅游巴士司机每日工作时间不得超过晚上20:00, </w:t>
      </w:r>
    </w:p>
    <w:p>
      <w:pPr>
        <w:spacing w:line="300" w:lineRule="exact"/>
        <w:jc w:val="center"/>
        <w:rPr>
          <w:rFonts w:ascii="宋体" w:hAnsi="宋体" w:eastAsia="宋体" w:cs="宋体"/>
          <w:color w:val="FF00FF"/>
          <w:sz w:val="21"/>
          <w:szCs w:val="21"/>
          <w:lang w:eastAsia="zh-CN"/>
        </w:rPr>
      </w:pPr>
      <w:r>
        <w:rPr>
          <w:rFonts w:hint="eastAsia" w:ascii="宋体" w:hAnsi="宋体" w:eastAsia="宋体" w:cs="宋体"/>
          <w:color w:val="FF00FF"/>
          <w:sz w:val="21"/>
          <w:szCs w:val="21"/>
          <w:lang w:eastAsia="zh-CN"/>
        </w:rPr>
        <w:t>每天行程最晚将在这个时间前结束，请谅解！</w:t>
      </w:r>
    </w:p>
    <w:p>
      <w:pPr>
        <w:ind w:left="-1440" w:leftChars="-600" w:firstLine="1260" w:firstLineChars="600"/>
        <w:rPr>
          <w:rFonts w:asciiTheme="minorEastAsia" w:hAnsiTheme="minorEastAsia" w:eastAsiaTheme="minorEastAsia"/>
          <w:sz w:val="21"/>
          <w:szCs w:val="21"/>
          <w:lang w:eastAsia="zh-CN"/>
        </w:rPr>
      </w:pPr>
    </w:p>
    <w:p>
      <w:pPr>
        <w:ind w:left="-1440" w:leftChars="-600" w:firstLine="1260" w:firstLineChars="600"/>
        <w:rPr>
          <w:rFonts w:asciiTheme="minorEastAsia" w:hAnsiTheme="minorEastAsia" w:eastAsiaTheme="minorEastAsia"/>
          <w:sz w:val="21"/>
          <w:szCs w:val="21"/>
        </w:rPr>
      </w:pPr>
      <w:r>
        <w:rPr>
          <w:rFonts w:hint="eastAsia" w:asciiTheme="minorEastAsia" w:hAnsiTheme="minorEastAsia" w:eastAsiaTheme="minorEastAsia"/>
          <w:sz w:val="21"/>
          <w:szCs w:val="21"/>
        </w:rPr>
        <w:t>附件一：</w:t>
      </w:r>
    </w:p>
    <w:p>
      <w:pPr>
        <w:spacing w:line="380" w:lineRule="exact"/>
        <w:rPr>
          <w:rFonts w:cs="宋体" w:asciiTheme="minorEastAsia" w:hAnsiTheme="minorEastAsia" w:eastAsiaTheme="minorEastAsia"/>
          <w:b/>
          <w:bCs/>
          <w:sz w:val="21"/>
          <w:szCs w:val="21"/>
        </w:rPr>
      </w:pPr>
    </w:p>
    <w:p>
      <w:pPr>
        <w:spacing w:line="380" w:lineRule="exact"/>
        <w:jc w:val="center"/>
        <w:rPr>
          <w:rFonts w:cs="宋体" w:asciiTheme="minorEastAsia" w:hAnsiTheme="minorEastAsia" w:eastAsiaTheme="minorEastAsia"/>
          <w:b/>
          <w:bCs/>
          <w:color w:val="FF0000"/>
          <w:sz w:val="28"/>
          <w:szCs w:val="28"/>
        </w:rPr>
      </w:pPr>
      <w:r>
        <w:rPr>
          <w:rFonts w:hint="eastAsia" w:cs="宋体" w:asciiTheme="minorEastAsia" w:hAnsiTheme="minorEastAsia" w:eastAsiaTheme="minorEastAsia"/>
          <w:b/>
          <w:bCs/>
          <w:sz w:val="28"/>
          <w:szCs w:val="28"/>
        </w:rPr>
        <w:t>温馨提示</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1.报名健康需知：</w:t>
      </w:r>
    </w:p>
    <w:p>
      <w:pPr>
        <w:spacing w:line="32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请根据自身健康情况选择参团；若游客有以上一种或几种疾病，建议游客出行前进行健康体检，并征求医生意见，是否适合本次旅游行程。60以上人员参团需写参团声明并需要亲属陪同；游客由于自 身健康原因或参加不适合自身条件的旅游活动造成人身、财产损失的，由游客本人及家属自行承担；若由此给旅行社带来损失的，由游客和家属对旅行社进行赔偿。70岁以上老年人员及孕妇、"三高"者或患有其他不宜出行的疾病者不宜参团，如游客隐瞒实情，我社概不负责。</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2.境外活动需知：</w:t>
      </w:r>
    </w:p>
    <w:p>
      <w:pPr>
        <w:spacing w:line="32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旅游者参加打猎、潜水、漂流、滑水、滑雪、滑草、蹦极、跳伞、赛车、攀岩、水疗、水上飞机、水上摩托车等属于高风险性游乐项目的（不在常规保险范围之内，需要另外购买高风险保险），敬请旅</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游者务必在参加前充分了解项目的安全须知并确保身体状况能适应此类活动；如旅游者不具备较好的</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身体条件及技能，可能会造成身体伤害。均存在危险。我们必须再三声明，只有您最了解本身的身体 </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状况，如心脏疾病患者，高龄者、幼龄者，高低血压病患者，或任何不适合剧烈运动之疾病患者等。 </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绝对不适合参加任何水上活动或浮潜或不适应于您个人体质的其它剧烈、剌激性的活动，如旅客隐瞒</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个人疾病或坚持参加任何活动而引致意外,一切后果旅客自行负责。</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3.不可抗力情况：</w:t>
      </w:r>
    </w:p>
    <w:p>
      <w:pPr>
        <w:spacing w:line="320" w:lineRule="exact"/>
        <w:ind w:firstLine="315" w:firstLineChars="15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因天气、罢工、游行、包机临时取消或政府行为等造成景点无法游览，属自动放弃，因人力不可抗力因素造成团队滞留而因此产生的费用由客人自理（如飞机、火车延误，自然灾害社会因素），我社 </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可协助解决。</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4.行程调整：</w:t>
      </w:r>
    </w:p>
    <w:p>
      <w:pPr>
        <w:spacing w:line="32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在不减少景点的前提下，当地导游在优化线路的基础上有权合理调整行程。如果因堵车或者天气恶劣等情况造成景点游玩时间压缩，请客人谅解。我社保留因航班、交通、签证等原因而导致行程变化，</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而对出团日期、行程顺序等做适当调整的权利；</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5.出入境：</w:t>
      </w:r>
    </w:p>
    <w:p>
      <w:pPr>
        <w:spacing w:line="32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color w:val="111111"/>
          <w:sz w:val="21"/>
          <w:szCs w:val="21"/>
          <w:shd w:val="clear" w:color="auto" w:fill="FFFFFF"/>
        </w:rPr>
        <w:t xml:space="preserve"> </w:t>
      </w:r>
      <w:r>
        <w:rPr>
          <w:rFonts w:hint="eastAsia" w:cs="宋体" w:asciiTheme="minorEastAsia" w:hAnsiTheme="minorEastAsia" w:eastAsiaTheme="minorEastAsia"/>
          <w:sz w:val="21"/>
          <w:szCs w:val="21"/>
        </w:rPr>
        <w:t>护照（签证）特别是在出入境接受检查时使用，必须随身携带，贵重物品随时携带，并且妥善保管。集体过移民局、边防、海关，要听从领队安排，请不要私自行动，切记不要帮陌生人带行李，以防</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被人利用。违禁物品请勿携带出入境；以免受到相关的处罚！客人因签证或不可抗力因素导致不能正常出入境，客人要自行承担相关费用等！</w:t>
      </w:r>
    </w:p>
    <w:p>
      <w:pPr>
        <w:tabs>
          <w:tab w:val="left" w:pos="6180"/>
        </w:tabs>
        <w:adjustRightInd w:val="0"/>
        <w:spacing w:line="320" w:lineRule="exact"/>
        <w:ind w:right="-74"/>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bCs/>
          <w:color w:val="FF0000"/>
          <w:sz w:val="21"/>
          <w:szCs w:val="21"/>
        </w:rPr>
        <w:t>6.贵重物品：</w:t>
      </w:r>
    </w:p>
    <w:p>
      <w:pPr>
        <w:snapToGrid w:val="0"/>
        <w:spacing w:line="320" w:lineRule="exact"/>
        <w:ind w:firstLine="420" w:firstLineChars="200"/>
        <w:rPr>
          <w:rFonts w:cs="宋体" w:asciiTheme="minorEastAsia" w:hAnsiTheme="minorEastAsia" w:eastAsiaTheme="minorEastAsia"/>
          <w:color w:val="111111"/>
          <w:sz w:val="21"/>
          <w:szCs w:val="21"/>
          <w:shd w:val="clear" w:color="auto" w:fill="FFFFFF"/>
        </w:rPr>
      </w:pPr>
      <w:r>
        <w:rPr>
          <w:rFonts w:hint="eastAsia" w:cs="宋体" w:asciiTheme="minorEastAsia" w:hAnsiTheme="minorEastAsia" w:eastAsiaTheme="minorEastAsia"/>
          <w:sz w:val="21"/>
          <w:szCs w:val="21"/>
        </w:rPr>
        <w:t>贵重物品务必随身携带或存放酒店保险箱内。绝不可放在住宿房间或车上，如有遗失旅客必须自行负责；退房前请务必再次检查物品是否遗漏。建议您不要单独外出，行程中或住宿酒店外请不要与陌生人随意搭讪，以免受骗导致财产损失或危及个人安全。</w:t>
      </w:r>
      <w:r>
        <w:rPr>
          <w:rFonts w:hint="eastAsia" w:cs="宋体" w:asciiTheme="minorEastAsia" w:hAnsiTheme="minorEastAsia" w:eastAsiaTheme="minorEastAsia"/>
          <w:color w:val="111111"/>
          <w:sz w:val="21"/>
          <w:szCs w:val="21"/>
          <w:shd w:val="clear" w:color="auto" w:fill="FFFFFF"/>
        </w:rPr>
        <w:t xml:space="preserve">  </w:t>
      </w:r>
    </w:p>
    <w:p>
      <w:pPr>
        <w:snapToGrid w:val="0"/>
        <w:spacing w:line="320" w:lineRule="exact"/>
        <w:rPr>
          <w:rFonts w:cs="宋体" w:asciiTheme="minorEastAsia" w:hAnsiTheme="minorEastAsia" w:eastAsiaTheme="minorEastAsia"/>
          <w:color w:val="111111"/>
          <w:sz w:val="21"/>
          <w:szCs w:val="21"/>
          <w:shd w:val="clear" w:color="auto" w:fill="FFFFFF"/>
        </w:rPr>
      </w:pPr>
      <w:r>
        <w:rPr>
          <w:rFonts w:hint="eastAsia" w:cs="宋体" w:asciiTheme="minorEastAsia" w:hAnsiTheme="minorEastAsia" w:eastAsiaTheme="minorEastAsia"/>
          <w:b/>
          <w:bCs/>
          <w:color w:val="FF0000"/>
          <w:sz w:val="21"/>
          <w:szCs w:val="21"/>
        </w:rPr>
        <w:t>7.行程意见单：</w:t>
      </w:r>
    </w:p>
    <w:p>
      <w:pPr>
        <w:snapToGrid w:val="0"/>
        <w:spacing w:line="32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请游客认真填写旅游团队意见反馈表，团队服务质量的评定以客人在当地填写的意见表为准！境外团队游客在行团期间如有任何投诉请及时反应给我公司以便及时处理，团队离境前须由客人亲自签</w:t>
      </w:r>
    </w:p>
    <w:p>
      <w:pPr>
        <w:snapToGrid w:val="0"/>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署意见表，如自动放弃签署意见表我公司将直接视为对此次行程的全部内容评价为满意。返回中国</w:t>
      </w:r>
    </w:p>
    <w:p>
      <w:pPr>
        <w:snapToGrid w:val="0"/>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后与意见表不相符的投诉，我公司将无法予以受理。感谢您的配合与支持!</w:t>
      </w:r>
    </w:p>
    <w:p>
      <w:pPr>
        <w:spacing w:line="320" w:lineRule="exact"/>
        <w:rPr>
          <w:rFonts w:cs="宋体" w:asciiTheme="minorEastAsia" w:hAnsiTheme="minorEastAsia" w:eastAsiaTheme="minorEastAsia"/>
          <w:sz w:val="21"/>
          <w:szCs w:val="21"/>
          <w:lang w:eastAsia="zh-CN"/>
        </w:rPr>
      </w:pP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文明出行公约：</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中国公民，出境旅游；注重礼仪，保持尊严。讲究卫生，爱护环境；衣着得体，请勿喧哗。</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尊老爱幼，助人为乐；女士优先，礼貌谦让。出行办事，遵守时间；排队有序，不越黄线。</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文明住宿，不损用品；安静用餐，请勿浪费。健康娱乐，有益身心；赌博色情，坚决拒绝。</w:t>
      </w:r>
    </w:p>
    <w:p>
      <w:pPr>
        <w:spacing w:line="32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参观游览，遵守规定；习俗禁忌，切勿冒犯。遇有疑难，咨询领馆；文明出行，一路平安。</w:t>
      </w:r>
    </w:p>
    <w:p>
      <w:pPr>
        <w:spacing w:line="320" w:lineRule="exact"/>
        <w:ind w:firstLine="421"/>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旅行社（盖章）：                      旅游者或代表（签章）：</w:t>
      </w:r>
    </w:p>
    <w:p>
      <w:pPr>
        <w:spacing w:line="320" w:lineRule="exact"/>
        <w:ind w:firstLine="421"/>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经办人及电话：                        联系电话：</w:t>
      </w:r>
    </w:p>
    <w:p>
      <w:pPr>
        <w:spacing w:line="320" w:lineRule="exact"/>
        <w:ind w:firstLine="481"/>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签约日期：                            签约日期：</w:t>
      </w:r>
    </w:p>
    <w:p>
      <w:pPr>
        <w:spacing w:line="500" w:lineRule="exact"/>
        <w:rPr>
          <w:rFonts w:cs="宋体" w:asciiTheme="minorEastAsia" w:hAnsiTheme="minorEastAsia" w:eastAsiaTheme="minorEastAsia"/>
          <w:b/>
          <w:sz w:val="21"/>
          <w:szCs w:val="21"/>
          <w:lang w:eastAsia="zh-CN"/>
        </w:rPr>
      </w:pPr>
    </w:p>
    <w:p>
      <w:pPr>
        <w:spacing w:line="500" w:lineRule="exact"/>
        <w:rPr>
          <w:rFonts w:cs="宋体" w:asciiTheme="minorEastAsia" w:hAnsiTheme="minorEastAsia" w:eastAsiaTheme="minorEastAsia"/>
          <w:b/>
          <w:bCs/>
          <w:color w:val="FF0000"/>
          <w:sz w:val="21"/>
          <w:szCs w:val="21"/>
        </w:rPr>
      </w:pPr>
      <w:r>
        <w:rPr>
          <w:rFonts w:hint="eastAsia" w:cs="宋体" w:asciiTheme="minorEastAsia" w:hAnsiTheme="minorEastAsia" w:eastAsiaTheme="minorEastAsia"/>
          <w:b/>
          <w:sz w:val="21"/>
          <w:szCs w:val="21"/>
        </w:rPr>
        <w:t>附件二</w:t>
      </w:r>
    </w:p>
    <w:p>
      <w:pPr>
        <w:tabs>
          <w:tab w:val="left" w:pos="1141"/>
        </w:tabs>
        <w:ind w:firstLine="2530" w:firstLineChars="1200"/>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游客个人健康信息及游客承诺函</w:t>
      </w:r>
    </w:p>
    <w:p>
      <w:pPr>
        <w:spacing w:line="400" w:lineRule="exact"/>
        <w:rPr>
          <w:rFonts w:cs="宋体" w:asciiTheme="minorEastAsia" w:hAnsiTheme="minorEastAsia" w:eastAsiaTheme="minorEastAsia"/>
          <w:b/>
          <w:bCs/>
          <w:sz w:val="21"/>
          <w:szCs w:val="21"/>
        </w:rPr>
      </w:pPr>
    </w:p>
    <w:p>
      <w:pPr>
        <w:spacing w:line="40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游客姓名：</w:t>
      </w:r>
      <w:r>
        <w:rPr>
          <w:rFonts w:hint="eastAsia" w:cs="宋体" w:asciiTheme="minorEastAsia" w:hAnsiTheme="minorEastAsia" w:eastAsiaTheme="minorEastAsia"/>
          <w:b/>
          <w:bCs/>
          <w:sz w:val="21"/>
          <w:szCs w:val="21"/>
          <w:u w:val="single"/>
        </w:rPr>
        <w:t xml:space="preserve">                                                </w:t>
      </w:r>
      <w:r>
        <w:rPr>
          <w:rFonts w:hint="eastAsia" w:cs="宋体" w:asciiTheme="minorEastAsia" w:hAnsiTheme="minorEastAsia" w:eastAsiaTheme="minorEastAsia"/>
          <w:b/>
          <w:bCs/>
          <w:sz w:val="21"/>
          <w:szCs w:val="21"/>
        </w:rPr>
        <w:t>年龄：</w:t>
      </w:r>
      <w:r>
        <w:rPr>
          <w:rFonts w:hint="eastAsia" w:cs="宋体" w:asciiTheme="minorEastAsia" w:hAnsiTheme="minorEastAsia" w:eastAsiaTheme="minorEastAsia"/>
          <w:b/>
          <w:bCs/>
          <w:sz w:val="21"/>
          <w:szCs w:val="21"/>
          <w:u w:val="single"/>
        </w:rPr>
        <w:t xml:space="preserve">                             </w:t>
      </w:r>
    </w:p>
    <w:p>
      <w:pPr>
        <w:spacing w:line="400" w:lineRule="exact"/>
        <w:rPr>
          <w:rFonts w:cs="宋体" w:asciiTheme="minorEastAsia" w:hAnsiTheme="minorEastAsia" w:eastAsiaTheme="minorEastAsia"/>
          <w:sz w:val="21"/>
          <w:szCs w:val="21"/>
          <w:u w:val="single"/>
        </w:rPr>
      </w:pPr>
      <w:r>
        <w:rPr>
          <w:rFonts w:hint="eastAsia" w:cs="宋体" w:asciiTheme="minorEastAsia" w:hAnsiTheme="minorEastAsia" w:eastAsiaTheme="minorEastAsia"/>
          <w:b/>
          <w:bCs/>
          <w:sz w:val="21"/>
          <w:szCs w:val="21"/>
        </w:rPr>
        <w:t>身份证（护照）号：</w:t>
      </w:r>
      <w:r>
        <w:rPr>
          <w:rFonts w:hint="eastAsia" w:cs="宋体" w:asciiTheme="minorEastAsia" w:hAnsiTheme="minorEastAsia" w:eastAsiaTheme="minorEastAsia"/>
          <w:b/>
          <w:bCs/>
          <w:sz w:val="21"/>
          <w:szCs w:val="21"/>
          <w:u w:val="single"/>
        </w:rPr>
        <w:t xml:space="preserve">                                        </w:t>
      </w:r>
      <w:r>
        <w:rPr>
          <w:rFonts w:hint="eastAsia" w:cs="宋体" w:asciiTheme="minorEastAsia" w:hAnsiTheme="minorEastAsia" w:eastAsiaTheme="minorEastAsia"/>
          <w:b/>
          <w:bCs/>
          <w:sz w:val="21"/>
          <w:szCs w:val="21"/>
        </w:rPr>
        <w:t>电话：</w:t>
      </w:r>
      <w:r>
        <w:rPr>
          <w:rFonts w:hint="eastAsia" w:cs="宋体" w:asciiTheme="minorEastAsia" w:hAnsiTheme="minorEastAsia" w:eastAsiaTheme="minorEastAsia"/>
          <w:b/>
          <w:bCs/>
          <w:sz w:val="21"/>
          <w:szCs w:val="21"/>
          <w:u w:val="single"/>
        </w:rPr>
        <w:t xml:space="preserve">                             </w:t>
      </w:r>
    </w:p>
    <w:p>
      <w:pPr>
        <w:spacing w:line="400" w:lineRule="exact"/>
        <w:rPr>
          <w:rFonts w:cs="宋体" w:asciiTheme="minorEastAsia" w:hAnsiTheme="minorEastAsia" w:eastAsiaTheme="minorEastAsia"/>
          <w:b/>
          <w:bCs/>
          <w:sz w:val="21"/>
          <w:szCs w:val="21"/>
        </w:rPr>
      </w:pPr>
    </w:p>
    <w:p>
      <w:pPr>
        <w:spacing w:line="40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紧急情况时的联系电话：</w:t>
      </w:r>
      <w:r>
        <w:rPr>
          <w:rFonts w:hint="eastAsia" w:cs="宋体" w:asciiTheme="minorEastAsia" w:hAnsiTheme="minorEastAsia" w:eastAsiaTheme="minorEastAsia"/>
          <w:b/>
          <w:bCs/>
          <w:i/>
          <w:iCs/>
          <w:sz w:val="21"/>
          <w:szCs w:val="21"/>
          <w:u w:val="single"/>
        </w:rPr>
        <w:t xml:space="preserve">                   </w:t>
      </w:r>
      <w:r>
        <w:rPr>
          <w:rFonts w:hint="eastAsia" w:cs="宋体" w:asciiTheme="minorEastAsia" w:hAnsiTheme="minorEastAsia" w:eastAsiaTheme="minorEastAsia"/>
          <w:b/>
          <w:bCs/>
          <w:sz w:val="21"/>
          <w:szCs w:val="21"/>
        </w:rPr>
        <w:t>联系人：</w:t>
      </w:r>
      <w:r>
        <w:rPr>
          <w:rFonts w:hint="eastAsia" w:cs="宋体" w:asciiTheme="minorEastAsia" w:hAnsiTheme="minorEastAsia" w:eastAsiaTheme="minorEastAsia"/>
          <w:b/>
          <w:bCs/>
          <w:sz w:val="21"/>
          <w:szCs w:val="21"/>
          <w:u w:val="single"/>
        </w:rPr>
        <w:t xml:space="preserve">             </w:t>
      </w:r>
      <w:r>
        <w:rPr>
          <w:rFonts w:hint="eastAsia" w:cs="宋体" w:asciiTheme="minorEastAsia" w:hAnsiTheme="minorEastAsia" w:eastAsiaTheme="minorEastAsia"/>
          <w:b/>
          <w:bCs/>
          <w:sz w:val="21"/>
          <w:szCs w:val="21"/>
        </w:rPr>
        <w:t xml:space="preserve"> 与游客关系：</w:t>
      </w:r>
      <w:r>
        <w:rPr>
          <w:rFonts w:hint="eastAsia" w:cs="宋体" w:asciiTheme="minorEastAsia" w:hAnsiTheme="minorEastAsia" w:eastAsiaTheme="minorEastAsia"/>
          <w:b/>
          <w:bCs/>
          <w:sz w:val="21"/>
          <w:szCs w:val="21"/>
          <w:u w:val="single"/>
        </w:rPr>
        <w:t xml:space="preserve">                 </w:t>
      </w:r>
      <w:r>
        <w:rPr>
          <w:rFonts w:hint="eastAsia" w:cs="宋体" w:asciiTheme="minorEastAsia" w:hAnsiTheme="minorEastAsia" w:eastAsiaTheme="minorEastAsia"/>
          <w:b/>
          <w:bCs/>
          <w:sz w:val="21"/>
          <w:szCs w:val="21"/>
        </w:rPr>
        <w:t xml:space="preserve"> </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游客准备参加我社组织的</w:t>
      </w: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团，出行时间为：     年   月   日。尽管我们对行程进行了周全、细致的安排，但仍然担心您的身体健康状况受旅途影响。因此，我们希望对你的身体健康状况进行一定的了解，希望您如实告知，我们承诺会对此信息进行保密。</w:t>
      </w:r>
    </w:p>
    <w:p>
      <w:pPr>
        <w:numPr>
          <w:ilvl w:val="0"/>
          <w:numId w:val="4"/>
        </w:numPr>
        <w:spacing w:line="400" w:lineRule="exact"/>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您是否患有下列疾病（若有请在对应病名上打√并说明程度及症状）：高血压 、 高血脂 、 高血糖 、 冠心病 、 动脉硬化 、 心脏病 、 哮喘病 、 老年痴呆 、 精神病 、 癌症。</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说明：                                                         </w:t>
      </w:r>
    </w:p>
    <w:p>
      <w:pPr>
        <w:numPr>
          <w:ilvl w:val="0"/>
          <w:numId w:val="4"/>
        </w:numPr>
        <w:spacing w:line="400" w:lineRule="exact"/>
        <w:jc w:val="both"/>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是否有以上未例举的并且可能会影响到旅游的疾病？</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rPr>
        <w:t xml:space="preserve">   </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三、若游客有以上一种或几种疾病，建议游客出行前进行健康体检，并征求医生意见，是否适合本次旅游行程。（是否体检：       ）</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四、游客由于自身健康原因或参加不适合自身条件的旅游活动造成人身、财产损失的，由游客本人及家属自行承担；若由此给旅行社带来损失的，由游客和家属对旅行社进行赔偿。</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五、在旅游过程中，本人放弃禁止高龄人群参加的相应景点或相应活动权利：若因本人坚持参加所产生的全部后果均由本人承担。</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六、旅行社所含的意外伤害险不包括自身已患有的急性病和慢性病急性发作，而且只针对70岁以下的人群，70岁以上保额减半；79岁以上保险公司不予承保。我已年满（  ）岁，自愿前往参加旅行，如因自身原因发生意外，后果自己承担。建议客人自行购买商业保险。</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七、旅行社所含的意外伤害险赔付只按保险公司规定理赔范围和额度赔付，超出部份旅行社不承担。</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八、在旅游过程中，如果本人由于身体不适或其他原因导致不能继续完成行程，需要贵社协助提前返程、就医等情况发生，本人承担全部责任及发生的全部费用。</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九、本人已就此承诺告知了直系亲属并得到他们的同意。</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本人以及直系亲属已充分了解旅游的风险，自愿参加。本人已对健康状况进行了如实告知，本告知书第一、第二项是本人亲自如实填写。本人对本告知书第三至第九项内容，以及本次旅游行程中可能存在的地域差异会产生的不良反应和旅途辛劳程度，贵社工作人员已充分告知本人及本人直系亲属，本人以及本人家属已充分理解并自愿承诺：若发生纠纷，以本承诺函为准。</w:t>
      </w:r>
    </w:p>
    <w:p>
      <w:pPr>
        <w:spacing w:line="400" w:lineRule="exac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 xml:space="preserve">特此承诺！                   </w:t>
      </w:r>
    </w:p>
    <w:p>
      <w:pPr>
        <w:rPr>
          <w:rFonts w:cs="宋体" w:asciiTheme="minorEastAsia" w:hAnsiTheme="minorEastAsia" w:eastAsiaTheme="minorEastAsia"/>
          <w:b/>
          <w:bCs/>
          <w:sz w:val="21"/>
          <w:szCs w:val="21"/>
        </w:rPr>
      </w:pPr>
    </w:p>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 xml:space="preserve">                   游客签字：                             年    月    日     </w:t>
      </w:r>
    </w:p>
    <w:p>
      <w:pPr>
        <w:rPr>
          <w:rFonts w:cs="宋体" w:asciiTheme="minorEastAsia" w:hAnsiTheme="minorEastAsia" w:eastAsiaTheme="minorEastAsia"/>
          <w:b/>
          <w:bCs/>
          <w:color w:val="FF0000"/>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p>
    <w:p>
      <w:pPr>
        <w:rPr>
          <w:rFonts w:asciiTheme="minorEastAsia" w:hAnsiTheme="minorEastAsia" w:eastAsiaTheme="minorEastAsia"/>
          <w:sz w:val="21"/>
          <w:szCs w:val="21"/>
        </w:rPr>
      </w:pPr>
      <w:r>
        <w:rPr>
          <w:rFonts w:hint="eastAsia" w:asciiTheme="minorEastAsia" w:hAnsiTheme="minorEastAsia" w:eastAsiaTheme="minorEastAsia"/>
          <w:sz w:val="21"/>
          <w:szCs w:val="21"/>
        </w:rPr>
        <w:t>附件三</w:t>
      </w:r>
    </w:p>
    <w:p>
      <w:pPr>
        <w:pStyle w:val="21"/>
        <w:tabs>
          <w:tab w:val="left" w:pos="10336"/>
        </w:tabs>
        <w:spacing w:before="27"/>
        <w:ind w:left="0"/>
        <w:jc w:val="center"/>
        <w:rPr>
          <w:rFonts w:asciiTheme="minorEastAsia" w:hAnsiTheme="minorEastAsia" w:eastAsiaTheme="minorEastAsia"/>
          <w:sz w:val="21"/>
          <w:szCs w:val="21"/>
        </w:rPr>
      </w:pPr>
      <w:r>
        <w:rPr>
          <w:rFonts w:asciiTheme="minorEastAsia" w:hAnsiTheme="minorEastAsia" w:eastAsiaTheme="minorEastAsia"/>
          <w:sz w:val="21"/>
          <w:szCs w:val="21"/>
        </w:rPr>
        <w:t>健康与保险切结书</w:t>
      </w:r>
      <w:r>
        <w:rPr>
          <w:rFonts w:hint="eastAsia" w:asciiTheme="minorEastAsia" w:hAnsiTheme="minorEastAsia" w:eastAsiaTheme="minorEastAsia"/>
          <w:sz w:val="21"/>
          <w:szCs w:val="21"/>
          <w:lang w:val="en-US"/>
        </w:rPr>
        <w:t xml:space="preserve">   </w:t>
      </w:r>
      <w:r>
        <w:rPr>
          <w:rFonts w:asciiTheme="minorEastAsia" w:hAnsiTheme="minorEastAsia" w:eastAsiaTheme="minorEastAsia"/>
          <w:spacing w:val="-48"/>
          <w:sz w:val="21"/>
          <w:szCs w:val="21"/>
        </w:rPr>
        <w:t xml:space="preserve"> </w:t>
      </w:r>
      <w:r>
        <w:rPr>
          <w:rFonts w:asciiTheme="minorEastAsia" w:hAnsiTheme="minorEastAsia" w:eastAsiaTheme="minorEastAsia"/>
          <w:w w:val="95"/>
          <w:sz w:val="21"/>
          <w:szCs w:val="21"/>
          <w:vertAlign w:val="subscript"/>
        </w:rPr>
        <w:t>合同编号：</w:t>
      </w:r>
    </w:p>
    <w:p>
      <w:pPr>
        <w:spacing w:before="19"/>
        <w:ind w:left="1276"/>
        <w:rPr>
          <w:rFonts w:asciiTheme="minorEastAsia" w:hAnsiTheme="minorEastAsia" w:eastAsiaTheme="minorEastAsia"/>
          <w:b/>
          <w:sz w:val="21"/>
          <w:szCs w:val="21"/>
        </w:rPr>
      </w:pPr>
      <w:r>
        <w:rPr>
          <w:rFonts w:asciiTheme="minorEastAsia" w:hAnsiTheme="minorEastAsia" w:eastAsiaTheme="minorEastAsia"/>
          <w:b/>
          <w:sz w:val="21"/>
          <w:szCs w:val="21"/>
        </w:rPr>
        <w:t>此切结书视为合同组成部分，具有同等法律效应。</w:t>
      </w:r>
    </w:p>
    <w:p>
      <w:pPr>
        <w:pStyle w:val="3"/>
        <w:spacing w:line="249" w:lineRule="auto"/>
        <w:rPr>
          <w:rFonts w:asciiTheme="minorEastAsia" w:hAnsiTheme="minorEastAsia" w:eastAsiaTheme="minorEastAsia"/>
          <w:szCs w:val="21"/>
        </w:rPr>
      </w:pPr>
    </w:p>
    <w:p>
      <w:pPr>
        <w:pStyle w:val="3"/>
        <w:spacing w:line="5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甲方（旅游者）自愿参加乙方（旅行社）</w:t>
      </w:r>
      <w:r>
        <w:rPr>
          <w:rFonts w:hint="eastAsia" w:cs="宋体" w:asciiTheme="minorEastAsia" w:hAnsiTheme="minorEastAsia" w:eastAsiaTheme="minorEastAsia"/>
          <w:spacing w:val="-5"/>
          <w:szCs w:val="21"/>
        </w:rPr>
        <w:t>的团队，详情见合同正本及合同附件一《旅游行程单》。在获</w:t>
      </w:r>
      <w:r>
        <w:rPr>
          <w:rFonts w:hint="eastAsia" w:cs="宋体" w:asciiTheme="minorEastAsia" w:hAnsiTheme="minorEastAsia" w:eastAsiaTheme="minorEastAsia"/>
          <w:spacing w:val="-14"/>
          <w:szCs w:val="21"/>
        </w:rPr>
        <w:t>取乙方关于本次旅游的说明后，</w:t>
      </w:r>
      <w:r>
        <w:rPr>
          <w:rFonts w:hint="eastAsia" w:cs="宋体" w:asciiTheme="minorEastAsia" w:hAnsiTheme="minorEastAsia" w:eastAsiaTheme="minorEastAsia"/>
          <w:spacing w:val="-18"/>
          <w:szCs w:val="21"/>
        </w:rPr>
        <w:t>乙方工作人员已充分告知本人及本人直系亲属本次旅游行程中可能存在的因地域差异会产生的不良反应和旅途辛劳程度，本人及本人直系亲属人已完全理解并自愿承诺：</w:t>
      </w:r>
      <w:r>
        <w:rPr>
          <w:rFonts w:hint="eastAsia" w:cs="宋体" w:asciiTheme="minorEastAsia" w:hAnsiTheme="minorEastAsia" w:eastAsiaTheme="minorEastAsia"/>
          <w:szCs w:val="21"/>
        </w:rPr>
        <w:t>甲方及直系亲</w:t>
      </w:r>
      <w:r>
        <w:rPr>
          <w:rFonts w:hint="eastAsia" w:cs="宋体" w:asciiTheme="minorEastAsia" w:hAnsiTheme="minorEastAsia" w:eastAsiaTheme="minorEastAsia"/>
          <w:spacing w:val="-5"/>
          <w:szCs w:val="21"/>
        </w:rPr>
        <w:t>属确认甲方自身有足够的行为能力和身体条件，能够完全适应本次旅行安排。甲方已知晓如因甲方自身原因</w:t>
      </w:r>
      <w:r>
        <w:rPr>
          <w:rFonts w:hint="eastAsia" w:cs="宋体" w:asciiTheme="minorEastAsia" w:hAnsiTheme="minorEastAsia" w:eastAsiaTheme="minorEastAsia"/>
          <w:spacing w:val="-12"/>
          <w:szCs w:val="21"/>
        </w:rPr>
        <w:t>受伤、生病等意外情况发生，均由甲方自行负责，自行垫付相关费用，乙方提供必要的协助。同时，乙方提醒：凡未成年、孕妇、年纪过长、长期患有慢性病、重大疾病、无家属陪同的人士不宜跟团旅行；旅游人身</w:t>
      </w:r>
      <w:r>
        <w:rPr>
          <w:rFonts w:hint="eastAsia" w:cs="宋体" w:asciiTheme="minorEastAsia" w:hAnsiTheme="minorEastAsia" w:eastAsiaTheme="minorEastAsia"/>
          <w:spacing w:val="-14"/>
          <w:szCs w:val="21"/>
        </w:rPr>
        <w:t>意外保险承保规定：</w:t>
      </w:r>
      <w:r>
        <w:rPr>
          <w:rFonts w:hint="eastAsia" w:cs="宋体" w:asciiTheme="minorEastAsia" w:hAnsiTheme="minorEastAsia" w:eastAsiaTheme="minorEastAsia"/>
          <w:spacing w:val="-30"/>
          <w:szCs w:val="21"/>
        </w:rPr>
        <w:t>6</w:t>
      </w:r>
      <w:r>
        <w:rPr>
          <w:rFonts w:hint="eastAsia" w:cs="宋体" w:asciiTheme="minorEastAsia" w:hAnsiTheme="minorEastAsia" w:eastAsiaTheme="minorEastAsia"/>
          <w:spacing w:val="-18"/>
          <w:szCs w:val="21"/>
        </w:rPr>
        <w:t xml:space="preserve"> 个月以下及 </w:t>
      </w:r>
      <w:r>
        <w:rPr>
          <w:rFonts w:hint="eastAsia" w:cs="宋体" w:asciiTheme="minorEastAsia" w:hAnsiTheme="minorEastAsia" w:eastAsiaTheme="minorEastAsia"/>
          <w:szCs w:val="21"/>
        </w:rPr>
        <w:t>85</w:t>
      </w:r>
      <w:r>
        <w:rPr>
          <w:rFonts w:hint="eastAsia" w:cs="宋体" w:asciiTheme="minorEastAsia" w:hAnsiTheme="minorEastAsia" w:eastAsiaTheme="minorEastAsia"/>
          <w:spacing w:val="-14"/>
          <w:szCs w:val="21"/>
        </w:rPr>
        <w:t xml:space="preserve"> 岁以上游客不在保险范围内，保费根据游客年龄不同会有部分增加</w:t>
      </w:r>
      <w:r>
        <w:rPr>
          <w:rFonts w:hint="eastAsia" w:cs="宋体" w:asciiTheme="minorEastAsia" w:hAnsiTheme="minorEastAsia" w:eastAsiaTheme="minorEastAsia"/>
          <w:szCs w:val="21"/>
        </w:rPr>
        <w:t>（详</w:t>
      </w:r>
      <w:r>
        <w:rPr>
          <w:rFonts w:hint="eastAsia" w:cs="宋体" w:asciiTheme="minorEastAsia" w:hAnsiTheme="minorEastAsia" w:eastAsiaTheme="minorEastAsia"/>
          <w:spacing w:val="-17"/>
          <w:szCs w:val="21"/>
        </w:rPr>
        <w:t xml:space="preserve">情按保险公司规定，旅行社仅提供代办协助。旅游人身意外险不包括自身已患有的急性病和慢性病急性发作， </w:t>
      </w:r>
      <w:r>
        <w:rPr>
          <w:rFonts w:hint="eastAsia" w:cs="宋体" w:asciiTheme="minorEastAsia" w:hAnsiTheme="minorEastAsia" w:eastAsiaTheme="minorEastAsia"/>
          <w:szCs w:val="21"/>
        </w:rPr>
        <w:t>建议甲方视自身状况自行购买个人医疗、交通意外或高危风险项目等保险</w:t>
      </w:r>
      <w:r>
        <w:rPr>
          <w:rFonts w:hint="eastAsia" w:cs="宋体" w:asciiTheme="minorEastAsia" w:hAnsiTheme="minorEastAsia" w:eastAsiaTheme="minorEastAsia"/>
          <w:spacing w:val="-120"/>
          <w:szCs w:val="21"/>
        </w:rPr>
        <w:t>）</w:t>
      </w:r>
      <w:r>
        <w:rPr>
          <w:rFonts w:hint="eastAsia" w:cs="宋体" w:asciiTheme="minorEastAsia" w:hAnsiTheme="minorEastAsia" w:eastAsiaTheme="minorEastAsia"/>
          <w:szCs w:val="21"/>
        </w:rPr>
        <w:t>；在旅行期间，因旅游者自身原</w:t>
      </w:r>
      <w:r>
        <w:rPr>
          <w:rFonts w:hint="eastAsia" w:cs="宋体" w:asciiTheme="minorEastAsia" w:hAnsiTheme="minorEastAsia" w:eastAsiaTheme="minorEastAsia"/>
          <w:spacing w:val="-11"/>
          <w:szCs w:val="21"/>
        </w:rPr>
        <w:t>因，包括但不限于侵权行为、违法犯罪行为、自身疾病、自己行为、自身能力判断失误、自担风险参加某些旅游项目等，造成自己人身损害（如突发急性病、旧病复发、原有的病情加重等</w:t>
      </w:r>
      <w:r>
        <w:rPr>
          <w:rFonts w:hint="eastAsia" w:cs="宋体" w:asciiTheme="minorEastAsia" w:hAnsiTheme="minorEastAsia" w:eastAsiaTheme="minorEastAsia"/>
          <w:spacing w:val="-120"/>
          <w:szCs w:val="21"/>
        </w:rPr>
        <w:t>）</w:t>
      </w:r>
      <w:r>
        <w:rPr>
          <w:rFonts w:hint="eastAsia" w:cs="宋体" w:asciiTheme="minorEastAsia" w:hAnsiTheme="minorEastAsia" w:eastAsiaTheme="minorEastAsia"/>
          <w:szCs w:val="21"/>
        </w:rPr>
        <w:t>、财产损失或造成他人损</w:t>
      </w:r>
      <w:r>
        <w:rPr>
          <w:rFonts w:hint="eastAsia" w:cs="宋体" w:asciiTheme="minorEastAsia" w:hAnsiTheme="minorEastAsia" w:eastAsiaTheme="minorEastAsia"/>
          <w:spacing w:val="-10"/>
          <w:szCs w:val="21"/>
        </w:rPr>
        <w:t>失的，由旅游者及家属自己承担全部责任，旅行社不承担责任，只需要协助处理，旅行社因协助处理而支出</w:t>
      </w:r>
      <w:r>
        <w:rPr>
          <w:rFonts w:hint="eastAsia" w:cs="宋体" w:asciiTheme="minorEastAsia" w:hAnsiTheme="minorEastAsia" w:eastAsiaTheme="minorEastAsia"/>
          <w:spacing w:val="-13"/>
          <w:szCs w:val="21"/>
        </w:rPr>
        <w:t>的合理费用由旅游者承担。</w:t>
      </w:r>
      <w:r>
        <w:rPr>
          <w:rFonts w:hint="eastAsia" w:cs="宋体" w:asciiTheme="minorEastAsia" w:hAnsiTheme="minorEastAsia" w:eastAsiaTheme="minorEastAsia"/>
          <w:spacing w:val="-11"/>
          <w:szCs w:val="21"/>
        </w:rPr>
        <w:t>在旅游过程中，如甲方本人由于身体不适或其他原因导致不能继续完成行程，需要乙方协助提前返回、就医等情况发生，甲方本人承担全部责任及发生的全部费用。因不可抗力造成旅游者人身损害、财产损失的，旅行社不承担责任，但应积极采取救助措施。旅行社对旅游过程中可能发生的危险情况已向旅游者作出明确警示，采取了必要防范措施，且在事后履行了必要救助义务的，旅行社不承担责任。旅游者因参加非旅行社安排或推荐的活动导致人身损害、财产损失的，旅行社不承担责任或因天灾等一切非旅行社可控制因素所造成的意外及相关经济损失，组团社与地接社均不承担赔偿和法律责任。</w:t>
      </w:r>
    </w:p>
    <w:p>
      <w:pPr>
        <w:spacing w:before="34"/>
        <w:ind w:left="117"/>
        <w:rPr>
          <w:rFonts w:asciiTheme="minorEastAsia" w:hAnsiTheme="minorEastAsia" w:eastAsiaTheme="minorEastAsia"/>
          <w:b/>
          <w:sz w:val="21"/>
          <w:szCs w:val="21"/>
        </w:rPr>
      </w:pPr>
      <w:r>
        <w:rPr>
          <w:rFonts w:asciiTheme="minorEastAsia" w:hAnsiTheme="minorEastAsia" w:eastAsiaTheme="minorEastAsia"/>
          <w:b/>
          <w:sz w:val="21"/>
          <w:szCs w:val="21"/>
        </w:rPr>
        <w:t>（散客每人一份，18 岁以下需增加监护人签字，监护人必须留身份证复印件；单位团派代表签字，附参团名单加盖公章）</w:t>
      </w:r>
    </w:p>
    <w:p>
      <w:pPr>
        <w:spacing w:before="82"/>
        <w:ind w:left="297"/>
        <w:rPr>
          <w:rFonts w:asciiTheme="minorEastAsia" w:hAnsiTheme="minorEastAsia" w:eastAsiaTheme="minorEastAsia"/>
          <w:sz w:val="21"/>
          <w:szCs w:val="21"/>
        </w:rPr>
      </w:pPr>
    </w:p>
    <w:p>
      <w:pPr>
        <w:spacing w:before="82"/>
        <w:jc w:val="both"/>
        <w:rPr>
          <w:rFonts w:ascii="Times New Roman" w:hAnsi="Times New Roman" w:eastAsia="宋体"/>
          <w:sz w:val="21"/>
          <w:szCs w:val="21"/>
          <w:lang w:eastAsia="zh-CN"/>
        </w:rPr>
      </w:pPr>
      <w:r>
        <w:rPr>
          <w:rFonts w:ascii="Times New Roman" w:hAnsi="Times New Roman" w:eastAsia="宋体"/>
          <w:sz w:val="21"/>
          <w:szCs w:val="21"/>
          <w:lang w:eastAsia="zh-CN"/>
        </w:rPr>
        <w:t>（以上内容本人及亲友已完全理解及自愿承诺）请用水性笔或钢笔书写括号内内容</w:t>
      </w:r>
    </w:p>
    <w:p>
      <w:pPr>
        <w:spacing w:before="82"/>
        <w:ind w:left="-425" w:leftChars="-177" w:firstLine="735" w:firstLineChars="350"/>
        <w:jc w:val="both"/>
        <w:rPr>
          <w:rFonts w:ascii="Times New Roman" w:hAnsi="Times New Roman" w:eastAsia="宋体"/>
          <w:sz w:val="21"/>
          <w:szCs w:val="21"/>
          <w:lang w:eastAsia="zh-CN"/>
        </w:rPr>
      </w:pPr>
      <w:r>
        <w:rPr>
          <w:rFonts w:ascii="Times New Roman" w:hAnsi="Times New Roman" w:eastAsia="宋体"/>
          <w:sz w:val="21"/>
          <w:szCs w:val="21"/>
          <w:lang w:eastAsia="zh-CN"/>
        </w:rPr>
        <w:t>游客（单位代表）签名：</w:t>
      </w:r>
      <w:r>
        <w:rPr>
          <w:rFonts w:ascii="Times New Roman" w:hAnsi="Times New Roman" w:eastAsia="宋体"/>
          <w:sz w:val="21"/>
          <w:szCs w:val="21"/>
          <w:lang w:eastAsia="zh-CN"/>
        </w:rPr>
        <w:tab/>
      </w:r>
      <w:r>
        <w:rPr>
          <w:rFonts w:hint="eastAsia" w:ascii="Times New Roman" w:hAnsi="Times New Roman" w:eastAsia="宋体"/>
          <w:sz w:val="21"/>
          <w:szCs w:val="21"/>
          <w:lang w:eastAsia="zh-CN"/>
        </w:rPr>
        <w:t xml:space="preserve">  </w:t>
      </w:r>
      <w:r>
        <w:rPr>
          <w:rFonts w:ascii="Times New Roman" w:hAnsi="Times New Roman" w:eastAsia="宋体"/>
          <w:sz w:val="21"/>
          <w:szCs w:val="21"/>
          <w:lang w:eastAsia="zh-CN"/>
        </w:rPr>
        <w:t>联系电话：</w:t>
      </w:r>
      <w:r>
        <w:rPr>
          <w:rFonts w:ascii="Times New Roman" w:hAnsi="Times New Roman" w:eastAsia="宋体"/>
          <w:sz w:val="21"/>
          <w:szCs w:val="21"/>
          <w:lang w:eastAsia="zh-CN"/>
        </w:rPr>
        <w:tab/>
      </w:r>
      <w:r>
        <w:rPr>
          <w:rFonts w:hint="eastAsia" w:ascii="Times New Roman" w:hAnsi="Times New Roman" w:eastAsia="宋体"/>
          <w:sz w:val="21"/>
          <w:szCs w:val="21"/>
          <w:lang w:eastAsia="zh-CN"/>
        </w:rPr>
        <w:t xml:space="preserve">    </w:t>
      </w:r>
      <w:r>
        <w:rPr>
          <w:rFonts w:ascii="Times New Roman" w:hAnsi="Times New Roman" w:eastAsia="宋体"/>
          <w:sz w:val="21"/>
          <w:szCs w:val="21"/>
          <w:lang w:eastAsia="zh-CN"/>
        </w:rPr>
        <w:t>身份证号码（或名单表）：</w:t>
      </w:r>
    </w:p>
    <w:p>
      <w:pPr>
        <w:spacing w:before="82"/>
        <w:ind w:firstLine="315" w:firstLineChars="150"/>
        <w:jc w:val="both"/>
        <w:rPr>
          <w:rFonts w:ascii="Times New Roman" w:hAnsi="Times New Roman" w:eastAsia="宋体"/>
          <w:sz w:val="21"/>
          <w:szCs w:val="21"/>
          <w:lang w:eastAsia="zh-CN"/>
        </w:rPr>
      </w:pPr>
      <w:r>
        <w:rPr>
          <w:rFonts w:ascii="Times New Roman" w:hAnsi="Times New Roman" w:eastAsia="宋体"/>
          <w:sz w:val="21"/>
          <w:szCs w:val="21"/>
          <w:lang w:eastAsia="zh-CN"/>
        </w:rPr>
        <w:t>家属（监护人）签字：</w:t>
      </w:r>
      <w:r>
        <w:rPr>
          <w:rFonts w:ascii="Times New Roman" w:hAnsi="Times New Roman" w:eastAsia="宋体"/>
          <w:sz w:val="21"/>
          <w:szCs w:val="21"/>
          <w:lang w:eastAsia="zh-CN"/>
        </w:rPr>
        <w:tab/>
      </w:r>
      <w:r>
        <w:rPr>
          <w:rFonts w:hint="eastAsia" w:ascii="Times New Roman" w:hAnsi="Times New Roman" w:eastAsia="宋体"/>
          <w:sz w:val="21"/>
          <w:szCs w:val="21"/>
          <w:lang w:eastAsia="zh-CN"/>
        </w:rPr>
        <w:t xml:space="preserve">      </w:t>
      </w:r>
      <w:r>
        <w:rPr>
          <w:rFonts w:ascii="Times New Roman" w:hAnsi="Times New Roman" w:eastAsia="宋体"/>
          <w:sz w:val="21"/>
          <w:szCs w:val="21"/>
          <w:lang w:eastAsia="zh-CN"/>
        </w:rPr>
        <w:t>联系电话：</w:t>
      </w:r>
      <w:r>
        <w:rPr>
          <w:rFonts w:hint="eastAsia" w:ascii="Times New Roman" w:hAnsi="Times New Roman" w:eastAsia="宋体"/>
          <w:sz w:val="21"/>
          <w:szCs w:val="21"/>
          <w:lang w:eastAsia="zh-CN"/>
        </w:rPr>
        <w:t xml:space="preserve">      </w:t>
      </w:r>
      <w:r>
        <w:rPr>
          <w:rFonts w:ascii="Times New Roman" w:hAnsi="Times New Roman" w:eastAsia="宋体"/>
          <w:sz w:val="21"/>
          <w:szCs w:val="21"/>
          <w:lang w:eastAsia="zh-CN"/>
        </w:rPr>
        <w:tab/>
      </w:r>
      <w:r>
        <w:rPr>
          <w:rFonts w:ascii="Times New Roman" w:hAnsi="Times New Roman" w:eastAsia="宋体"/>
          <w:sz w:val="21"/>
          <w:szCs w:val="21"/>
          <w:lang w:eastAsia="zh-CN"/>
        </w:rPr>
        <w:t>身份证号码（留复印件）：</w:t>
      </w:r>
    </w:p>
    <w:p>
      <w:pPr>
        <w:tabs>
          <w:tab w:val="left" w:pos="9463"/>
          <w:tab w:val="left" w:pos="9986"/>
          <w:tab w:val="left" w:pos="10617"/>
        </w:tabs>
        <w:spacing w:before="52"/>
        <w:rPr>
          <w:rFonts w:asciiTheme="minorEastAsia" w:hAnsiTheme="minorEastAsia" w:eastAsiaTheme="minorEastAsia"/>
          <w:spacing w:val="-3"/>
          <w:sz w:val="21"/>
          <w:szCs w:val="21"/>
        </w:rPr>
      </w:pPr>
    </w:p>
    <w:p>
      <w:pPr>
        <w:tabs>
          <w:tab w:val="left" w:pos="9463"/>
          <w:tab w:val="left" w:pos="9986"/>
          <w:tab w:val="left" w:pos="10617"/>
        </w:tabs>
        <w:spacing w:before="52"/>
        <w:jc w:val="right"/>
        <w:rPr>
          <w:rFonts w:cs="宋体" w:asciiTheme="minorEastAsia" w:hAnsiTheme="minorEastAsia" w:eastAsiaTheme="minorEastAsia"/>
          <w:b/>
          <w:bCs/>
          <w:color w:val="FF0000"/>
          <w:sz w:val="21"/>
          <w:szCs w:val="21"/>
          <w:lang w:eastAsia="zh-CN"/>
        </w:rPr>
      </w:pPr>
      <w:r>
        <w:rPr>
          <w:rFonts w:asciiTheme="minorEastAsia" w:hAnsiTheme="minorEastAsia" w:eastAsiaTheme="minorEastAsia"/>
          <w:spacing w:val="-3"/>
          <w:sz w:val="21"/>
          <w:szCs w:val="21"/>
        </w:rPr>
        <w:t>时</w:t>
      </w:r>
      <w:r>
        <w:rPr>
          <w:rFonts w:asciiTheme="minorEastAsia" w:hAnsiTheme="minorEastAsia" w:eastAsiaTheme="minorEastAsia"/>
          <w:sz w:val="21"/>
          <w:szCs w:val="21"/>
        </w:rPr>
        <w:t>间：</w:t>
      </w:r>
      <w:r>
        <w:rPr>
          <w:rFonts w:hint="eastAsia" w:asciiTheme="minorEastAsia" w:hAnsiTheme="minorEastAsia" w:eastAsiaTheme="minorEastAsia"/>
          <w:sz w:val="21"/>
          <w:szCs w:val="21"/>
        </w:rPr>
        <w:t xml:space="preserve">   年    </w:t>
      </w:r>
      <w:r>
        <w:rPr>
          <w:rFonts w:asciiTheme="minorEastAsia" w:hAnsiTheme="minorEastAsia" w:eastAsiaTheme="minorEastAsia"/>
          <w:sz w:val="21"/>
          <w:szCs w:val="21"/>
        </w:rPr>
        <w:t>月</w:t>
      </w:r>
      <w:r>
        <w:rPr>
          <w:rFonts w:hint="eastAsia" w:asciiTheme="minorEastAsia" w:hAnsiTheme="minorEastAsia" w:eastAsiaTheme="minorEastAsia"/>
          <w:sz w:val="21"/>
          <w:szCs w:val="21"/>
          <w:lang w:eastAsia="zh-CN"/>
        </w:rPr>
        <w:t xml:space="preserve">   </w:t>
      </w:r>
      <w:r>
        <w:rPr>
          <w:rFonts w:asciiTheme="minorEastAsia" w:hAnsiTheme="minorEastAsia" w:eastAsiaTheme="minorEastAsia"/>
          <w:sz w:val="21"/>
          <w:szCs w:val="21"/>
        </w:rPr>
        <w:t>日</w:t>
      </w:r>
    </w:p>
    <w:p>
      <w:pPr>
        <w:rPr>
          <w:rFonts w:asciiTheme="minorEastAsia" w:hAnsiTheme="minorEastAsia" w:eastAsiaTheme="minorEastAsia"/>
          <w:sz w:val="21"/>
          <w:szCs w:val="21"/>
          <w:lang w:eastAsia="zh-CN"/>
        </w:rPr>
      </w:pPr>
    </w:p>
    <w:p>
      <w:pPr>
        <w:spacing w:line="440" w:lineRule="exact"/>
        <w:ind w:firstLine="210" w:firstLineChars="100"/>
        <w:rPr>
          <w:rFonts w:asciiTheme="minorEastAsia" w:hAnsiTheme="minorEastAsia" w:eastAsiaTheme="minorEastAsia"/>
          <w:sz w:val="21"/>
          <w:szCs w:val="21"/>
        </w:rPr>
      </w:pPr>
      <w:bookmarkStart w:id="0" w:name="_GoBack"/>
      <w:bookmarkEnd w:id="0"/>
      <w:r>
        <w:rPr>
          <w:rFonts w:hint="eastAsia" w:cs="宋体" w:asciiTheme="minorEastAsia" w:hAnsiTheme="minorEastAsia" w:eastAsiaTheme="minorEastAsia"/>
          <w:sz w:val="21"/>
          <w:szCs w:val="21"/>
        </w:rPr>
        <w:t xml:space="preserve">  </w:t>
      </w:r>
    </w:p>
    <w:p>
      <w:pPr>
        <w:rPr>
          <w:rFonts w:eastAsia="宋体"/>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Tahoma">
    <w:panose1 w:val="020B0604030504040204"/>
    <w:charset w:val="00"/>
    <w:family w:val="swiss"/>
    <w:pitch w:val="default"/>
    <w:sig w:usb0="E1002EFF" w:usb1="C000605B" w:usb2="00000029" w:usb3="00000000" w:csb0="200101FF" w:csb1="20280000"/>
  </w:font>
  <w:font w:name="方正准圆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華康黑體-GB5">
    <w:altName w:val="黑体"/>
    <w:panose1 w:val="00000000000000000000"/>
    <w:charset w:val="88"/>
    <w:family w:val="decorative"/>
    <w:pitch w:val="default"/>
    <w:sig w:usb0="00000000" w:usb1="00000000" w:usb2="00000037" w:usb3="00000000" w:csb0="003F00FF" w:csb1="0000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B578E"/>
    <w:multiLevelType w:val="multilevel"/>
    <w:tmpl w:val="3CDB578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55C5F02"/>
    <w:multiLevelType w:val="singleLevel"/>
    <w:tmpl w:val="555C5F02"/>
    <w:lvl w:ilvl="0" w:tentative="0">
      <w:start w:val="1"/>
      <w:numFmt w:val="chineseCounting"/>
      <w:suff w:val="nothing"/>
      <w:lvlText w:val="%1、"/>
      <w:lvlJc w:val="left"/>
    </w:lvl>
  </w:abstractNum>
  <w:abstractNum w:abstractNumId="2">
    <w:nsid w:val="579C68BC"/>
    <w:multiLevelType w:val="singleLevel"/>
    <w:tmpl w:val="579C68BC"/>
    <w:lvl w:ilvl="0" w:tentative="0">
      <w:start w:val="6"/>
      <w:numFmt w:val="decimal"/>
      <w:suff w:val="nothing"/>
      <w:lvlText w:val="%1."/>
      <w:lvlJc w:val="left"/>
    </w:lvl>
  </w:abstractNum>
  <w:abstractNum w:abstractNumId="3">
    <w:nsid w:val="5E1B6E0B"/>
    <w:multiLevelType w:val="multilevel"/>
    <w:tmpl w:val="5E1B6E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00A68ED"/>
    <w:rsid w:val="00016637"/>
    <w:rsid w:val="000169A6"/>
    <w:rsid w:val="00023403"/>
    <w:rsid w:val="00025714"/>
    <w:rsid w:val="00026513"/>
    <w:rsid w:val="00034207"/>
    <w:rsid w:val="00044CB2"/>
    <w:rsid w:val="00046860"/>
    <w:rsid w:val="0005566E"/>
    <w:rsid w:val="00057584"/>
    <w:rsid w:val="00062D60"/>
    <w:rsid w:val="00067E8B"/>
    <w:rsid w:val="00073545"/>
    <w:rsid w:val="00084C45"/>
    <w:rsid w:val="00085146"/>
    <w:rsid w:val="000857B8"/>
    <w:rsid w:val="000A68ED"/>
    <w:rsid w:val="000B2C7A"/>
    <w:rsid w:val="000B4165"/>
    <w:rsid w:val="000C7E68"/>
    <w:rsid w:val="000D1B3D"/>
    <w:rsid w:val="000F639A"/>
    <w:rsid w:val="00103648"/>
    <w:rsid w:val="00103A8E"/>
    <w:rsid w:val="00121E20"/>
    <w:rsid w:val="00127292"/>
    <w:rsid w:val="00130B83"/>
    <w:rsid w:val="00144609"/>
    <w:rsid w:val="00144D16"/>
    <w:rsid w:val="001535A2"/>
    <w:rsid w:val="001551D5"/>
    <w:rsid w:val="001552C0"/>
    <w:rsid w:val="001619C5"/>
    <w:rsid w:val="001850AC"/>
    <w:rsid w:val="001852FB"/>
    <w:rsid w:val="00196073"/>
    <w:rsid w:val="001A5A00"/>
    <w:rsid w:val="001B0597"/>
    <w:rsid w:val="001B1F64"/>
    <w:rsid w:val="001B2A68"/>
    <w:rsid w:val="001C048C"/>
    <w:rsid w:val="001C22B9"/>
    <w:rsid w:val="001D3AC6"/>
    <w:rsid w:val="001E578D"/>
    <w:rsid w:val="00206F1E"/>
    <w:rsid w:val="002129DF"/>
    <w:rsid w:val="00216C0E"/>
    <w:rsid w:val="00224183"/>
    <w:rsid w:val="0022719F"/>
    <w:rsid w:val="00227F37"/>
    <w:rsid w:val="002350F0"/>
    <w:rsid w:val="0024090C"/>
    <w:rsid w:val="00242165"/>
    <w:rsid w:val="00245766"/>
    <w:rsid w:val="002578E3"/>
    <w:rsid w:val="00264DE1"/>
    <w:rsid w:val="00271DBE"/>
    <w:rsid w:val="00282B5E"/>
    <w:rsid w:val="002831CB"/>
    <w:rsid w:val="00293CD6"/>
    <w:rsid w:val="002A6DBC"/>
    <w:rsid w:val="002A71BB"/>
    <w:rsid w:val="002A7FAE"/>
    <w:rsid w:val="002B04D2"/>
    <w:rsid w:val="002B7640"/>
    <w:rsid w:val="002E02CE"/>
    <w:rsid w:val="002E3CC0"/>
    <w:rsid w:val="002E79BE"/>
    <w:rsid w:val="002F3EAA"/>
    <w:rsid w:val="002F5F7D"/>
    <w:rsid w:val="00302E52"/>
    <w:rsid w:val="003032A0"/>
    <w:rsid w:val="0031492F"/>
    <w:rsid w:val="00326558"/>
    <w:rsid w:val="00327CAD"/>
    <w:rsid w:val="00327E78"/>
    <w:rsid w:val="00330EC6"/>
    <w:rsid w:val="00330FD2"/>
    <w:rsid w:val="00340397"/>
    <w:rsid w:val="00340452"/>
    <w:rsid w:val="00342001"/>
    <w:rsid w:val="00346A03"/>
    <w:rsid w:val="00347B0B"/>
    <w:rsid w:val="003507EE"/>
    <w:rsid w:val="00353A2B"/>
    <w:rsid w:val="003608C5"/>
    <w:rsid w:val="00367AEC"/>
    <w:rsid w:val="0037296C"/>
    <w:rsid w:val="00375ACA"/>
    <w:rsid w:val="003818A0"/>
    <w:rsid w:val="0038488A"/>
    <w:rsid w:val="00397F98"/>
    <w:rsid w:val="003A2BBD"/>
    <w:rsid w:val="003A3303"/>
    <w:rsid w:val="003A666A"/>
    <w:rsid w:val="003A6B9A"/>
    <w:rsid w:val="003B6B6F"/>
    <w:rsid w:val="003C094A"/>
    <w:rsid w:val="003C4C8F"/>
    <w:rsid w:val="003D6CBE"/>
    <w:rsid w:val="003E7F8D"/>
    <w:rsid w:val="003F7F2A"/>
    <w:rsid w:val="004006CC"/>
    <w:rsid w:val="00404FB5"/>
    <w:rsid w:val="004072FF"/>
    <w:rsid w:val="00416C92"/>
    <w:rsid w:val="00424893"/>
    <w:rsid w:val="004361A0"/>
    <w:rsid w:val="00437F65"/>
    <w:rsid w:val="00443162"/>
    <w:rsid w:val="00474728"/>
    <w:rsid w:val="00474E56"/>
    <w:rsid w:val="00484D3E"/>
    <w:rsid w:val="0048567C"/>
    <w:rsid w:val="00496F73"/>
    <w:rsid w:val="004A21A6"/>
    <w:rsid w:val="004B26FC"/>
    <w:rsid w:val="004B7A98"/>
    <w:rsid w:val="004C13D3"/>
    <w:rsid w:val="004D5050"/>
    <w:rsid w:val="004D57AF"/>
    <w:rsid w:val="004D6AC5"/>
    <w:rsid w:val="004F241A"/>
    <w:rsid w:val="004F25A3"/>
    <w:rsid w:val="004F5084"/>
    <w:rsid w:val="00504192"/>
    <w:rsid w:val="0050723A"/>
    <w:rsid w:val="00510B86"/>
    <w:rsid w:val="00520B6E"/>
    <w:rsid w:val="00526B80"/>
    <w:rsid w:val="00530E3B"/>
    <w:rsid w:val="00556685"/>
    <w:rsid w:val="00561379"/>
    <w:rsid w:val="005665BB"/>
    <w:rsid w:val="0057360F"/>
    <w:rsid w:val="0057439E"/>
    <w:rsid w:val="00580A41"/>
    <w:rsid w:val="00585FB0"/>
    <w:rsid w:val="005C3F43"/>
    <w:rsid w:val="005F2A62"/>
    <w:rsid w:val="005F64EB"/>
    <w:rsid w:val="00603445"/>
    <w:rsid w:val="00604B5E"/>
    <w:rsid w:val="00620654"/>
    <w:rsid w:val="00621AA5"/>
    <w:rsid w:val="006260F7"/>
    <w:rsid w:val="006305E8"/>
    <w:rsid w:val="00645F4E"/>
    <w:rsid w:val="00652067"/>
    <w:rsid w:val="0066022D"/>
    <w:rsid w:val="00665FC9"/>
    <w:rsid w:val="00666DBC"/>
    <w:rsid w:val="00676616"/>
    <w:rsid w:val="00676F2B"/>
    <w:rsid w:val="0069017D"/>
    <w:rsid w:val="006935C4"/>
    <w:rsid w:val="006A263B"/>
    <w:rsid w:val="006B39DB"/>
    <w:rsid w:val="006B5882"/>
    <w:rsid w:val="006B66E6"/>
    <w:rsid w:val="006B72AE"/>
    <w:rsid w:val="006B7933"/>
    <w:rsid w:val="006C0C3F"/>
    <w:rsid w:val="006C7F38"/>
    <w:rsid w:val="006D0A33"/>
    <w:rsid w:val="006D21B9"/>
    <w:rsid w:val="006D38D7"/>
    <w:rsid w:val="006D4716"/>
    <w:rsid w:val="006D6040"/>
    <w:rsid w:val="006E0CB4"/>
    <w:rsid w:val="006E58CF"/>
    <w:rsid w:val="006F5AA6"/>
    <w:rsid w:val="006F5C70"/>
    <w:rsid w:val="006F7EC8"/>
    <w:rsid w:val="00700704"/>
    <w:rsid w:val="00700A0D"/>
    <w:rsid w:val="00704179"/>
    <w:rsid w:val="00710364"/>
    <w:rsid w:val="0071309E"/>
    <w:rsid w:val="00714708"/>
    <w:rsid w:val="00716E51"/>
    <w:rsid w:val="00717066"/>
    <w:rsid w:val="00717431"/>
    <w:rsid w:val="00720BD0"/>
    <w:rsid w:val="007322FB"/>
    <w:rsid w:val="00734335"/>
    <w:rsid w:val="00740260"/>
    <w:rsid w:val="00741DB2"/>
    <w:rsid w:val="0074349F"/>
    <w:rsid w:val="007565EE"/>
    <w:rsid w:val="00757EE9"/>
    <w:rsid w:val="00760988"/>
    <w:rsid w:val="00761C90"/>
    <w:rsid w:val="00773B2E"/>
    <w:rsid w:val="00776BC0"/>
    <w:rsid w:val="00777C80"/>
    <w:rsid w:val="00784A83"/>
    <w:rsid w:val="007872AB"/>
    <w:rsid w:val="007878D3"/>
    <w:rsid w:val="00797495"/>
    <w:rsid w:val="007A3DC4"/>
    <w:rsid w:val="007A3F12"/>
    <w:rsid w:val="007B0F06"/>
    <w:rsid w:val="007B3D5F"/>
    <w:rsid w:val="007B7FF6"/>
    <w:rsid w:val="007C0636"/>
    <w:rsid w:val="007C5FDA"/>
    <w:rsid w:val="007C6009"/>
    <w:rsid w:val="007D0D30"/>
    <w:rsid w:val="007E17C0"/>
    <w:rsid w:val="007E3ADB"/>
    <w:rsid w:val="007E732D"/>
    <w:rsid w:val="007F62B3"/>
    <w:rsid w:val="00804226"/>
    <w:rsid w:val="0081344E"/>
    <w:rsid w:val="00817938"/>
    <w:rsid w:val="00821BF3"/>
    <w:rsid w:val="00824443"/>
    <w:rsid w:val="008257AA"/>
    <w:rsid w:val="008322DD"/>
    <w:rsid w:val="00836750"/>
    <w:rsid w:val="008508DA"/>
    <w:rsid w:val="00851B04"/>
    <w:rsid w:val="008615A1"/>
    <w:rsid w:val="00861921"/>
    <w:rsid w:val="008720CB"/>
    <w:rsid w:val="0087293C"/>
    <w:rsid w:val="0087726F"/>
    <w:rsid w:val="00895FC9"/>
    <w:rsid w:val="008A60CB"/>
    <w:rsid w:val="008E2628"/>
    <w:rsid w:val="008F5323"/>
    <w:rsid w:val="00930291"/>
    <w:rsid w:val="0093083F"/>
    <w:rsid w:val="009362AD"/>
    <w:rsid w:val="00946FAD"/>
    <w:rsid w:val="00950881"/>
    <w:rsid w:val="00951262"/>
    <w:rsid w:val="00957857"/>
    <w:rsid w:val="00957D92"/>
    <w:rsid w:val="0096254B"/>
    <w:rsid w:val="009651B1"/>
    <w:rsid w:val="00974DDB"/>
    <w:rsid w:val="00987448"/>
    <w:rsid w:val="00992746"/>
    <w:rsid w:val="009928C1"/>
    <w:rsid w:val="0099527C"/>
    <w:rsid w:val="00996B6D"/>
    <w:rsid w:val="009A758F"/>
    <w:rsid w:val="009A7C6F"/>
    <w:rsid w:val="009C400C"/>
    <w:rsid w:val="009C52B3"/>
    <w:rsid w:val="009C7261"/>
    <w:rsid w:val="009D078E"/>
    <w:rsid w:val="009D2B77"/>
    <w:rsid w:val="009D3359"/>
    <w:rsid w:val="009D3C3A"/>
    <w:rsid w:val="009D5D27"/>
    <w:rsid w:val="009D60AC"/>
    <w:rsid w:val="009E21B9"/>
    <w:rsid w:val="009E335D"/>
    <w:rsid w:val="009E54C6"/>
    <w:rsid w:val="009E7D47"/>
    <w:rsid w:val="009F2EEA"/>
    <w:rsid w:val="009F360D"/>
    <w:rsid w:val="00A00B92"/>
    <w:rsid w:val="00A10642"/>
    <w:rsid w:val="00A21A76"/>
    <w:rsid w:val="00A2682B"/>
    <w:rsid w:val="00A317D7"/>
    <w:rsid w:val="00A32255"/>
    <w:rsid w:val="00A4245D"/>
    <w:rsid w:val="00A436EA"/>
    <w:rsid w:val="00A50733"/>
    <w:rsid w:val="00A519B0"/>
    <w:rsid w:val="00A51DCA"/>
    <w:rsid w:val="00A553CF"/>
    <w:rsid w:val="00A83FBA"/>
    <w:rsid w:val="00A85412"/>
    <w:rsid w:val="00A862DC"/>
    <w:rsid w:val="00A9734C"/>
    <w:rsid w:val="00AA21B3"/>
    <w:rsid w:val="00AB466D"/>
    <w:rsid w:val="00AB6801"/>
    <w:rsid w:val="00AC535E"/>
    <w:rsid w:val="00AD0532"/>
    <w:rsid w:val="00AE279D"/>
    <w:rsid w:val="00AE2B30"/>
    <w:rsid w:val="00AE616B"/>
    <w:rsid w:val="00AE75D0"/>
    <w:rsid w:val="00AE7AE6"/>
    <w:rsid w:val="00AE7EDD"/>
    <w:rsid w:val="00AF3675"/>
    <w:rsid w:val="00AF36C7"/>
    <w:rsid w:val="00AF438C"/>
    <w:rsid w:val="00AF7B7D"/>
    <w:rsid w:val="00B07092"/>
    <w:rsid w:val="00B21BE9"/>
    <w:rsid w:val="00B302A9"/>
    <w:rsid w:val="00B31464"/>
    <w:rsid w:val="00B51DBE"/>
    <w:rsid w:val="00B66BDC"/>
    <w:rsid w:val="00B710A1"/>
    <w:rsid w:val="00B74897"/>
    <w:rsid w:val="00B8233D"/>
    <w:rsid w:val="00B87B87"/>
    <w:rsid w:val="00B924E0"/>
    <w:rsid w:val="00BA010B"/>
    <w:rsid w:val="00BA5372"/>
    <w:rsid w:val="00BB31A4"/>
    <w:rsid w:val="00BB571B"/>
    <w:rsid w:val="00BB5860"/>
    <w:rsid w:val="00BB6AC8"/>
    <w:rsid w:val="00BB6E44"/>
    <w:rsid w:val="00BE3870"/>
    <w:rsid w:val="00BF7F48"/>
    <w:rsid w:val="00C06DFA"/>
    <w:rsid w:val="00C11DAA"/>
    <w:rsid w:val="00C13648"/>
    <w:rsid w:val="00C176BE"/>
    <w:rsid w:val="00C17CC3"/>
    <w:rsid w:val="00C21B91"/>
    <w:rsid w:val="00C225AB"/>
    <w:rsid w:val="00C255E3"/>
    <w:rsid w:val="00C25872"/>
    <w:rsid w:val="00C30437"/>
    <w:rsid w:val="00C36148"/>
    <w:rsid w:val="00C37293"/>
    <w:rsid w:val="00C40660"/>
    <w:rsid w:val="00C53783"/>
    <w:rsid w:val="00C576AE"/>
    <w:rsid w:val="00C6332F"/>
    <w:rsid w:val="00C63C9A"/>
    <w:rsid w:val="00C6664B"/>
    <w:rsid w:val="00C81C24"/>
    <w:rsid w:val="00C843FE"/>
    <w:rsid w:val="00C85814"/>
    <w:rsid w:val="00CA3F5F"/>
    <w:rsid w:val="00CB0C14"/>
    <w:rsid w:val="00CC43AA"/>
    <w:rsid w:val="00CC46A7"/>
    <w:rsid w:val="00CC4A15"/>
    <w:rsid w:val="00CC4A51"/>
    <w:rsid w:val="00CC6CAB"/>
    <w:rsid w:val="00CE36D2"/>
    <w:rsid w:val="00CE70A4"/>
    <w:rsid w:val="00CF0285"/>
    <w:rsid w:val="00CF2A45"/>
    <w:rsid w:val="00CF4BDC"/>
    <w:rsid w:val="00D04762"/>
    <w:rsid w:val="00D04C6F"/>
    <w:rsid w:val="00D10CFF"/>
    <w:rsid w:val="00D13009"/>
    <w:rsid w:val="00D17350"/>
    <w:rsid w:val="00D22243"/>
    <w:rsid w:val="00D229F9"/>
    <w:rsid w:val="00D410C7"/>
    <w:rsid w:val="00D50466"/>
    <w:rsid w:val="00D532D8"/>
    <w:rsid w:val="00D57848"/>
    <w:rsid w:val="00D65E9B"/>
    <w:rsid w:val="00D665BA"/>
    <w:rsid w:val="00D71F17"/>
    <w:rsid w:val="00D76ADB"/>
    <w:rsid w:val="00D823C8"/>
    <w:rsid w:val="00D8374B"/>
    <w:rsid w:val="00D96337"/>
    <w:rsid w:val="00DC3882"/>
    <w:rsid w:val="00DE35FE"/>
    <w:rsid w:val="00DE6797"/>
    <w:rsid w:val="00DF6A35"/>
    <w:rsid w:val="00E05E9B"/>
    <w:rsid w:val="00E07B20"/>
    <w:rsid w:val="00E14811"/>
    <w:rsid w:val="00E14C83"/>
    <w:rsid w:val="00E2743B"/>
    <w:rsid w:val="00E278C1"/>
    <w:rsid w:val="00E31C3B"/>
    <w:rsid w:val="00E33189"/>
    <w:rsid w:val="00E33E11"/>
    <w:rsid w:val="00E344F6"/>
    <w:rsid w:val="00E373CF"/>
    <w:rsid w:val="00E37810"/>
    <w:rsid w:val="00E43F04"/>
    <w:rsid w:val="00E46020"/>
    <w:rsid w:val="00E60FDC"/>
    <w:rsid w:val="00E70723"/>
    <w:rsid w:val="00E708FA"/>
    <w:rsid w:val="00E76603"/>
    <w:rsid w:val="00E81793"/>
    <w:rsid w:val="00E86BFB"/>
    <w:rsid w:val="00E947EF"/>
    <w:rsid w:val="00E96981"/>
    <w:rsid w:val="00E97407"/>
    <w:rsid w:val="00EA41C2"/>
    <w:rsid w:val="00EC3FD2"/>
    <w:rsid w:val="00ED1ACB"/>
    <w:rsid w:val="00ED45C6"/>
    <w:rsid w:val="00EE619F"/>
    <w:rsid w:val="00F05EC9"/>
    <w:rsid w:val="00F2230E"/>
    <w:rsid w:val="00F25EA1"/>
    <w:rsid w:val="00F31D63"/>
    <w:rsid w:val="00F335BC"/>
    <w:rsid w:val="00F3391C"/>
    <w:rsid w:val="00F3541C"/>
    <w:rsid w:val="00F406A5"/>
    <w:rsid w:val="00F468A6"/>
    <w:rsid w:val="00F54B6C"/>
    <w:rsid w:val="00F64869"/>
    <w:rsid w:val="00F656DB"/>
    <w:rsid w:val="00F66C7C"/>
    <w:rsid w:val="00F76B42"/>
    <w:rsid w:val="00FB095D"/>
    <w:rsid w:val="00FB2FA6"/>
    <w:rsid w:val="00FC1A7E"/>
    <w:rsid w:val="00FC4326"/>
    <w:rsid w:val="00FD1CC8"/>
    <w:rsid w:val="00FD1FC4"/>
    <w:rsid w:val="00FD5548"/>
    <w:rsid w:val="00FE51CC"/>
    <w:rsid w:val="00FF3354"/>
    <w:rsid w:val="01392891"/>
    <w:rsid w:val="02513953"/>
    <w:rsid w:val="03374E74"/>
    <w:rsid w:val="034E591B"/>
    <w:rsid w:val="03F84335"/>
    <w:rsid w:val="04017FFC"/>
    <w:rsid w:val="046833CE"/>
    <w:rsid w:val="04A54543"/>
    <w:rsid w:val="04CF2592"/>
    <w:rsid w:val="05453A23"/>
    <w:rsid w:val="05740535"/>
    <w:rsid w:val="05F16023"/>
    <w:rsid w:val="05F40959"/>
    <w:rsid w:val="070A4B9E"/>
    <w:rsid w:val="07780D51"/>
    <w:rsid w:val="077A4099"/>
    <w:rsid w:val="080947E7"/>
    <w:rsid w:val="09784751"/>
    <w:rsid w:val="0A5A2F8D"/>
    <w:rsid w:val="0C5343A8"/>
    <w:rsid w:val="0CA75904"/>
    <w:rsid w:val="0CE067BB"/>
    <w:rsid w:val="0DCF00F9"/>
    <w:rsid w:val="0E2C23D1"/>
    <w:rsid w:val="0E670C80"/>
    <w:rsid w:val="0E717C89"/>
    <w:rsid w:val="0EA66D9A"/>
    <w:rsid w:val="0ECA75E1"/>
    <w:rsid w:val="0EE86703"/>
    <w:rsid w:val="0EF41828"/>
    <w:rsid w:val="0F3E6D7F"/>
    <w:rsid w:val="0F856685"/>
    <w:rsid w:val="106039F1"/>
    <w:rsid w:val="10670DB7"/>
    <w:rsid w:val="115B0503"/>
    <w:rsid w:val="11EE31B8"/>
    <w:rsid w:val="12B91122"/>
    <w:rsid w:val="1305606F"/>
    <w:rsid w:val="1320556D"/>
    <w:rsid w:val="13484464"/>
    <w:rsid w:val="135C54E2"/>
    <w:rsid w:val="135E4755"/>
    <w:rsid w:val="13691438"/>
    <w:rsid w:val="13B20824"/>
    <w:rsid w:val="1408006F"/>
    <w:rsid w:val="156B75A6"/>
    <w:rsid w:val="15907E2C"/>
    <w:rsid w:val="15921B5C"/>
    <w:rsid w:val="15A25BAF"/>
    <w:rsid w:val="15F86446"/>
    <w:rsid w:val="16E341FF"/>
    <w:rsid w:val="16E4088F"/>
    <w:rsid w:val="170F5DE2"/>
    <w:rsid w:val="17866C70"/>
    <w:rsid w:val="17A23A20"/>
    <w:rsid w:val="17A708DF"/>
    <w:rsid w:val="182756F0"/>
    <w:rsid w:val="18386825"/>
    <w:rsid w:val="183A58CF"/>
    <w:rsid w:val="18400142"/>
    <w:rsid w:val="192A065F"/>
    <w:rsid w:val="19B97674"/>
    <w:rsid w:val="19D15258"/>
    <w:rsid w:val="19F24BB7"/>
    <w:rsid w:val="1A867A6C"/>
    <w:rsid w:val="1B476BE0"/>
    <w:rsid w:val="1B572D3B"/>
    <w:rsid w:val="1B872A58"/>
    <w:rsid w:val="1C1E3C72"/>
    <w:rsid w:val="1CF71A96"/>
    <w:rsid w:val="1D227F9E"/>
    <w:rsid w:val="1E1557D7"/>
    <w:rsid w:val="1E53207C"/>
    <w:rsid w:val="1EEE609A"/>
    <w:rsid w:val="1F0D2AA6"/>
    <w:rsid w:val="1F8820A2"/>
    <w:rsid w:val="1FCF10FF"/>
    <w:rsid w:val="20515406"/>
    <w:rsid w:val="20585468"/>
    <w:rsid w:val="207F69AE"/>
    <w:rsid w:val="20842A87"/>
    <w:rsid w:val="20A772D6"/>
    <w:rsid w:val="20DD3514"/>
    <w:rsid w:val="2139440F"/>
    <w:rsid w:val="21736DF8"/>
    <w:rsid w:val="2195131E"/>
    <w:rsid w:val="21FC5793"/>
    <w:rsid w:val="22531663"/>
    <w:rsid w:val="2301414D"/>
    <w:rsid w:val="23641BD6"/>
    <w:rsid w:val="23741248"/>
    <w:rsid w:val="23906AFC"/>
    <w:rsid w:val="23F8284B"/>
    <w:rsid w:val="24912C60"/>
    <w:rsid w:val="250D0C67"/>
    <w:rsid w:val="255E1622"/>
    <w:rsid w:val="2568236A"/>
    <w:rsid w:val="2579487F"/>
    <w:rsid w:val="25BA46F2"/>
    <w:rsid w:val="272518E4"/>
    <w:rsid w:val="27F847F8"/>
    <w:rsid w:val="28494EFA"/>
    <w:rsid w:val="28B40D42"/>
    <w:rsid w:val="29707457"/>
    <w:rsid w:val="2987364C"/>
    <w:rsid w:val="29F47E0B"/>
    <w:rsid w:val="2A161FC7"/>
    <w:rsid w:val="2A3800B6"/>
    <w:rsid w:val="2ABA6A63"/>
    <w:rsid w:val="2ACC7ABE"/>
    <w:rsid w:val="2B016B0C"/>
    <w:rsid w:val="2B216F10"/>
    <w:rsid w:val="2B610273"/>
    <w:rsid w:val="2BE567A5"/>
    <w:rsid w:val="2C08574B"/>
    <w:rsid w:val="2C3B7F4D"/>
    <w:rsid w:val="2D2D6341"/>
    <w:rsid w:val="2DCB00EC"/>
    <w:rsid w:val="2DCB5E94"/>
    <w:rsid w:val="2DE91FBD"/>
    <w:rsid w:val="2E5E0E33"/>
    <w:rsid w:val="2E986CFE"/>
    <w:rsid w:val="2ED922DB"/>
    <w:rsid w:val="2F250D83"/>
    <w:rsid w:val="302D2B4A"/>
    <w:rsid w:val="30D27FC5"/>
    <w:rsid w:val="317B1BD7"/>
    <w:rsid w:val="31C56A85"/>
    <w:rsid w:val="31D0705E"/>
    <w:rsid w:val="31FB34AE"/>
    <w:rsid w:val="326D3C85"/>
    <w:rsid w:val="327E0B8C"/>
    <w:rsid w:val="33063531"/>
    <w:rsid w:val="33254FE6"/>
    <w:rsid w:val="34741A4A"/>
    <w:rsid w:val="34B32C51"/>
    <w:rsid w:val="354C6BCB"/>
    <w:rsid w:val="35B54675"/>
    <w:rsid w:val="35D902F8"/>
    <w:rsid w:val="3680288F"/>
    <w:rsid w:val="37F42D6E"/>
    <w:rsid w:val="3807308F"/>
    <w:rsid w:val="38090811"/>
    <w:rsid w:val="38920D1F"/>
    <w:rsid w:val="38B94671"/>
    <w:rsid w:val="38E16496"/>
    <w:rsid w:val="38E512E1"/>
    <w:rsid w:val="39072C1B"/>
    <w:rsid w:val="3A6C0521"/>
    <w:rsid w:val="3B5A5C96"/>
    <w:rsid w:val="3B9158D1"/>
    <w:rsid w:val="3C8B59A5"/>
    <w:rsid w:val="3CB22D1F"/>
    <w:rsid w:val="3D4E6183"/>
    <w:rsid w:val="3E1D7144"/>
    <w:rsid w:val="3FB304F6"/>
    <w:rsid w:val="40706D91"/>
    <w:rsid w:val="4075345B"/>
    <w:rsid w:val="410052A3"/>
    <w:rsid w:val="410908AE"/>
    <w:rsid w:val="421D19A7"/>
    <w:rsid w:val="43C6222A"/>
    <w:rsid w:val="43D50ED6"/>
    <w:rsid w:val="43F32E89"/>
    <w:rsid w:val="444C68AD"/>
    <w:rsid w:val="45236553"/>
    <w:rsid w:val="45BC1AFE"/>
    <w:rsid w:val="46370FB4"/>
    <w:rsid w:val="46670369"/>
    <w:rsid w:val="46DE77AB"/>
    <w:rsid w:val="46E828A9"/>
    <w:rsid w:val="47255590"/>
    <w:rsid w:val="479F6D29"/>
    <w:rsid w:val="480031E7"/>
    <w:rsid w:val="487F3E1A"/>
    <w:rsid w:val="48A4404F"/>
    <w:rsid w:val="48E15010"/>
    <w:rsid w:val="49F2651B"/>
    <w:rsid w:val="4A5D6873"/>
    <w:rsid w:val="4AEA74EF"/>
    <w:rsid w:val="4AF00285"/>
    <w:rsid w:val="4BE30C49"/>
    <w:rsid w:val="4BEF3DAF"/>
    <w:rsid w:val="4BF405C7"/>
    <w:rsid w:val="4D226D0F"/>
    <w:rsid w:val="4D6012A5"/>
    <w:rsid w:val="4DE2422A"/>
    <w:rsid w:val="4E0D4E29"/>
    <w:rsid w:val="4E207681"/>
    <w:rsid w:val="4ECA79D0"/>
    <w:rsid w:val="4EFD2B5A"/>
    <w:rsid w:val="4F216444"/>
    <w:rsid w:val="4F834BD1"/>
    <w:rsid w:val="4F9003C6"/>
    <w:rsid w:val="4F9F432E"/>
    <w:rsid w:val="4FFD1C15"/>
    <w:rsid w:val="507B5E34"/>
    <w:rsid w:val="508B2F0A"/>
    <w:rsid w:val="509A5FF6"/>
    <w:rsid w:val="50C17C89"/>
    <w:rsid w:val="50FB3BCA"/>
    <w:rsid w:val="51181061"/>
    <w:rsid w:val="51804844"/>
    <w:rsid w:val="518A6401"/>
    <w:rsid w:val="51AE4E44"/>
    <w:rsid w:val="520C573B"/>
    <w:rsid w:val="521000FB"/>
    <w:rsid w:val="52723D8C"/>
    <w:rsid w:val="527F0519"/>
    <w:rsid w:val="546D7668"/>
    <w:rsid w:val="54D80CCF"/>
    <w:rsid w:val="55D47A89"/>
    <w:rsid w:val="568A7B21"/>
    <w:rsid w:val="56BE70EF"/>
    <w:rsid w:val="57624379"/>
    <w:rsid w:val="57EC73CC"/>
    <w:rsid w:val="58032874"/>
    <w:rsid w:val="58B37D0E"/>
    <w:rsid w:val="58F83BE5"/>
    <w:rsid w:val="590C36A7"/>
    <w:rsid w:val="59965209"/>
    <w:rsid w:val="59A11ED5"/>
    <w:rsid w:val="59D947F4"/>
    <w:rsid w:val="5A1844DE"/>
    <w:rsid w:val="5A2A1309"/>
    <w:rsid w:val="5A4B24A3"/>
    <w:rsid w:val="5A566980"/>
    <w:rsid w:val="5AA20255"/>
    <w:rsid w:val="5AEF7AA3"/>
    <w:rsid w:val="5B406594"/>
    <w:rsid w:val="5B66021E"/>
    <w:rsid w:val="5B9878C9"/>
    <w:rsid w:val="5BCE7FE7"/>
    <w:rsid w:val="5BE404E3"/>
    <w:rsid w:val="5C621D89"/>
    <w:rsid w:val="5C974A50"/>
    <w:rsid w:val="5CD20E43"/>
    <w:rsid w:val="5DD12C15"/>
    <w:rsid w:val="5E387E81"/>
    <w:rsid w:val="5E5D3F0F"/>
    <w:rsid w:val="5F2B7546"/>
    <w:rsid w:val="5F451BDC"/>
    <w:rsid w:val="5F4D471D"/>
    <w:rsid w:val="5F662DCE"/>
    <w:rsid w:val="5FAF4F20"/>
    <w:rsid w:val="60284B95"/>
    <w:rsid w:val="60514D94"/>
    <w:rsid w:val="605449B0"/>
    <w:rsid w:val="605E2707"/>
    <w:rsid w:val="613426F7"/>
    <w:rsid w:val="618B4143"/>
    <w:rsid w:val="61B027F8"/>
    <w:rsid w:val="61C22F71"/>
    <w:rsid w:val="622C4091"/>
    <w:rsid w:val="62612E47"/>
    <w:rsid w:val="639365BD"/>
    <w:rsid w:val="648C056E"/>
    <w:rsid w:val="649C4142"/>
    <w:rsid w:val="64CA511E"/>
    <w:rsid w:val="651341E7"/>
    <w:rsid w:val="65683110"/>
    <w:rsid w:val="658B7DA8"/>
    <w:rsid w:val="658D7A28"/>
    <w:rsid w:val="664053D2"/>
    <w:rsid w:val="664E0E9F"/>
    <w:rsid w:val="669B7CA7"/>
    <w:rsid w:val="67484ABB"/>
    <w:rsid w:val="68862099"/>
    <w:rsid w:val="68C84CF7"/>
    <w:rsid w:val="68FB6EF1"/>
    <w:rsid w:val="6914495C"/>
    <w:rsid w:val="69770C93"/>
    <w:rsid w:val="6A183470"/>
    <w:rsid w:val="6AC6196B"/>
    <w:rsid w:val="6BA21D15"/>
    <w:rsid w:val="6BE4115E"/>
    <w:rsid w:val="6C052958"/>
    <w:rsid w:val="6C6136EC"/>
    <w:rsid w:val="6D495B6A"/>
    <w:rsid w:val="6D811E39"/>
    <w:rsid w:val="6D9B6BE4"/>
    <w:rsid w:val="6DB41FC3"/>
    <w:rsid w:val="6DD7212B"/>
    <w:rsid w:val="6E593371"/>
    <w:rsid w:val="6EAA3D5F"/>
    <w:rsid w:val="6F261A97"/>
    <w:rsid w:val="6F893D69"/>
    <w:rsid w:val="6FB96862"/>
    <w:rsid w:val="70261F43"/>
    <w:rsid w:val="70DB30B2"/>
    <w:rsid w:val="70F2655B"/>
    <w:rsid w:val="71190DFB"/>
    <w:rsid w:val="711C4945"/>
    <w:rsid w:val="71567DBE"/>
    <w:rsid w:val="723D63BA"/>
    <w:rsid w:val="73CC3AAB"/>
    <w:rsid w:val="74516EEB"/>
    <w:rsid w:val="74D86642"/>
    <w:rsid w:val="74F76776"/>
    <w:rsid w:val="756C4C1E"/>
    <w:rsid w:val="7651330B"/>
    <w:rsid w:val="769C236C"/>
    <w:rsid w:val="76AB67AB"/>
    <w:rsid w:val="76C5036B"/>
    <w:rsid w:val="76EC7107"/>
    <w:rsid w:val="77096A2C"/>
    <w:rsid w:val="783A7FC7"/>
    <w:rsid w:val="783F5A34"/>
    <w:rsid w:val="78813FAC"/>
    <w:rsid w:val="78AB052B"/>
    <w:rsid w:val="78AD595A"/>
    <w:rsid w:val="79F141AD"/>
    <w:rsid w:val="7A4211AE"/>
    <w:rsid w:val="7B204C1D"/>
    <w:rsid w:val="7B864F39"/>
    <w:rsid w:val="7BCD6327"/>
    <w:rsid w:val="7C534FD8"/>
    <w:rsid w:val="7C5D45A2"/>
    <w:rsid w:val="7C990057"/>
    <w:rsid w:val="7CDC1285"/>
    <w:rsid w:val="7CF917BC"/>
    <w:rsid w:val="7D521A09"/>
    <w:rsid w:val="7DFE1F28"/>
    <w:rsid w:val="7EA9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PMingLiU" w:cs="Times New Roman"/>
      <w:kern w:val="2"/>
      <w:sz w:val="24"/>
      <w:szCs w:val="24"/>
      <w:lang w:val="en-US" w:eastAsia="zh-TW" w:bidi="ar-SA"/>
    </w:rPr>
  </w:style>
  <w:style w:type="paragraph" w:styleId="2">
    <w:name w:val="heading 3"/>
    <w:basedOn w:val="1"/>
    <w:next w:val="1"/>
    <w:qFormat/>
    <w:uiPriority w:val="0"/>
    <w:pPr>
      <w:keepNext/>
      <w:keepLines/>
      <w:spacing w:before="260" w:after="260" w:line="416" w:lineRule="auto"/>
      <w:outlineLvl w:val="2"/>
    </w:pPr>
    <w:rPr>
      <w:sz w:val="26"/>
      <w:szCs w:val="2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0"/>
    <w:qFormat/>
    <w:uiPriority w:val="0"/>
    <w:pPr>
      <w:jc w:val="both"/>
    </w:pPr>
    <w:rPr>
      <w:rFonts w:ascii="Times New Roman" w:hAnsi="Times New Roman" w:eastAsia="宋体"/>
      <w:sz w:val="21"/>
      <w:lang w:eastAsia="zh-CN"/>
    </w:rPr>
  </w:style>
  <w:style w:type="paragraph" w:styleId="4">
    <w:name w:val="Balloon Text"/>
    <w:basedOn w:val="1"/>
    <w:link w:val="19"/>
    <w:qFormat/>
    <w:uiPriority w:val="0"/>
    <w:rPr>
      <w:sz w:val="18"/>
      <w:szCs w:val="18"/>
    </w:r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qFormat/>
    <w:uiPriority w:val="0"/>
    <w:rPr>
      <w:color w:val="0000FF"/>
      <w:u w:val="single"/>
    </w:rPr>
  </w:style>
  <w:style w:type="character" w:customStyle="1" w:styleId="11">
    <w:name w:val="kte"/>
    <w:basedOn w:val="8"/>
    <w:qFormat/>
    <w:uiPriority w:val="0"/>
  </w:style>
  <w:style w:type="character" w:customStyle="1" w:styleId="12">
    <w:name w:val="bold fontcolor01"/>
    <w:basedOn w:val="8"/>
    <w:qFormat/>
    <w:uiPriority w:val="0"/>
  </w:style>
  <w:style w:type="character" w:customStyle="1" w:styleId="13">
    <w:name w:val="st1"/>
    <w:basedOn w:val="8"/>
    <w:qFormat/>
    <w:uiPriority w:val="0"/>
  </w:style>
  <w:style w:type="paragraph" w:styleId="14">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字元 字元 字元 字元 字元 字元 字元 字元 字元 字元 字元 字元 字元 字元 字元 Char Char 字元 字元 字元 字元 字元 字元 字元 字元 字元"/>
    <w:basedOn w:val="1"/>
    <w:qFormat/>
    <w:uiPriority w:val="0"/>
    <w:pPr>
      <w:widowControl/>
      <w:spacing w:after="160" w:line="240" w:lineRule="exact"/>
    </w:pPr>
    <w:rPr>
      <w:rFonts w:ascii="Tahoma" w:hAnsi="Tahoma" w:eastAsia="Times New Roman" w:cs="Tahoma"/>
      <w:kern w:val="0"/>
      <w:sz w:val="20"/>
      <w:szCs w:val="20"/>
      <w:lang w:eastAsia="en-US"/>
    </w:rPr>
  </w:style>
  <w:style w:type="character" w:customStyle="1" w:styleId="16">
    <w:name w:val="页眉 Char"/>
    <w:link w:val="6"/>
    <w:qFormat/>
    <w:uiPriority w:val="0"/>
    <w:rPr>
      <w:rFonts w:ascii="Calibri" w:hAnsi="Calibri" w:eastAsia="PMingLiU" w:cs="Tahoma"/>
      <w:kern w:val="2"/>
      <w:sz w:val="18"/>
      <w:szCs w:val="18"/>
      <w:lang w:eastAsia="zh-TW"/>
    </w:rPr>
  </w:style>
  <w:style w:type="character" w:customStyle="1" w:styleId="17">
    <w:name w:val="页脚 Char"/>
    <w:link w:val="5"/>
    <w:qFormat/>
    <w:uiPriority w:val="0"/>
    <w:rPr>
      <w:rFonts w:ascii="Calibri" w:hAnsi="Calibri" w:eastAsia="PMingLiU" w:cs="Tahoma"/>
      <w:kern w:val="2"/>
      <w:sz w:val="18"/>
      <w:szCs w:val="18"/>
      <w:lang w:eastAsia="zh-TW"/>
    </w:rPr>
  </w:style>
  <w:style w:type="character" w:customStyle="1" w:styleId="18">
    <w:name w:val="style1"/>
    <w:basedOn w:val="8"/>
    <w:qFormat/>
    <w:uiPriority w:val="0"/>
  </w:style>
  <w:style w:type="character" w:customStyle="1" w:styleId="19">
    <w:name w:val="批注框文本 Char"/>
    <w:basedOn w:val="8"/>
    <w:link w:val="4"/>
    <w:qFormat/>
    <w:uiPriority w:val="0"/>
    <w:rPr>
      <w:rFonts w:ascii="Calibri" w:hAnsi="Calibri" w:eastAsia="PMingLiU"/>
      <w:kern w:val="2"/>
      <w:sz w:val="18"/>
      <w:szCs w:val="18"/>
      <w:lang w:eastAsia="zh-TW"/>
    </w:rPr>
  </w:style>
  <w:style w:type="character" w:customStyle="1" w:styleId="20">
    <w:name w:val="正文文本 Char"/>
    <w:basedOn w:val="8"/>
    <w:link w:val="3"/>
    <w:qFormat/>
    <w:uiPriority w:val="0"/>
    <w:rPr>
      <w:kern w:val="2"/>
      <w:sz w:val="21"/>
      <w:szCs w:val="24"/>
    </w:rPr>
  </w:style>
  <w:style w:type="paragraph" w:customStyle="1" w:styleId="21">
    <w:name w:val="Heading 1"/>
    <w:basedOn w:val="1"/>
    <w:qFormat/>
    <w:uiPriority w:val="1"/>
    <w:pPr>
      <w:autoSpaceDE w:val="0"/>
      <w:autoSpaceDN w:val="0"/>
      <w:spacing w:before="1"/>
      <w:ind w:left="1168"/>
      <w:outlineLvl w:val="1"/>
    </w:pPr>
    <w:rPr>
      <w:rFonts w:ascii="宋体" w:hAnsi="宋体" w:eastAsia="宋体" w:cs="宋体"/>
      <w:b/>
      <w:bCs/>
      <w:kern w:val="0"/>
      <w:sz w:val="32"/>
      <w:szCs w:val="3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07A19C-195B-41CA-8189-52E488406E2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1850</Words>
  <Characters>10549</Characters>
  <Lines>87</Lines>
  <Paragraphs>24</Paragraphs>
  <TotalTime>10</TotalTime>
  <ScaleCrop>false</ScaleCrop>
  <LinksUpToDate>false</LinksUpToDate>
  <CharactersWithSpaces>12375</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2019-05-17T05:06:00Z</dcterms:created>
  <dc:creator>Administrator</dc:creator>
  <cp:lastModifiedBy>Administrator</cp:lastModifiedBy>
  <dcterms:modified xsi:type="dcterms:W3CDTF">2019-12-25T09:24:29Z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