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974" w:type="dxa"/>
        <w:tblInd w:w="-1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8985"/>
      </w:tblGrid>
      <w:tr w14:paraId="7632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9" w:type="dxa"/>
            <w:vAlign w:val="center"/>
          </w:tcPr>
          <w:p w14:paraId="5967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出发日期</w:t>
            </w:r>
          </w:p>
        </w:tc>
        <w:tc>
          <w:tcPr>
            <w:tcW w:w="8985" w:type="dxa"/>
          </w:tcPr>
          <w:p w14:paraId="6E2D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11" w:firstLineChars="9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11月18/19日出发</w:t>
            </w:r>
          </w:p>
        </w:tc>
      </w:tr>
      <w:tr w14:paraId="6C72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89" w:type="dxa"/>
            <w:shd w:val="clear" w:color="auto" w:fill="FFFFCC"/>
            <w:vAlign w:val="center"/>
          </w:tcPr>
          <w:p w14:paraId="1676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线路名称</w:t>
            </w:r>
          </w:p>
        </w:tc>
        <w:tc>
          <w:tcPr>
            <w:tcW w:w="8985" w:type="dxa"/>
            <w:shd w:val="clear" w:color="auto" w:fill="FFFFCC"/>
            <w:vAlign w:val="center"/>
          </w:tcPr>
          <w:p w14:paraId="33E6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新兴悦天下+国家4A景区天露山+罗定，纯玩汽车三天</w:t>
            </w:r>
          </w:p>
        </w:tc>
      </w:tr>
      <w:tr w14:paraId="76A4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74" w:type="dxa"/>
            <w:gridSpan w:val="2"/>
            <w:vAlign w:val="center"/>
          </w:tcPr>
          <w:p w14:paraId="7B01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第一天：顺德--云浮罗定             包含：午餐自理，晚餐               住：罗定豪华星际酒店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 xml:space="preserve">        </w:t>
            </w:r>
          </w:p>
        </w:tc>
      </w:tr>
      <w:tr w14:paraId="659A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974" w:type="dxa"/>
            <w:gridSpan w:val="2"/>
            <w:vAlign w:val="center"/>
          </w:tcPr>
          <w:p w14:paraId="14725FC6">
            <w:pPr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上午： 指定时间地点集中出发，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前往【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>罗定苹塘镇分厂】。</w:t>
            </w:r>
          </w:p>
          <w:p w14:paraId="2B5F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632" w:hanging="632" w:hangingChars="3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中午：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午餐自费自理。</w:t>
            </w:r>
          </w:p>
          <w:p w14:paraId="7324A6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EFE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632" w:right="0" w:hanging="632" w:hanging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下午：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前往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寻石牛仙踪，位于罗定市素龙街道大榄村之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【石牛山】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是“罗定八景”之一。它之旁有石牛庙，之东有“四凤朝阳”（罗定老八景之一），之西有文峰塔等著名景点景观。石牛山景点有多处历代名人题刻，明嘉靖年间，德庆州判官庄楷作《石牛仙踪》一诗描述此奇景：“青山卷石若牛然，二水交流过窦州。阅世长蹲春草里，寄身高卧夕阳边。烟霏叠嶂浓尤淡，鸟下平芜往又还。仙子何年此棋局，空留往事古今传。”</w:t>
            </w:r>
          </w:p>
          <w:p w14:paraId="02603E68"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843" w:leftChars="0" w:hanging="843" w:hanging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晚上：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>酒店外享用晚餐（餐标350/围）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，之后前往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>入住【罗定星际酒店标准房】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星际酒店是一家按照国家星级标准</w:t>
            </w:r>
          </w:p>
          <w:p w14:paraId="548D1A5D">
            <w:pPr>
              <w:pStyle w:val="7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840" w:leftChars="300" w:hanging="21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装修的豪华商务酒店。酒店配套设施先进，风格典雅温馨，舒适贵族床垫，高端智能配置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7"/>
                <w:sz w:val="21"/>
                <w:szCs w:val="21"/>
                <w:shd w:val="clear" w:color="auto" w:fill="FFFFFF"/>
                <w:lang w:val="en-US" w:eastAsia="zh-CN"/>
              </w:rPr>
              <w:t xml:space="preserve"> 。  </w:t>
            </w:r>
          </w:p>
        </w:tc>
      </w:tr>
      <w:tr w14:paraId="6D95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974" w:type="dxa"/>
            <w:gridSpan w:val="2"/>
            <w:vAlign w:val="center"/>
          </w:tcPr>
          <w:p w14:paraId="4B9E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第二天：云浮罗定--新兴  包含：早餐，新兴特色午餐，丰盛自助晚餐  住：新兴悦天下森林秘境别墅温泉酒店</w:t>
            </w:r>
          </w:p>
        </w:tc>
      </w:tr>
      <w:tr w14:paraId="79B0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0974" w:type="dxa"/>
            <w:gridSpan w:val="2"/>
            <w:vAlign w:val="center"/>
          </w:tcPr>
          <w:p w14:paraId="7BDB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722" w:right="0" w:rightChars="0" w:hanging="722" w:hangingChars="30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上午：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酒店餐厅享用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  <w:t>【早餐】。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 前往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前往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新兴县【天露山风景区】（包含景区大门票+森林小火车）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探访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single"/>
                <w:shd w:val="clear" w:color="auto" w:fill="FFFFFF"/>
              </w:rPr>
              <w:t>【梅溪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single"/>
                <w:shd w:val="clear" w:color="auto" w:fill="FFFFFF"/>
                <w:lang w:eastAsia="zh-CN"/>
              </w:rPr>
              <w:t>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single"/>
                <w:shd w:val="clear" w:color="auto" w:fill="FFFFFF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+四季花海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single"/>
                <w:shd w:val="clear" w:color="auto" w:fill="FFFFFF"/>
              </w:rPr>
              <w:t>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，梅溪古镇位于天露山旅游度假区内，镇街沿梯田山谷地势而建，高低错落有致，保留了充满岭南文化气息的特色建筑。</w:t>
            </w:r>
          </w:p>
          <w:p w14:paraId="1214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722" w:right="0" w:rightChars="0" w:hanging="722" w:hangingChars="3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u w:val="none"/>
                <w:shd w:val="clear" w:fill="FFFFFF"/>
                <w:lang w:val="en-US" w:eastAsia="zh-CN" w:bidi="ar-SA"/>
              </w:rPr>
              <w:t>中午：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  <w:t>享用【新兴特色宴】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>（餐标350/围）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15"/>
                <w:kern w:val="2"/>
                <w:sz w:val="21"/>
                <w:szCs w:val="21"/>
                <w:u w:val="single"/>
                <w:shd w:val="clear" w:fill="FFFFFF"/>
                <w:lang w:val="en-US" w:eastAsia="zh-CN" w:bidi="ar-SA"/>
              </w:rPr>
              <w:t>。</w:t>
            </w:r>
          </w:p>
          <w:p w14:paraId="1F0E9A8C">
            <w:pPr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632" w:right="0" w:rightChars="0" w:hanging="632" w:hangingChars="3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下午：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游览【无忧谷原始森林探险栈道】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漫步在幽深的山谷泉水边，欣赏满山花岗岩地貌和亚热带植皮的原生态景色，途经自然景观：望梅止渴梅花树林 、石破天惊参天古树、千尺潭瀑布、禅龙峡漂流巨石龙、禅龙石天然巨石、佛在我心心形巨石、千年神龟天然石壁等</w:t>
            </w:r>
          </w:p>
          <w:p w14:paraId="03C60C93">
            <w:pPr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630" w:leftChars="30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前往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以“禅、泉”禅意文化，森林温泉形式为主题新兴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u w:val="single"/>
                <w:lang w:val="en-US" w:eastAsia="zh-CN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  <w:u w:val="single"/>
                <w:lang w:val="en-US" w:eastAsia="zh-CN"/>
              </w:rPr>
              <w:t>悦天下度假区】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u w:val="singl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入住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>森林秘境·亲水别墅双床房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5ED1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722" w:right="0" w:rightChars="0" w:hanging="632" w:hangingChars="3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晚上：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享用【丰盛自助海鲜晚餐】，虾，白贝，感受舌尖上的美味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u w:val="singl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u w:val="none"/>
                <w:lang w:val="en-US" w:eastAsia="zh-CN"/>
              </w:rPr>
              <w:t>餐后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去公共温泉池浸泡温泉，真是美哉美哉！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晚餐后自由前往2023年9月全新开业悦天下三料温泉，共30个温泉池。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酒店将核心元素——“禅、泉”贯穿于自然温泉、生态园林、别墅湖泊景致及景区独特的设计风格中，致力打造最具影响力的“禅、泉文化”国家5A级景区，以健康养生、休闲运动体验为辅，将度假、休闲、参悟的“禅文化”有机地结合。酒店拥有400多米泳道，可换上泳衣，步行至泳道，与家人朋友来一场水上大作战！</w:t>
            </w:r>
          </w:p>
        </w:tc>
      </w:tr>
      <w:tr w14:paraId="03C2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4" w:type="dxa"/>
            <w:gridSpan w:val="2"/>
            <w:vAlign w:val="center"/>
          </w:tcPr>
          <w:p w14:paraId="778E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722" w:right="0" w:rightChars="0" w:hanging="632" w:hangingChars="3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第三天：新兴--顺德      包含：早餐，特色午餐            住：顺德温馨的家</w:t>
            </w:r>
          </w:p>
        </w:tc>
      </w:tr>
      <w:tr w14:paraId="32DB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4" w:type="dxa"/>
            <w:gridSpan w:val="2"/>
            <w:vAlign w:val="center"/>
          </w:tcPr>
          <w:p w14:paraId="298E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608" w:right="0" w:rightChars="0" w:hanging="608" w:hangingChars="3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4"/>
                <w:sz w:val="21"/>
                <w:szCs w:val="21"/>
              </w:rPr>
              <w:t>上午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：前往餐厅【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享用酒店自助早餐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】。早餐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后自由活动：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可以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和家人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前往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湿地公园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游客服务中心（商店）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租上一辆单车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，2.5公里徒步道、2.3公里单车绿道，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与浪漫只相差这次与大自然的接触！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您也可以前往酒店水道入场，玻璃船等众多水上玩具都是免费凭房卡免费乘坐游玩的，泳道开放时间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都可无限次游玩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泳道开放时间：早上8:00-晚上23:00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），也可以自由浸泡温泉。</w:t>
            </w:r>
          </w:p>
          <w:p w14:paraId="34F6C98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中午：享用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【特色午餐】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>（餐标350/围）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。</w:t>
            </w:r>
          </w:p>
          <w:p w14:paraId="34E221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下午：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游览结束后乘车返回顺德，回到温馨的家。</w:t>
            </w:r>
          </w:p>
        </w:tc>
      </w:tr>
    </w:tbl>
    <w:tbl>
      <w:tblPr>
        <w:tblStyle w:val="9"/>
        <w:tblpPr w:leftFromText="180" w:rightFromText="180" w:vertAnchor="text" w:horzAnchor="page" w:tblpX="755" w:tblpY="186"/>
        <w:tblOverlap w:val="never"/>
        <w:tblW w:w="10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3230"/>
        <w:gridCol w:w="2517"/>
        <w:gridCol w:w="3490"/>
      </w:tblGrid>
      <w:tr w14:paraId="632F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37" w:type="dxa"/>
            <w:vMerge w:val="restart"/>
            <w:vAlign w:val="center"/>
          </w:tcPr>
          <w:p w14:paraId="0A17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团费</w:t>
            </w:r>
          </w:p>
          <w:p w14:paraId="5339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（两成人一房）</w:t>
            </w:r>
          </w:p>
        </w:tc>
        <w:tc>
          <w:tcPr>
            <w:tcW w:w="3230" w:type="dxa"/>
            <w:vMerge w:val="restart"/>
            <w:vAlign w:val="center"/>
          </w:tcPr>
          <w:p w14:paraId="64B5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12F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罗定超豪·星际酒店</w:t>
            </w:r>
          </w:p>
          <w:p w14:paraId="458EF2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新兴悦天下森林秘境温泉别墅房</w:t>
            </w:r>
          </w:p>
        </w:tc>
        <w:tc>
          <w:tcPr>
            <w:tcW w:w="2517" w:type="dxa"/>
            <w:vAlign w:val="center"/>
          </w:tcPr>
          <w:p w14:paraId="3E4E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theme="minorBidi"/>
                <w:b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成团人数</w:t>
            </w:r>
          </w:p>
        </w:tc>
        <w:tc>
          <w:tcPr>
            <w:tcW w:w="3490" w:type="dxa"/>
            <w:vAlign w:val="center"/>
          </w:tcPr>
          <w:p w14:paraId="7D2F19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  <w:lang w:val="en-US" w:eastAsia="zh-CN" w:bidi="ar"/>
              </w:rPr>
              <w:t>成人</w:t>
            </w:r>
          </w:p>
        </w:tc>
      </w:tr>
      <w:tr w14:paraId="07CF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37" w:type="dxa"/>
            <w:vMerge w:val="continue"/>
            <w:vAlign w:val="center"/>
          </w:tcPr>
          <w:p w14:paraId="7C27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3230" w:type="dxa"/>
            <w:vMerge w:val="continue"/>
            <w:vAlign w:val="center"/>
          </w:tcPr>
          <w:p w14:paraId="0EB90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17" w:type="dxa"/>
            <w:vAlign w:val="center"/>
          </w:tcPr>
          <w:p w14:paraId="790F61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/>
                <w:snapToGrid w:val="0"/>
                <w:color w:val="FF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FF0000"/>
                <w:sz w:val="40"/>
                <w:szCs w:val="40"/>
                <w:lang w:val="en-US" w:eastAsia="zh-CN"/>
              </w:rPr>
              <w:t>40人/车</w:t>
            </w:r>
          </w:p>
        </w:tc>
        <w:tc>
          <w:tcPr>
            <w:tcW w:w="3490" w:type="dxa"/>
            <w:vAlign w:val="center"/>
          </w:tcPr>
          <w:p w14:paraId="6F2C98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/>
                <w:snapToGrid w:val="0"/>
                <w:color w:val="FF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FF0000"/>
                <w:sz w:val="40"/>
                <w:szCs w:val="40"/>
              </w:rPr>
              <w:t>￥</w:t>
            </w:r>
            <w:r>
              <w:rPr>
                <w:rFonts w:hint="eastAsia" w:ascii="宋体" w:hAnsi="宋体"/>
                <w:b/>
                <w:snapToGrid w:val="0"/>
                <w:color w:val="FF0000"/>
                <w:sz w:val="40"/>
                <w:szCs w:val="40"/>
                <w:lang w:val="en-US" w:eastAsia="zh-CN"/>
              </w:rPr>
              <w:t>709</w:t>
            </w:r>
          </w:p>
        </w:tc>
      </w:tr>
      <w:tr w14:paraId="75E9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37" w:type="dxa"/>
            <w:vMerge w:val="continue"/>
            <w:vAlign w:val="center"/>
          </w:tcPr>
          <w:p w14:paraId="4E54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3230" w:type="dxa"/>
            <w:vMerge w:val="continue"/>
            <w:vAlign w:val="center"/>
          </w:tcPr>
          <w:p w14:paraId="1A905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517" w:type="dxa"/>
            <w:vAlign w:val="center"/>
          </w:tcPr>
          <w:p w14:paraId="6AF16E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/>
                <w:snapToGrid w:val="0"/>
                <w:color w:val="FF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FF0000"/>
                <w:sz w:val="40"/>
                <w:szCs w:val="40"/>
                <w:lang w:val="en-US" w:eastAsia="zh-CN"/>
              </w:rPr>
              <w:t>30人/车</w:t>
            </w:r>
          </w:p>
        </w:tc>
        <w:tc>
          <w:tcPr>
            <w:tcW w:w="3490" w:type="dxa"/>
            <w:vAlign w:val="center"/>
          </w:tcPr>
          <w:p w14:paraId="4A5999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Theme="minorEastAsia"/>
                <w:b/>
                <w:snapToGrid w:val="0"/>
                <w:color w:val="FF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FF0000"/>
                <w:sz w:val="40"/>
                <w:szCs w:val="40"/>
              </w:rPr>
              <w:t>￥</w:t>
            </w:r>
            <w:r>
              <w:rPr>
                <w:rFonts w:hint="eastAsia" w:ascii="宋体" w:hAnsi="宋体"/>
                <w:b/>
                <w:snapToGrid w:val="0"/>
                <w:color w:val="FF0000"/>
                <w:sz w:val="40"/>
                <w:szCs w:val="40"/>
                <w:lang w:val="en-US" w:eastAsia="zh-CN"/>
              </w:rPr>
              <w:t>749</w:t>
            </w:r>
          </w:p>
        </w:tc>
      </w:tr>
      <w:tr w14:paraId="1FE5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737" w:type="dxa"/>
            <w:vAlign w:val="center"/>
          </w:tcPr>
          <w:p w14:paraId="50CD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团费包含</w:t>
            </w:r>
          </w:p>
        </w:tc>
        <w:tc>
          <w:tcPr>
            <w:tcW w:w="9237" w:type="dxa"/>
            <w:gridSpan w:val="3"/>
            <w:vAlign w:val="center"/>
          </w:tcPr>
          <w:p w14:paraId="59FA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1.大交通：顺德往返车费，当地用车（一人一正座）。</w:t>
            </w:r>
          </w:p>
          <w:p w14:paraId="371E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sz w:val="20"/>
                <w:szCs w:val="20"/>
                <w:lang w:eastAsia="zh-CN"/>
              </w:rPr>
              <w:t>景点：行程所列景区首道门票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。</w:t>
            </w:r>
          </w:p>
          <w:p w14:paraId="7BD2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3.</w:t>
            </w:r>
            <w:r>
              <w:rPr>
                <w:rFonts w:hint="eastAsia"/>
                <w:sz w:val="20"/>
                <w:szCs w:val="20"/>
                <w:highlight w:val="yellow"/>
                <w:lang w:eastAsia="zh-CN"/>
              </w:rPr>
              <w:t>用餐：全程含</w:t>
            </w: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4正2早，3餐标350元/围+1悦天下酒店海鲜自助晚餐。</w:t>
            </w:r>
          </w:p>
          <w:p w14:paraId="37DA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4.用房：罗定豪华星际酒店+新兴悦天下森林秘境别墅温泉房。</w:t>
            </w:r>
          </w:p>
          <w:p w14:paraId="0160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5.导游：活力全陪导游陪同。</w:t>
            </w:r>
          </w:p>
          <w:p w14:paraId="152A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6.保险：包含旅游责任险；旅游意外保险，最高保额20万元/人。</w:t>
            </w:r>
          </w:p>
          <w:p w14:paraId="0D27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7.赠送：每天一瓶矿泉水。</w:t>
            </w:r>
          </w:p>
          <w:p w14:paraId="5FDB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8.报价按30人或以上/团，如人数减少则需重新核算.</w:t>
            </w:r>
          </w:p>
        </w:tc>
      </w:tr>
    </w:tbl>
    <w:p w14:paraId="39E0E697"/>
    <w:sectPr>
      <w:headerReference r:id="rId3" w:type="default"/>
      <w:footerReference r:id="rId4" w:type="default"/>
      <w:pgSz w:w="11906" w:h="16838"/>
      <w:pgMar w:top="1440" w:right="1800" w:bottom="1440" w:left="1800" w:header="1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9A6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4999990</wp:posOffset>
              </wp:positionH>
              <wp:positionV relativeFrom="paragraph">
                <wp:posOffset>-952500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298D4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7pt;margin-top:-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dUuk9oAAAANAQAADwAAAAAAAAABACAAAAAiAAAAZHJzL2Rvd25yZXYu&#10;eG1sUEsBAhQAFAAAAAgAh07iQH+OrRE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298D4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-755015</wp:posOffset>
          </wp:positionH>
          <wp:positionV relativeFrom="paragraph">
            <wp:posOffset>-755650</wp:posOffset>
          </wp:positionV>
          <wp:extent cx="6830060" cy="878840"/>
          <wp:effectExtent l="0" t="0" r="8890" b="16510"/>
          <wp:wrapTight wrapText="bothSides">
            <wp:wrapPolygon>
              <wp:start x="0" y="0"/>
              <wp:lineTo x="0" y="21069"/>
              <wp:lineTo x="21568" y="21069"/>
              <wp:lineTo x="21568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0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C49F4">
    <w:pPr>
      <w:pStyle w:val="6"/>
      <w:ind w:left="-420" w:leftChars="-200" w:firstLine="0" w:firstLineChars="0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-680720</wp:posOffset>
          </wp:positionH>
          <wp:positionV relativeFrom="paragraph">
            <wp:posOffset>52070</wp:posOffset>
          </wp:positionV>
          <wp:extent cx="6970395" cy="789940"/>
          <wp:effectExtent l="0" t="0" r="1905" b="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039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YmUwM2QxN2JkNzA2OTNhYWMzYmMxZmIwNmVkNDgifQ=="/>
  </w:docVars>
  <w:rsids>
    <w:rsidRoot w:val="752E5D4F"/>
    <w:rsid w:val="021F77A7"/>
    <w:rsid w:val="025109A3"/>
    <w:rsid w:val="03845F3A"/>
    <w:rsid w:val="051D33BC"/>
    <w:rsid w:val="06D56031"/>
    <w:rsid w:val="06E14469"/>
    <w:rsid w:val="07B111D9"/>
    <w:rsid w:val="0B1E7529"/>
    <w:rsid w:val="0B9A2BAF"/>
    <w:rsid w:val="0B9D06F5"/>
    <w:rsid w:val="0E1F121A"/>
    <w:rsid w:val="10372E26"/>
    <w:rsid w:val="11B87084"/>
    <w:rsid w:val="12D150EF"/>
    <w:rsid w:val="15B077F2"/>
    <w:rsid w:val="15D97C8B"/>
    <w:rsid w:val="16D27A7E"/>
    <w:rsid w:val="17E14F09"/>
    <w:rsid w:val="18E56808"/>
    <w:rsid w:val="191F075A"/>
    <w:rsid w:val="1E4F2F06"/>
    <w:rsid w:val="1F311C52"/>
    <w:rsid w:val="20961F97"/>
    <w:rsid w:val="20D12604"/>
    <w:rsid w:val="214865F8"/>
    <w:rsid w:val="21A65D5F"/>
    <w:rsid w:val="22345473"/>
    <w:rsid w:val="22541E43"/>
    <w:rsid w:val="22752F1B"/>
    <w:rsid w:val="245D1E65"/>
    <w:rsid w:val="24842DE8"/>
    <w:rsid w:val="252A0968"/>
    <w:rsid w:val="262B2299"/>
    <w:rsid w:val="26547954"/>
    <w:rsid w:val="288500B3"/>
    <w:rsid w:val="28DC4EAB"/>
    <w:rsid w:val="290D66CD"/>
    <w:rsid w:val="2A1E21FC"/>
    <w:rsid w:val="2AEA0CB2"/>
    <w:rsid w:val="2C350352"/>
    <w:rsid w:val="2D093F4F"/>
    <w:rsid w:val="2ECE6548"/>
    <w:rsid w:val="3198766B"/>
    <w:rsid w:val="32995B47"/>
    <w:rsid w:val="334D3E51"/>
    <w:rsid w:val="33D44600"/>
    <w:rsid w:val="35CB0494"/>
    <w:rsid w:val="36524D5F"/>
    <w:rsid w:val="36E10F42"/>
    <w:rsid w:val="379E34EB"/>
    <w:rsid w:val="38561A88"/>
    <w:rsid w:val="38F65579"/>
    <w:rsid w:val="39316051"/>
    <w:rsid w:val="3A8C3A8B"/>
    <w:rsid w:val="3AE27DE6"/>
    <w:rsid w:val="3B6A71BD"/>
    <w:rsid w:val="3E7B4444"/>
    <w:rsid w:val="3F2F1BCB"/>
    <w:rsid w:val="40303414"/>
    <w:rsid w:val="40611D0B"/>
    <w:rsid w:val="44F43650"/>
    <w:rsid w:val="479C078C"/>
    <w:rsid w:val="48D15A59"/>
    <w:rsid w:val="49DE5B2D"/>
    <w:rsid w:val="52C56C3B"/>
    <w:rsid w:val="53422EDD"/>
    <w:rsid w:val="547C241E"/>
    <w:rsid w:val="56E529D8"/>
    <w:rsid w:val="574E4708"/>
    <w:rsid w:val="58CC2264"/>
    <w:rsid w:val="59961832"/>
    <w:rsid w:val="59E7025C"/>
    <w:rsid w:val="59EC02E8"/>
    <w:rsid w:val="5A41535F"/>
    <w:rsid w:val="5A8F6A1A"/>
    <w:rsid w:val="5CD63D73"/>
    <w:rsid w:val="5DAF1EFC"/>
    <w:rsid w:val="5E2C7252"/>
    <w:rsid w:val="5FB46F10"/>
    <w:rsid w:val="61BD6944"/>
    <w:rsid w:val="622D2FAA"/>
    <w:rsid w:val="62A4503E"/>
    <w:rsid w:val="63606E78"/>
    <w:rsid w:val="6534348B"/>
    <w:rsid w:val="66C936D3"/>
    <w:rsid w:val="69CD045C"/>
    <w:rsid w:val="721F6AF8"/>
    <w:rsid w:val="739E2304"/>
    <w:rsid w:val="752E5D4F"/>
    <w:rsid w:val="753011C3"/>
    <w:rsid w:val="761D4F73"/>
    <w:rsid w:val="76B07008"/>
    <w:rsid w:val="773C1112"/>
    <w:rsid w:val="78366E9D"/>
    <w:rsid w:val="7A51551F"/>
    <w:rsid w:val="7A581DF2"/>
    <w:rsid w:val="7A851FC1"/>
    <w:rsid w:val="7AB91427"/>
    <w:rsid w:val="7BD17280"/>
    <w:rsid w:val="7BD85533"/>
    <w:rsid w:val="7BF746EE"/>
    <w:rsid w:val="7D447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link w:val="11"/>
    <w:semiHidden/>
    <w:qFormat/>
    <w:uiPriority w:val="0"/>
    <w:rPr>
      <w:rFonts w:hint="eastAsia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 Char"/>
    <w:basedOn w:val="1"/>
    <w:link w:val="10"/>
    <w:qFormat/>
    <w:uiPriority w:val="0"/>
    <w:pPr>
      <w:widowControl/>
      <w:spacing w:after="160" w:afterLines="0" w:line="240" w:lineRule="exact"/>
      <w:jc w:val="left"/>
    </w:pPr>
  </w:style>
  <w:style w:type="character" w:styleId="12">
    <w:name w:val="Strong"/>
    <w:basedOn w:val="10"/>
    <w:qFormat/>
    <w:uiPriority w:val="0"/>
    <w:rPr>
      <w:b/>
      <w:bCs/>
    </w:rPr>
  </w:style>
  <w:style w:type="character" w:styleId="13">
    <w:name w:val="Hyperlink"/>
    <w:basedOn w:val="10"/>
    <w:qFormat/>
    <w:uiPriority w:val="0"/>
    <w:rPr>
      <w:color w:val="3366CC"/>
      <w:u w:val="single"/>
    </w:rPr>
  </w:style>
  <w:style w:type="paragraph" w:customStyle="1" w:styleId="14">
    <w:name w:val="1 Char"/>
    <w:basedOn w:val="1"/>
    <w:link w:val="10"/>
    <w:unhideWhenUsed/>
    <w:qFormat/>
    <w:uiPriority w:val="99"/>
    <w:pPr>
      <w:spacing w:after="160" w:afterLines="0" w:line="240" w:lineRule="exact"/>
    </w:pPr>
    <w:rPr>
      <w:rFonts w:hint="eastAsia"/>
    </w:rPr>
  </w:style>
  <w:style w:type="character" w:customStyle="1" w:styleId="15">
    <w:name w:val="public_font11"/>
    <w:basedOn w:val="10"/>
    <w:qFormat/>
    <w:uiPriority w:val="0"/>
    <w:rPr>
      <w:b/>
      <w:bCs/>
      <w:color w:val="008000"/>
      <w:sz w:val="18"/>
      <w:szCs w:val="18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1412</Words>
  <Characters>1468</Characters>
  <Lines>0</Lines>
  <Paragraphs>0</Paragraphs>
  <TotalTime>5</TotalTime>
  <ScaleCrop>false</ScaleCrop>
  <LinksUpToDate>false</LinksUpToDate>
  <CharactersWithSpaces>1535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2018-12-24T07:54:00Z</dcterms:created>
  <dc:creator>晓Yan</dc:creator>
  <cp:lastModifiedBy>Nicole</cp:lastModifiedBy>
  <cp:lastPrinted>2020-11-24T08:00:00Z</cp:lastPrinted>
  <dcterms:modified xsi:type="dcterms:W3CDTF">2025-12-28T05:00:16Z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5966555FE890445B94838DDDBCB23332_13</vt:lpwstr>
  </property>
  <property fmtid="{D5CDD505-2E9C-101B-9397-08002B2CF9AE}" pid="5" name="KSOTemplateDocerSaveRecord">
    <vt:lpwstr>eyJoZGlkIjoiZWYwYTZmZmViZWYzYmJkNGU1OGNmMDA0MDJkNjExOTIiLCJ1c2VySWQiOiI0NDUzNzc1NTcifQ==</vt:lpwstr>
  </property>
</Properties>
</file>